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88" w:rsidRPr="009F6788" w:rsidRDefault="009F6788" w:rsidP="00A20E2E">
      <w:pPr>
        <w:spacing w:line="500" w:lineRule="exact"/>
        <w:jc w:val="center"/>
        <w:rPr>
          <w:rFonts w:ascii="Times New Roman" w:eastAsiaTheme="minorEastAsia" w:hAnsi="Times New Roman"/>
          <w:b/>
          <w:sz w:val="28"/>
          <w:szCs w:val="28"/>
          <w:bdr w:val="single" w:sz="4" w:space="0" w:color="auto"/>
          <w:shd w:val="pct15" w:color="auto" w:fill="FFFFFF"/>
        </w:rPr>
      </w:pPr>
      <w:r w:rsidRPr="009F6788">
        <w:rPr>
          <w:rFonts w:ascii="Times New Roman" w:eastAsiaTheme="minorEastAsia" w:hAnsi="Times New Roman" w:hint="eastAsia"/>
          <w:b/>
          <w:sz w:val="28"/>
          <w:szCs w:val="28"/>
          <w:bdr w:val="single" w:sz="4" w:space="0" w:color="auto"/>
          <w:shd w:val="pct15" w:color="auto" w:fill="FFFFFF"/>
        </w:rPr>
        <w:t>附件</w:t>
      </w:r>
      <w:r w:rsidR="00947AEC">
        <w:rPr>
          <w:rFonts w:ascii="Times New Roman" w:eastAsiaTheme="minorEastAsia" w:hAnsi="Times New Roman" w:hint="eastAsia"/>
          <w:b/>
          <w:sz w:val="28"/>
          <w:szCs w:val="28"/>
          <w:bdr w:val="single" w:sz="4" w:space="0" w:color="auto"/>
          <w:shd w:val="pct15" w:color="auto" w:fill="FFFFFF"/>
        </w:rPr>
        <w:t>四</w:t>
      </w:r>
      <w:bookmarkStart w:id="0" w:name="_GoBack"/>
      <w:bookmarkEnd w:id="0"/>
    </w:p>
    <w:p w:rsidR="009F6788" w:rsidRDefault="009F6788" w:rsidP="00A20E2E">
      <w:pPr>
        <w:spacing w:line="500" w:lineRule="exact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F6788" w:rsidRDefault="009F6788" w:rsidP="00A20E2E">
      <w:pPr>
        <w:spacing w:line="500" w:lineRule="exact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6E1837" w:rsidRPr="00A20E2E" w:rsidRDefault="006E1837" w:rsidP="00A20E2E">
      <w:pPr>
        <w:spacing w:line="500" w:lineRule="exact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A20E2E">
        <w:rPr>
          <w:rFonts w:ascii="Times New Roman" w:eastAsiaTheme="minorEastAsia" w:hAnsi="Times New Roman"/>
          <w:b/>
          <w:sz w:val="28"/>
          <w:szCs w:val="28"/>
        </w:rPr>
        <w:t>建國科技大學學生獎懲辦法（新舊對照）</w:t>
      </w:r>
    </w:p>
    <w:tbl>
      <w:tblPr>
        <w:tblStyle w:val="a9"/>
        <w:tblW w:w="0" w:type="auto"/>
        <w:jc w:val="center"/>
        <w:tblInd w:w="-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82"/>
        <w:gridCol w:w="2711"/>
        <w:gridCol w:w="2634"/>
        <w:gridCol w:w="2075"/>
      </w:tblGrid>
      <w:tr w:rsidR="006E1837" w:rsidRPr="00A20E2E" w:rsidTr="00A20E2E">
        <w:trPr>
          <w:jc w:val="center"/>
        </w:trPr>
        <w:tc>
          <w:tcPr>
            <w:tcW w:w="1482" w:type="dxa"/>
            <w:shd w:val="clear" w:color="auto" w:fill="D9D9D9" w:themeFill="background1" w:themeFillShade="D9"/>
          </w:tcPr>
          <w:p w:rsidR="006E1837" w:rsidRPr="00A20E2E" w:rsidRDefault="006E1837" w:rsidP="005D1BC8">
            <w:pPr>
              <w:jc w:val="center"/>
              <w:rPr>
                <w:rFonts w:ascii="Times New Roman" w:eastAsiaTheme="minorEastAsia" w:hAnsi="Times New Roman"/>
              </w:rPr>
            </w:pPr>
            <w:r w:rsidRPr="00A20E2E">
              <w:rPr>
                <w:rFonts w:ascii="Times New Roman" w:eastAsiaTheme="minorEastAsia" w:hAnsi="Times New Roman"/>
              </w:rPr>
              <w:t>項目</w:t>
            </w:r>
          </w:p>
        </w:tc>
        <w:tc>
          <w:tcPr>
            <w:tcW w:w="2711" w:type="dxa"/>
            <w:shd w:val="clear" w:color="auto" w:fill="D9D9D9" w:themeFill="background1" w:themeFillShade="D9"/>
          </w:tcPr>
          <w:p w:rsidR="006E1837" w:rsidRPr="00A20E2E" w:rsidRDefault="006E1837" w:rsidP="005D1BC8">
            <w:pPr>
              <w:jc w:val="center"/>
              <w:rPr>
                <w:rFonts w:ascii="Times New Roman" w:eastAsiaTheme="minorEastAsia" w:hAnsi="Times New Roman"/>
              </w:rPr>
            </w:pPr>
            <w:r w:rsidRPr="00A20E2E">
              <w:rPr>
                <w:rFonts w:ascii="Times New Roman" w:eastAsiaTheme="minorEastAsia" w:hAnsi="Times New Roman"/>
              </w:rPr>
              <w:t>修正條文</w:t>
            </w:r>
          </w:p>
        </w:tc>
        <w:tc>
          <w:tcPr>
            <w:tcW w:w="2634" w:type="dxa"/>
            <w:shd w:val="clear" w:color="auto" w:fill="D9D9D9" w:themeFill="background1" w:themeFillShade="D9"/>
          </w:tcPr>
          <w:p w:rsidR="006E1837" w:rsidRPr="00A20E2E" w:rsidRDefault="006E1837" w:rsidP="005D1BC8">
            <w:pPr>
              <w:jc w:val="center"/>
              <w:rPr>
                <w:rFonts w:ascii="Times New Roman" w:eastAsiaTheme="minorEastAsia" w:hAnsi="Times New Roman"/>
              </w:rPr>
            </w:pPr>
            <w:r w:rsidRPr="00A20E2E">
              <w:rPr>
                <w:rFonts w:ascii="Times New Roman" w:eastAsiaTheme="minorEastAsia" w:hAnsi="Times New Roman"/>
              </w:rPr>
              <w:t>原條文</w:t>
            </w:r>
          </w:p>
        </w:tc>
        <w:tc>
          <w:tcPr>
            <w:tcW w:w="2075" w:type="dxa"/>
            <w:shd w:val="clear" w:color="auto" w:fill="D9D9D9" w:themeFill="background1" w:themeFillShade="D9"/>
          </w:tcPr>
          <w:p w:rsidR="006E1837" w:rsidRPr="00A20E2E" w:rsidRDefault="006E1837" w:rsidP="005D1BC8">
            <w:pPr>
              <w:jc w:val="center"/>
              <w:rPr>
                <w:rFonts w:ascii="Times New Roman" w:eastAsiaTheme="minorEastAsia" w:hAnsi="Times New Roman"/>
              </w:rPr>
            </w:pPr>
            <w:r w:rsidRPr="00A20E2E">
              <w:rPr>
                <w:rFonts w:ascii="Times New Roman" w:eastAsiaTheme="minorEastAsia" w:hAnsi="Times New Roman"/>
              </w:rPr>
              <w:t>備註</w:t>
            </w:r>
          </w:p>
        </w:tc>
      </w:tr>
      <w:tr w:rsidR="006E1837" w:rsidRPr="00A20E2E" w:rsidTr="00A20E2E">
        <w:trPr>
          <w:jc w:val="center"/>
        </w:trPr>
        <w:tc>
          <w:tcPr>
            <w:tcW w:w="1482" w:type="dxa"/>
            <w:shd w:val="clear" w:color="auto" w:fill="auto"/>
            <w:vAlign w:val="center"/>
          </w:tcPr>
          <w:p w:rsidR="006E1837" w:rsidRPr="00A20E2E" w:rsidRDefault="006E1837" w:rsidP="005D1BC8">
            <w:pPr>
              <w:jc w:val="center"/>
              <w:rPr>
                <w:rFonts w:ascii="Times New Roman" w:eastAsiaTheme="minorEastAsia" w:hAnsi="Times New Roman"/>
              </w:rPr>
            </w:pPr>
            <w:r w:rsidRPr="00A20E2E">
              <w:rPr>
                <w:rFonts w:ascii="Times New Roman" w:eastAsiaTheme="minorEastAsia" w:hAnsi="Times New Roman"/>
              </w:rPr>
              <w:t>第十四條</w:t>
            </w:r>
          </w:p>
          <w:p w:rsidR="006E1837" w:rsidRPr="00A20E2E" w:rsidRDefault="006E1837" w:rsidP="005D1BC8">
            <w:pPr>
              <w:jc w:val="center"/>
              <w:rPr>
                <w:rFonts w:ascii="Times New Roman" w:eastAsiaTheme="minorEastAsia" w:hAnsi="Times New Roman"/>
              </w:rPr>
            </w:pPr>
            <w:r w:rsidRPr="00A20E2E">
              <w:rPr>
                <w:rFonts w:ascii="Times New Roman" w:eastAsiaTheme="minorEastAsia" w:hAnsi="Times New Roman"/>
              </w:rPr>
              <w:t>第六款</w:t>
            </w:r>
          </w:p>
        </w:tc>
        <w:tc>
          <w:tcPr>
            <w:tcW w:w="2711" w:type="dxa"/>
            <w:shd w:val="clear" w:color="auto" w:fill="auto"/>
          </w:tcPr>
          <w:p w:rsidR="006E1837" w:rsidRPr="00A20E2E" w:rsidRDefault="006E1837" w:rsidP="005D1BC8">
            <w:pPr>
              <w:jc w:val="both"/>
              <w:rPr>
                <w:rFonts w:ascii="Times New Roman" w:eastAsiaTheme="minorEastAsia" w:hAnsi="Times New Roman"/>
                <w:szCs w:val="22"/>
              </w:rPr>
            </w:pPr>
            <w:r w:rsidRPr="00A20E2E">
              <w:rPr>
                <w:rFonts w:ascii="Times New Roman" w:eastAsiaTheme="minorEastAsia" w:hAnsi="Times New Roman"/>
                <w:szCs w:val="22"/>
              </w:rPr>
              <w:t>六、無故不參加</w:t>
            </w:r>
            <w:r w:rsidRPr="00A20E2E">
              <w:rPr>
                <w:rFonts w:ascii="Times New Roman" w:eastAsiaTheme="minorEastAsia" w:hAnsi="Times New Roman"/>
                <w:color w:val="FF0000"/>
                <w:szCs w:val="22"/>
              </w:rPr>
              <w:t>全校性活動</w:t>
            </w:r>
            <w:r w:rsidRPr="00A20E2E">
              <w:rPr>
                <w:rFonts w:ascii="Times New Roman" w:eastAsiaTheme="minorEastAsia" w:hAnsi="Times New Roman"/>
                <w:szCs w:val="22"/>
              </w:rPr>
              <w:t>或特定集會者。</w:t>
            </w:r>
          </w:p>
        </w:tc>
        <w:tc>
          <w:tcPr>
            <w:tcW w:w="2634" w:type="dxa"/>
            <w:shd w:val="clear" w:color="auto" w:fill="auto"/>
          </w:tcPr>
          <w:p w:rsidR="006E1837" w:rsidRPr="00A20E2E" w:rsidRDefault="006E1837" w:rsidP="005D1BC8">
            <w:pPr>
              <w:spacing w:line="0" w:lineRule="atLeast"/>
              <w:ind w:left="456" w:hangingChars="190" w:hanging="456"/>
              <w:jc w:val="both"/>
              <w:rPr>
                <w:rFonts w:ascii="Times New Roman" w:eastAsiaTheme="minorEastAsia" w:hAnsi="Times New Roman"/>
                <w:szCs w:val="22"/>
              </w:rPr>
            </w:pPr>
            <w:r w:rsidRPr="00A20E2E">
              <w:rPr>
                <w:rFonts w:ascii="Times New Roman" w:eastAsiaTheme="minorEastAsia" w:hAnsi="Times New Roman"/>
                <w:szCs w:val="22"/>
              </w:rPr>
              <w:t>六、無故不參加</w:t>
            </w:r>
            <w:r w:rsidRPr="00A20E2E">
              <w:rPr>
                <w:rFonts w:ascii="Times New Roman" w:eastAsiaTheme="minorEastAsia" w:hAnsi="Times New Roman"/>
                <w:dstrike/>
                <w:color w:val="0070C0"/>
                <w:szCs w:val="22"/>
              </w:rPr>
              <w:t>週會、導師時間</w:t>
            </w:r>
            <w:r w:rsidRPr="00A20E2E">
              <w:rPr>
                <w:rFonts w:ascii="Times New Roman" w:eastAsiaTheme="minorEastAsia" w:hAnsi="Times New Roman"/>
                <w:szCs w:val="22"/>
              </w:rPr>
              <w:t>或特定集會者。</w:t>
            </w:r>
          </w:p>
        </w:tc>
        <w:tc>
          <w:tcPr>
            <w:tcW w:w="2075" w:type="dxa"/>
            <w:shd w:val="clear" w:color="auto" w:fill="auto"/>
          </w:tcPr>
          <w:p w:rsidR="006E1837" w:rsidRPr="00A20E2E" w:rsidRDefault="00745885" w:rsidP="005D1BC8">
            <w:pPr>
              <w:rPr>
                <w:rFonts w:ascii="Times New Roman" w:eastAsiaTheme="minorEastAsia" w:hAnsi="Times New Roman"/>
              </w:rPr>
            </w:pPr>
            <w:r w:rsidRPr="00A20E2E">
              <w:rPr>
                <w:rFonts w:ascii="Times New Roman" w:eastAsiaTheme="minorEastAsia" w:hAnsi="Times New Roman"/>
              </w:rPr>
              <w:t>為配合現行實務運作之需要，調整部分條文。</w:t>
            </w:r>
          </w:p>
        </w:tc>
      </w:tr>
    </w:tbl>
    <w:p w:rsidR="006E1837" w:rsidRPr="00A20E2E" w:rsidRDefault="006E1837">
      <w:pPr>
        <w:widowControl/>
        <w:rPr>
          <w:rFonts w:ascii="Times New Roman" w:eastAsiaTheme="minorEastAsia" w:hAnsi="Times New Roman"/>
          <w:sz w:val="32"/>
          <w:szCs w:val="32"/>
        </w:rPr>
      </w:pPr>
    </w:p>
    <w:p w:rsidR="008A293B" w:rsidRPr="00A20E2E" w:rsidRDefault="008A293B" w:rsidP="00A20E2E">
      <w:pPr>
        <w:spacing w:line="500" w:lineRule="exact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A20E2E">
        <w:rPr>
          <w:rFonts w:ascii="Times New Roman" w:eastAsiaTheme="minorEastAsia" w:hAnsi="Times New Roman"/>
          <w:b/>
          <w:sz w:val="28"/>
          <w:szCs w:val="28"/>
        </w:rPr>
        <w:t>建國科技大學學生獎懲辦法</w:t>
      </w:r>
      <w:r w:rsidR="00A20E2E" w:rsidRPr="00A20E2E">
        <w:rPr>
          <w:rFonts w:ascii="Times New Roman" w:eastAsiaTheme="minorEastAsia" w:hAnsi="Times New Roman"/>
          <w:b/>
          <w:sz w:val="28"/>
          <w:szCs w:val="28"/>
        </w:rPr>
        <w:t>(</w:t>
      </w:r>
      <w:r w:rsidR="00A20E2E" w:rsidRPr="00A20E2E">
        <w:rPr>
          <w:rFonts w:ascii="Times New Roman" w:eastAsiaTheme="minorEastAsia" w:hAnsi="Times New Roman"/>
          <w:b/>
          <w:sz w:val="28"/>
          <w:szCs w:val="28"/>
        </w:rPr>
        <w:t>修訂草案</w:t>
      </w:r>
      <w:r w:rsidR="00A20E2E" w:rsidRPr="00A20E2E">
        <w:rPr>
          <w:rFonts w:ascii="Times New Roman" w:eastAsiaTheme="minorEastAsia" w:hAnsi="Times New Roman"/>
          <w:b/>
          <w:sz w:val="28"/>
          <w:szCs w:val="28"/>
        </w:rPr>
        <w:t>)</w:t>
      </w:r>
    </w:p>
    <w:p w:rsidR="008A293B" w:rsidRPr="00A20E2E" w:rsidRDefault="008A293B" w:rsidP="008A293B">
      <w:pPr>
        <w:rPr>
          <w:rFonts w:ascii="Times New Roman" w:eastAsiaTheme="minorEastAsia" w:hAnsi="Times New Roman"/>
          <w:szCs w:val="22"/>
        </w:rPr>
      </w:pPr>
    </w:p>
    <w:p w:rsidR="008A293B" w:rsidRPr="00A20E2E" w:rsidRDefault="008A293B" w:rsidP="00A20E2E">
      <w:pPr>
        <w:spacing w:line="240" w:lineRule="exact"/>
        <w:jc w:val="right"/>
        <w:rPr>
          <w:rFonts w:ascii="Times New Roman" w:eastAsiaTheme="minorEastAsia" w:hAnsi="Times New Roman"/>
          <w:sz w:val="20"/>
          <w:szCs w:val="20"/>
        </w:rPr>
      </w:pPr>
      <w:r w:rsidRPr="00A20E2E">
        <w:rPr>
          <w:rFonts w:ascii="Times New Roman" w:eastAsiaTheme="minorEastAsia" w:hAnsi="Times New Roman"/>
          <w:sz w:val="20"/>
          <w:szCs w:val="20"/>
        </w:rPr>
        <w:t xml:space="preserve">93 </w:t>
      </w:r>
      <w:r w:rsidRPr="00A20E2E">
        <w:rPr>
          <w:rFonts w:ascii="Times New Roman" w:eastAsiaTheme="minorEastAsia" w:hAnsi="Times New Roman"/>
          <w:sz w:val="20"/>
          <w:szCs w:val="20"/>
        </w:rPr>
        <w:t>年</w:t>
      </w:r>
      <w:r w:rsidRPr="00A20E2E">
        <w:rPr>
          <w:rFonts w:ascii="Times New Roman" w:eastAsiaTheme="minorEastAsia" w:hAnsi="Times New Roman"/>
          <w:sz w:val="20"/>
          <w:szCs w:val="20"/>
        </w:rPr>
        <w:t xml:space="preserve"> 12 </w:t>
      </w:r>
      <w:r w:rsidRPr="00A20E2E">
        <w:rPr>
          <w:rFonts w:ascii="Times New Roman" w:eastAsiaTheme="minorEastAsia" w:hAnsi="Times New Roman"/>
          <w:sz w:val="20"/>
          <w:szCs w:val="20"/>
        </w:rPr>
        <w:t>月</w:t>
      </w:r>
      <w:r w:rsidRPr="00A20E2E">
        <w:rPr>
          <w:rFonts w:ascii="Times New Roman" w:eastAsiaTheme="minorEastAsia" w:hAnsi="Times New Roman"/>
          <w:sz w:val="20"/>
          <w:szCs w:val="20"/>
        </w:rPr>
        <w:t xml:space="preserve"> 22 </w:t>
      </w:r>
      <w:r w:rsidRPr="00A20E2E">
        <w:rPr>
          <w:rFonts w:ascii="Times New Roman" w:eastAsiaTheme="minorEastAsia" w:hAnsi="Times New Roman"/>
          <w:sz w:val="20"/>
          <w:szCs w:val="20"/>
        </w:rPr>
        <w:t>日修正</w:t>
      </w:r>
    </w:p>
    <w:p w:rsidR="008A293B" w:rsidRPr="00A20E2E" w:rsidRDefault="008A293B" w:rsidP="00A20E2E">
      <w:pPr>
        <w:spacing w:line="240" w:lineRule="exact"/>
        <w:jc w:val="right"/>
        <w:rPr>
          <w:rFonts w:ascii="Times New Roman" w:eastAsiaTheme="minorEastAsia" w:hAnsi="Times New Roman"/>
          <w:sz w:val="20"/>
          <w:szCs w:val="20"/>
        </w:rPr>
      </w:pPr>
      <w:r w:rsidRPr="00A20E2E">
        <w:rPr>
          <w:rFonts w:ascii="Times New Roman" w:eastAsiaTheme="minorEastAsia" w:hAnsi="Times New Roman"/>
          <w:sz w:val="20"/>
          <w:szCs w:val="20"/>
        </w:rPr>
        <w:t xml:space="preserve">99 </w:t>
      </w:r>
      <w:r w:rsidRPr="00A20E2E">
        <w:rPr>
          <w:rFonts w:ascii="Times New Roman" w:eastAsiaTheme="minorEastAsia" w:hAnsi="Times New Roman"/>
          <w:sz w:val="20"/>
          <w:szCs w:val="20"/>
        </w:rPr>
        <w:t>年</w:t>
      </w:r>
      <w:r w:rsidRPr="00A20E2E">
        <w:rPr>
          <w:rFonts w:ascii="Times New Roman" w:eastAsiaTheme="minorEastAsia" w:hAnsi="Times New Roman"/>
          <w:sz w:val="20"/>
          <w:szCs w:val="20"/>
        </w:rPr>
        <w:t xml:space="preserve"> 09 </w:t>
      </w:r>
      <w:r w:rsidRPr="00A20E2E">
        <w:rPr>
          <w:rFonts w:ascii="Times New Roman" w:eastAsiaTheme="minorEastAsia" w:hAnsi="Times New Roman"/>
          <w:sz w:val="20"/>
          <w:szCs w:val="20"/>
        </w:rPr>
        <w:t>月</w:t>
      </w:r>
      <w:r w:rsidRPr="00A20E2E">
        <w:rPr>
          <w:rFonts w:ascii="Times New Roman" w:eastAsiaTheme="minorEastAsia" w:hAnsi="Times New Roman"/>
          <w:sz w:val="20"/>
          <w:szCs w:val="20"/>
        </w:rPr>
        <w:t xml:space="preserve"> 30 </w:t>
      </w:r>
      <w:r w:rsidRPr="00A20E2E">
        <w:rPr>
          <w:rFonts w:ascii="Times New Roman" w:eastAsiaTheme="minorEastAsia" w:hAnsi="Times New Roman"/>
          <w:sz w:val="20"/>
          <w:szCs w:val="20"/>
        </w:rPr>
        <w:t>日修正</w:t>
      </w:r>
    </w:p>
    <w:p w:rsidR="008A293B" w:rsidRPr="00A20E2E" w:rsidRDefault="008A293B" w:rsidP="00A20E2E">
      <w:pPr>
        <w:spacing w:line="240" w:lineRule="exact"/>
        <w:jc w:val="right"/>
        <w:rPr>
          <w:rFonts w:ascii="Times New Roman" w:eastAsiaTheme="minorEastAsia" w:hAnsi="Times New Roman"/>
          <w:sz w:val="20"/>
          <w:szCs w:val="20"/>
        </w:rPr>
      </w:pPr>
      <w:r w:rsidRPr="00A20E2E">
        <w:rPr>
          <w:rFonts w:ascii="Times New Roman" w:eastAsiaTheme="minorEastAsia" w:hAnsi="Times New Roman"/>
          <w:sz w:val="20"/>
          <w:szCs w:val="20"/>
        </w:rPr>
        <w:t xml:space="preserve">99 </w:t>
      </w:r>
      <w:r w:rsidRPr="00A20E2E">
        <w:rPr>
          <w:rFonts w:ascii="Times New Roman" w:eastAsiaTheme="minorEastAsia" w:hAnsi="Times New Roman"/>
          <w:sz w:val="20"/>
          <w:szCs w:val="20"/>
        </w:rPr>
        <w:t>年</w:t>
      </w:r>
      <w:r w:rsidRPr="00A20E2E">
        <w:rPr>
          <w:rFonts w:ascii="Times New Roman" w:eastAsiaTheme="minorEastAsia" w:hAnsi="Times New Roman"/>
          <w:sz w:val="20"/>
          <w:szCs w:val="20"/>
        </w:rPr>
        <w:t xml:space="preserve"> 11 </w:t>
      </w:r>
      <w:r w:rsidRPr="00A20E2E">
        <w:rPr>
          <w:rFonts w:ascii="Times New Roman" w:eastAsiaTheme="minorEastAsia" w:hAnsi="Times New Roman"/>
          <w:sz w:val="20"/>
          <w:szCs w:val="20"/>
        </w:rPr>
        <w:t>月</w:t>
      </w:r>
      <w:r w:rsidRPr="00A20E2E">
        <w:rPr>
          <w:rFonts w:ascii="Times New Roman" w:eastAsiaTheme="minorEastAsia" w:hAnsi="Times New Roman"/>
          <w:sz w:val="20"/>
          <w:szCs w:val="20"/>
        </w:rPr>
        <w:t xml:space="preserve"> 24 </w:t>
      </w:r>
      <w:r w:rsidRPr="00A20E2E">
        <w:rPr>
          <w:rFonts w:ascii="Times New Roman" w:eastAsiaTheme="minorEastAsia" w:hAnsi="Times New Roman"/>
          <w:sz w:val="20"/>
          <w:szCs w:val="20"/>
        </w:rPr>
        <w:t>日修正</w:t>
      </w:r>
    </w:p>
    <w:p w:rsidR="008A293B" w:rsidRPr="00A20E2E" w:rsidRDefault="008A293B" w:rsidP="00A20E2E">
      <w:pPr>
        <w:spacing w:line="240" w:lineRule="exact"/>
        <w:jc w:val="right"/>
        <w:rPr>
          <w:rFonts w:ascii="Times New Roman" w:eastAsiaTheme="minorEastAsia" w:hAnsi="Times New Roman"/>
          <w:sz w:val="20"/>
          <w:szCs w:val="20"/>
        </w:rPr>
      </w:pPr>
      <w:r w:rsidRPr="00A20E2E">
        <w:rPr>
          <w:rFonts w:ascii="Times New Roman" w:eastAsiaTheme="minorEastAsia" w:hAnsi="Times New Roman"/>
          <w:sz w:val="20"/>
          <w:szCs w:val="20"/>
        </w:rPr>
        <w:t xml:space="preserve"> 101</w:t>
      </w:r>
      <w:r w:rsidRPr="00A20E2E">
        <w:rPr>
          <w:rFonts w:ascii="Times New Roman" w:eastAsiaTheme="minorEastAsia" w:hAnsi="Times New Roman"/>
          <w:sz w:val="20"/>
          <w:szCs w:val="20"/>
        </w:rPr>
        <w:t>年</w:t>
      </w:r>
      <w:r w:rsidRPr="00A20E2E">
        <w:rPr>
          <w:rFonts w:ascii="Times New Roman" w:eastAsiaTheme="minorEastAsia" w:hAnsi="Times New Roman"/>
          <w:sz w:val="20"/>
          <w:szCs w:val="20"/>
        </w:rPr>
        <w:t>03</w:t>
      </w:r>
      <w:r w:rsidRPr="00A20E2E">
        <w:rPr>
          <w:rFonts w:ascii="Times New Roman" w:eastAsiaTheme="minorEastAsia" w:hAnsi="Times New Roman"/>
          <w:sz w:val="20"/>
          <w:szCs w:val="20"/>
        </w:rPr>
        <w:t>月</w:t>
      </w:r>
      <w:r w:rsidRPr="00A20E2E">
        <w:rPr>
          <w:rFonts w:ascii="Times New Roman" w:eastAsiaTheme="minorEastAsia" w:hAnsi="Times New Roman"/>
          <w:sz w:val="20"/>
          <w:szCs w:val="20"/>
        </w:rPr>
        <w:t>14</w:t>
      </w:r>
      <w:r w:rsidRPr="00A20E2E">
        <w:rPr>
          <w:rFonts w:ascii="Times New Roman" w:eastAsiaTheme="minorEastAsia" w:hAnsi="Times New Roman"/>
          <w:sz w:val="20"/>
          <w:szCs w:val="20"/>
        </w:rPr>
        <w:t>日校務會議修訂通過</w:t>
      </w:r>
      <w:r w:rsidRPr="00A20E2E">
        <w:rPr>
          <w:rFonts w:ascii="Times New Roman" w:eastAsiaTheme="minorEastAsia" w:hAnsi="Times New Roman"/>
          <w:sz w:val="20"/>
          <w:szCs w:val="20"/>
        </w:rPr>
        <w:t xml:space="preserve"> </w:t>
      </w:r>
    </w:p>
    <w:p w:rsidR="008A293B" w:rsidRPr="00A20E2E" w:rsidRDefault="008A293B" w:rsidP="00A20E2E">
      <w:pPr>
        <w:spacing w:line="240" w:lineRule="exact"/>
        <w:jc w:val="right"/>
        <w:rPr>
          <w:rFonts w:ascii="Times New Roman" w:eastAsiaTheme="minorEastAsia" w:hAnsi="Times New Roman"/>
          <w:sz w:val="20"/>
          <w:szCs w:val="20"/>
        </w:rPr>
      </w:pPr>
      <w:r w:rsidRPr="00A20E2E">
        <w:rPr>
          <w:rFonts w:ascii="Times New Roman" w:eastAsiaTheme="minorEastAsia" w:hAnsi="Times New Roman"/>
          <w:sz w:val="20"/>
          <w:szCs w:val="20"/>
        </w:rPr>
        <w:t>104</w:t>
      </w:r>
      <w:r w:rsidRPr="00A20E2E">
        <w:rPr>
          <w:rFonts w:ascii="Times New Roman" w:eastAsiaTheme="minorEastAsia" w:hAnsi="Times New Roman"/>
          <w:sz w:val="20"/>
          <w:szCs w:val="20"/>
        </w:rPr>
        <w:t>年</w:t>
      </w:r>
      <w:r w:rsidRPr="00A20E2E">
        <w:rPr>
          <w:rFonts w:ascii="Times New Roman" w:eastAsiaTheme="minorEastAsia" w:hAnsi="Times New Roman"/>
          <w:sz w:val="20"/>
          <w:szCs w:val="20"/>
        </w:rPr>
        <w:t>06</w:t>
      </w:r>
      <w:r w:rsidRPr="00A20E2E">
        <w:rPr>
          <w:rFonts w:ascii="Times New Roman" w:eastAsiaTheme="minorEastAsia" w:hAnsi="Times New Roman"/>
          <w:sz w:val="20"/>
          <w:szCs w:val="20"/>
        </w:rPr>
        <w:t>月</w:t>
      </w:r>
      <w:r w:rsidRPr="00A20E2E">
        <w:rPr>
          <w:rFonts w:ascii="Times New Roman" w:eastAsiaTheme="minorEastAsia" w:hAnsi="Times New Roman"/>
          <w:sz w:val="20"/>
          <w:szCs w:val="20"/>
        </w:rPr>
        <w:t>24</w:t>
      </w:r>
      <w:r w:rsidRPr="00A20E2E">
        <w:rPr>
          <w:rFonts w:ascii="Times New Roman" w:eastAsiaTheme="minorEastAsia" w:hAnsi="Times New Roman"/>
          <w:sz w:val="20"/>
          <w:szCs w:val="20"/>
        </w:rPr>
        <w:t>日校務會議修訂通過</w:t>
      </w:r>
    </w:p>
    <w:p w:rsidR="008A293B" w:rsidRPr="00A20E2E" w:rsidRDefault="008A293B" w:rsidP="00A20E2E">
      <w:pPr>
        <w:spacing w:line="240" w:lineRule="exact"/>
        <w:jc w:val="right"/>
        <w:rPr>
          <w:rFonts w:ascii="Times New Roman" w:eastAsiaTheme="minorEastAsia" w:hAnsi="Times New Roman"/>
          <w:sz w:val="20"/>
          <w:szCs w:val="20"/>
        </w:rPr>
      </w:pPr>
      <w:r w:rsidRPr="00A20E2E">
        <w:rPr>
          <w:rFonts w:ascii="Times New Roman" w:eastAsiaTheme="minorEastAsia" w:hAnsi="Times New Roman"/>
          <w:sz w:val="20"/>
          <w:szCs w:val="20"/>
        </w:rPr>
        <w:t>108</w:t>
      </w:r>
      <w:r w:rsidRPr="00A20E2E">
        <w:rPr>
          <w:rFonts w:ascii="Times New Roman" w:eastAsiaTheme="minorEastAsia" w:hAnsi="Times New Roman"/>
          <w:sz w:val="20"/>
          <w:szCs w:val="20"/>
        </w:rPr>
        <w:t>年</w:t>
      </w:r>
      <w:r w:rsidRPr="00A20E2E">
        <w:rPr>
          <w:rFonts w:ascii="Times New Roman" w:eastAsiaTheme="minorEastAsia" w:hAnsi="Times New Roman"/>
          <w:sz w:val="20"/>
          <w:szCs w:val="20"/>
        </w:rPr>
        <w:t>06</w:t>
      </w:r>
      <w:r w:rsidRPr="00A20E2E">
        <w:rPr>
          <w:rFonts w:ascii="Times New Roman" w:eastAsiaTheme="minorEastAsia" w:hAnsi="Times New Roman"/>
          <w:sz w:val="20"/>
          <w:szCs w:val="20"/>
        </w:rPr>
        <w:t>月</w:t>
      </w:r>
      <w:r w:rsidRPr="00A20E2E">
        <w:rPr>
          <w:rFonts w:ascii="Times New Roman" w:eastAsiaTheme="minorEastAsia" w:hAnsi="Times New Roman"/>
          <w:sz w:val="20"/>
          <w:szCs w:val="20"/>
        </w:rPr>
        <w:t>26</w:t>
      </w:r>
      <w:r w:rsidRPr="00A20E2E">
        <w:rPr>
          <w:rFonts w:ascii="Times New Roman" w:eastAsiaTheme="minorEastAsia" w:hAnsi="Times New Roman"/>
          <w:sz w:val="20"/>
          <w:szCs w:val="20"/>
        </w:rPr>
        <w:t>日校務會議修訂通過</w:t>
      </w:r>
    </w:p>
    <w:p w:rsidR="008A293B" w:rsidRPr="00A20E2E" w:rsidRDefault="008A293B" w:rsidP="00A20E2E">
      <w:pPr>
        <w:spacing w:line="240" w:lineRule="exact"/>
        <w:jc w:val="right"/>
        <w:rPr>
          <w:rFonts w:ascii="Times New Roman" w:eastAsiaTheme="minorEastAsia" w:hAnsi="Times New Roman"/>
          <w:sz w:val="20"/>
          <w:szCs w:val="20"/>
        </w:rPr>
      </w:pPr>
      <w:r w:rsidRPr="00A20E2E">
        <w:rPr>
          <w:rFonts w:ascii="Times New Roman" w:eastAsiaTheme="minorEastAsia" w:hAnsi="Times New Roman"/>
          <w:sz w:val="20"/>
          <w:szCs w:val="20"/>
        </w:rPr>
        <w:t>112</w:t>
      </w:r>
      <w:r w:rsidRPr="00A20E2E">
        <w:rPr>
          <w:rFonts w:ascii="Times New Roman" w:eastAsiaTheme="minorEastAsia" w:hAnsi="Times New Roman"/>
          <w:sz w:val="20"/>
          <w:szCs w:val="20"/>
        </w:rPr>
        <w:t>年</w:t>
      </w:r>
      <w:r w:rsidRPr="00A20E2E">
        <w:rPr>
          <w:rFonts w:ascii="Times New Roman" w:eastAsiaTheme="minorEastAsia" w:hAnsi="Times New Roman"/>
          <w:sz w:val="20"/>
          <w:szCs w:val="20"/>
        </w:rPr>
        <w:t>07</w:t>
      </w:r>
      <w:r w:rsidRPr="00A20E2E">
        <w:rPr>
          <w:rFonts w:ascii="Times New Roman" w:eastAsiaTheme="minorEastAsia" w:hAnsi="Times New Roman"/>
          <w:sz w:val="20"/>
          <w:szCs w:val="20"/>
        </w:rPr>
        <w:t>月</w:t>
      </w:r>
      <w:r w:rsidRPr="00A20E2E">
        <w:rPr>
          <w:rFonts w:ascii="Times New Roman" w:eastAsiaTheme="minorEastAsia" w:hAnsi="Times New Roman"/>
          <w:sz w:val="20"/>
          <w:szCs w:val="20"/>
        </w:rPr>
        <w:t>05</w:t>
      </w:r>
      <w:r w:rsidRPr="00A20E2E">
        <w:rPr>
          <w:rFonts w:ascii="Times New Roman" w:eastAsiaTheme="minorEastAsia" w:hAnsi="Times New Roman"/>
          <w:sz w:val="20"/>
          <w:szCs w:val="20"/>
        </w:rPr>
        <w:t>日校務會議修訂通過</w:t>
      </w:r>
    </w:p>
    <w:p w:rsidR="00203EDC" w:rsidRPr="00A20E2E" w:rsidRDefault="00203EDC" w:rsidP="00A20E2E">
      <w:pPr>
        <w:spacing w:line="240" w:lineRule="exact"/>
        <w:jc w:val="right"/>
        <w:rPr>
          <w:rFonts w:ascii="Times New Roman" w:eastAsiaTheme="minorEastAsia" w:hAnsi="Times New Roman"/>
          <w:sz w:val="20"/>
          <w:szCs w:val="20"/>
        </w:rPr>
      </w:pPr>
      <w:r w:rsidRPr="00A20E2E">
        <w:rPr>
          <w:rFonts w:ascii="Times New Roman" w:eastAsiaTheme="minorEastAsia" w:hAnsi="Times New Roman"/>
          <w:sz w:val="20"/>
          <w:szCs w:val="20"/>
        </w:rPr>
        <w:t>113</w:t>
      </w:r>
      <w:r w:rsidRPr="00A20E2E">
        <w:rPr>
          <w:rFonts w:ascii="Times New Roman" w:eastAsiaTheme="minorEastAsia" w:hAnsi="Times New Roman"/>
          <w:sz w:val="20"/>
          <w:szCs w:val="20"/>
        </w:rPr>
        <w:t>年</w:t>
      </w:r>
      <w:r w:rsidRPr="00A20E2E">
        <w:rPr>
          <w:rFonts w:ascii="Times New Roman" w:eastAsiaTheme="minorEastAsia" w:hAnsi="Times New Roman"/>
          <w:sz w:val="20"/>
          <w:szCs w:val="20"/>
        </w:rPr>
        <w:t>01</w:t>
      </w:r>
      <w:r w:rsidRPr="00A20E2E">
        <w:rPr>
          <w:rFonts w:ascii="Times New Roman" w:eastAsiaTheme="minorEastAsia" w:hAnsi="Times New Roman"/>
          <w:sz w:val="20"/>
          <w:szCs w:val="20"/>
        </w:rPr>
        <w:t>月</w:t>
      </w:r>
      <w:r w:rsidRPr="00A20E2E">
        <w:rPr>
          <w:rFonts w:ascii="Times New Roman" w:eastAsiaTheme="minorEastAsia" w:hAnsi="Times New Roman"/>
          <w:sz w:val="20"/>
          <w:szCs w:val="20"/>
        </w:rPr>
        <w:t>24</w:t>
      </w:r>
      <w:r w:rsidRPr="00A20E2E">
        <w:rPr>
          <w:rFonts w:ascii="Times New Roman" w:eastAsiaTheme="minorEastAsia" w:hAnsi="Times New Roman"/>
          <w:sz w:val="20"/>
          <w:szCs w:val="20"/>
        </w:rPr>
        <w:t>日校務會議修訂通過</w:t>
      </w:r>
    </w:p>
    <w:p w:rsidR="00203EDC" w:rsidRPr="00A20E2E" w:rsidRDefault="00203EDC" w:rsidP="00A20E2E">
      <w:pPr>
        <w:spacing w:line="240" w:lineRule="exact"/>
        <w:jc w:val="right"/>
        <w:rPr>
          <w:rFonts w:ascii="Times New Roman" w:eastAsiaTheme="minorEastAsia" w:hAnsi="Times New Roman"/>
          <w:sz w:val="20"/>
          <w:szCs w:val="20"/>
        </w:rPr>
      </w:pPr>
      <w:r w:rsidRPr="00A20E2E">
        <w:rPr>
          <w:rFonts w:ascii="Times New Roman" w:eastAsiaTheme="minorEastAsia" w:hAnsi="Times New Roman"/>
          <w:sz w:val="20"/>
          <w:szCs w:val="20"/>
        </w:rPr>
        <w:t>113</w:t>
      </w:r>
      <w:r w:rsidRPr="00A20E2E">
        <w:rPr>
          <w:rFonts w:ascii="Times New Roman" w:eastAsiaTheme="minorEastAsia" w:hAnsi="Times New Roman"/>
          <w:sz w:val="20"/>
          <w:szCs w:val="20"/>
        </w:rPr>
        <w:t>年</w:t>
      </w:r>
      <w:r w:rsidRPr="00A20E2E">
        <w:rPr>
          <w:rFonts w:ascii="Times New Roman" w:eastAsiaTheme="minorEastAsia" w:hAnsi="Times New Roman"/>
          <w:sz w:val="20"/>
          <w:szCs w:val="20"/>
        </w:rPr>
        <w:t>02</w:t>
      </w:r>
      <w:r w:rsidRPr="00A20E2E">
        <w:rPr>
          <w:rFonts w:ascii="Times New Roman" w:eastAsiaTheme="minorEastAsia" w:hAnsi="Times New Roman"/>
          <w:sz w:val="20"/>
          <w:szCs w:val="20"/>
        </w:rPr>
        <w:t>月</w:t>
      </w:r>
      <w:r w:rsidRPr="00A20E2E">
        <w:rPr>
          <w:rFonts w:ascii="Times New Roman" w:eastAsiaTheme="minorEastAsia" w:hAnsi="Times New Roman"/>
          <w:sz w:val="20"/>
          <w:szCs w:val="20"/>
        </w:rPr>
        <w:t>16</w:t>
      </w:r>
      <w:r w:rsidRPr="00A20E2E">
        <w:rPr>
          <w:rFonts w:ascii="Times New Roman" w:eastAsiaTheme="minorEastAsia" w:hAnsi="Times New Roman"/>
          <w:sz w:val="20"/>
          <w:szCs w:val="20"/>
        </w:rPr>
        <w:t>日教育部臺教學</w:t>
      </w:r>
      <w:r w:rsidRPr="00A20E2E">
        <w:rPr>
          <w:rFonts w:ascii="Times New Roman" w:eastAsiaTheme="minorEastAsia" w:hAnsi="Times New Roman"/>
          <w:sz w:val="20"/>
          <w:szCs w:val="20"/>
        </w:rPr>
        <w:t>(</w:t>
      </w:r>
      <w:r w:rsidRPr="00A20E2E">
        <w:rPr>
          <w:rFonts w:ascii="Times New Roman" w:eastAsiaTheme="minorEastAsia" w:hAnsi="Times New Roman"/>
          <w:sz w:val="20"/>
          <w:szCs w:val="20"/>
        </w:rPr>
        <w:t>二</w:t>
      </w:r>
      <w:r w:rsidRPr="00A20E2E">
        <w:rPr>
          <w:rFonts w:ascii="Times New Roman" w:eastAsiaTheme="minorEastAsia" w:hAnsi="Times New Roman"/>
          <w:sz w:val="20"/>
          <w:szCs w:val="20"/>
        </w:rPr>
        <w:t>)</w:t>
      </w:r>
      <w:r w:rsidRPr="00A20E2E">
        <w:rPr>
          <w:rFonts w:ascii="Times New Roman" w:eastAsiaTheme="minorEastAsia" w:hAnsi="Times New Roman"/>
          <w:sz w:val="20"/>
          <w:szCs w:val="20"/>
        </w:rPr>
        <w:t>字第</w:t>
      </w:r>
      <w:r w:rsidRPr="00A20E2E">
        <w:rPr>
          <w:rFonts w:ascii="Times New Roman" w:eastAsiaTheme="minorEastAsia" w:hAnsi="Times New Roman"/>
          <w:sz w:val="20"/>
          <w:szCs w:val="20"/>
        </w:rPr>
        <w:t>1130016250</w:t>
      </w:r>
      <w:r w:rsidRPr="00A20E2E">
        <w:rPr>
          <w:rFonts w:ascii="Times New Roman" w:eastAsiaTheme="minorEastAsia" w:hAnsi="Times New Roman"/>
          <w:sz w:val="20"/>
          <w:szCs w:val="20"/>
        </w:rPr>
        <w:t>號函備查</w:t>
      </w:r>
    </w:p>
    <w:p w:rsidR="00522285" w:rsidRPr="00A20E2E" w:rsidRDefault="00522285" w:rsidP="00A20E2E">
      <w:pPr>
        <w:spacing w:line="240" w:lineRule="exact"/>
        <w:jc w:val="right"/>
        <w:rPr>
          <w:rFonts w:ascii="Times New Roman" w:eastAsiaTheme="minorEastAsia" w:hAnsi="Times New Roman"/>
          <w:color w:val="FF0000"/>
          <w:sz w:val="20"/>
          <w:szCs w:val="20"/>
        </w:rPr>
      </w:pPr>
      <w:r w:rsidRPr="00A20E2E">
        <w:rPr>
          <w:rFonts w:ascii="Times New Roman" w:eastAsiaTheme="minorEastAsia" w:hAnsi="Times New Roman"/>
          <w:sz w:val="20"/>
          <w:szCs w:val="20"/>
        </w:rPr>
        <w:t>113</w:t>
      </w:r>
      <w:r w:rsidRPr="00A20E2E">
        <w:rPr>
          <w:rFonts w:ascii="Times New Roman" w:eastAsiaTheme="minorEastAsia" w:hAnsi="Times New Roman"/>
          <w:sz w:val="20"/>
          <w:szCs w:val="20"/>
        </w:rPr>
        <w:t>年</w:t>
      </w:r>
      <w:r w:rsidR="00A20E2E">
        <w:rPr>
          <w:rFonts w:ascii="Times New Roman" w:eastAsiaTheme="minorEastAsia" w:hAnsi="Times New Roman"/>
          <w:sz w:val="20"/>
          <w:szCs w:val="20"/>
        </w:rPr>
        <w:t>11</w:t>
      </w:r>
      <w:r w:rsidRPr="00A20E2E">
        <w:rPr>
          <w:rFonts w:ascii="Times New Roman" w:eastAsiaTheme="minorEastAsia" w:hAnsi="Times New Roman"/>
          <w:sz w:val="20"/>
          <w:szCs w:val="20"/>
        </w:rPr>
        <w:t>月</w:t>
      </w:r>
      <w:r w:rsidR="00A20E2E">
        <w:rPr>
          <w:rFonts w:ascii="Times New Roman" w:eastAsiaTheme="minorEastAsia" w:hAnsi="Times New Roman"/>
          <w:sz w:val="20"/>
          <w:szCs w:val="20"/>
        </w:rPr>
        <w:t>27</w:t>
      </w:r>
      <w:r w:rsidRPr="00A20E2E">
        <w:rPr>
          <w:rFonts w:ascii="Times New Roman" w:eastAsiaTheme="minorEastAsia" w:hAnsi="Times New Roman"/>
          <w:sz w:val="20"/>
          <w:szCs w:val="20"/>
        </w:rPr>
        <w:t>日校務會議修訂通過</w:t>
      </w:r>
    </w:p>
    <w:p w:rsidR="008A293B" w:rsidRPr="00A20E2E" w:rsidRDefault="008A293B" w:rsidP="008A293B">
      <w:pPr>
        <w:rPr>
          <w:rFonts w:ascii="Times New Roman" w:eastAsiaTheme="minorEastAsia" w:hAnsi="Times New Roman"/>
          <w:szCs w:val="22"/>
        </w:rPr>
      </w:pPr>
    </w:p>
    <w:p w:rsidR="008A293B" w:rsidRPr="00A20E2E" w:rsidRDefault="008A293B" w:rsidP="00A20E2E">
      <w:pPr>
        <w:numPr>
          <w:ilvl w:val="0"/>
          <w:numId w:val="1"/>
        </w:numPr>
        <w:spacing w:line="320" w:lineRule="exact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據大學法第三十二條、專科學校法第四十一條，及本校實際狀況訂定〈建國科技大學學生獎懲辦法〉（以下簡稱本辦法）。</w:t>
      </w:r>
    </w:p>
    <w:p w:rsidR="008A293B" w:rsidRPr="00A20E2E" w:rsidRDefault="008A293B" w:rsidP="00A20E2E">
      <w:pPr>
        <w:numPr>
          <w:ilvl w:val="0"/>
          <w:numId w:val="1"/>
        </w:numPr>
        <w:spacing w:line="320" w:lineRule="exact"/>
        <w:ind w:left="1202" w:hanging="1202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本校學生（含研究生）之獎懲，除其他規章另有規定外悉依本辦法處理。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第三條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教師輔導與管教學生應符合下列之目的：</w:t>
      </w:r>
    </w:p>
    <w:p w:rsidR="008A293B" w:rsidRPr="00A20E2E" w:rsidRDefault="008A293B" w:rsidP="00A20E2E">
      <w:pPr>
        <w:spacing w:line="320" w:lineRule="exact"/>
        <w:ind w:leftChars="500" w:left="1560" w:hangingChars="150" w:hanging="36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一、鼓勵學生優良表現，培養學生自尊尊人、自治自律之處事態度。</w:t>
      </w:r>
    </w:p>
    <w:p w:rsidR="008A293B" w:rsidRPr="00A20E2E" w:rsidRDefault="008A293B" w:rsidP="00A20E2E">
      <w:pPr>
        <w:spacing w:line="320" w:lineRule="exact"/>
        <w:ind w:leftChars="500" w:left="1680" w:hangingChars="200" w:hanging="48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二、導引學生身心發展，激發個人潛能，培養健全人格。</w:t>
      </w:r>
    </w:p>
    <w:p w:rsidR="008A293B" w:rsidRPr="00A20E2E" w:rsidRDefault="008A293B" w:rsidP="00A20E2E">
      <w:pPr>
        <w:spacing w:line="320" w:lineRule="exact"/>
        <w:ind w:leftChars="500" w:left="1680" w:hangingChars="200" w:hanging="48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三、養成學生良好生活習慣，建立符合社會規範之行為。</w:t>
      </w:r>
    </w:p>
    <w:p w:rsidR="008A293B" w:rsidRPr="00A20E2E" w:rsidRDefault="008A293B" w:rsidP="00A20E2E">
      <w:pPr>
        <w:spacing w:line="320" w:lineRule="exact"/>
        <w:ind w:leftChars="500" w:left="1680" w:hangingChars="200" w:hanging="48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四、確保班級教學及學校教育活動之正常進行。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第四條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輔導與管教學生時，應依下列原則處理：</w:t>
      </w:r>
      <w:r w:rsidRPr="00A20E2E">
        <w:rPr>
          <w:rFonts w:ascii="Times New Roman" w:eastAsiaTheme="minorEastAsia" w:hAnsi="Times New Roman"/>
        </w:rPr>
        <w:t xml:space="preserve"> </w:t>
      </w:r>
    </w:p>
    <w:p w:rsidR="008A293B" w:rsidRPr="00A20E2E" w:rsidRDefault="008A293B" w:rsidP="00A20E2E">
      <w:pPr>
        <w:spacing w:line="320" w:lineRule="exact"/>
        <w:ind w:leftChars="500"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一、尊重學生人格尊嚴。</w:t>
      </w:r>
    </w:p>
    <w:p w:rsidR="008A293B" w:rsidRPr="00A20E2E" w:rsidRDefault="008A293B" w:rsidP="00A20E2E">
      <w:pPr>
        <w:spacing w:line="320" w:lineRule="exact"/>
        <w:ind w:leftChars="500"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二、重視學生個別差異。</w:t>
      </w:r>
    </w:p>
    <w:p w:rsidR="008A293B" w:rsidRPr="00A20E2E" w:rsidRDefault="008A293B" w:rsidP="00A20E2E">
      <w:pPr>
        <w:spacing w:line="320" w:lineRule="exact"/>
        <w:ind w:leftChars="500"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三、配合學生心智發展需求。</w:t>
      </w:r>
    </w:p>
    <w:p w:rsidR="008A293B" w:rsidRPr="00A20E2E" w:rsidRDefault="008A293B" w:rsidP="00A20E2E">
      <w:pPr>
        <w:spacing w:line="320" w:lineRule="exact"/>
        <w:ind w:leftChars="500"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四、維護學生受教權益。</w:t>
      </w:r>
    </w:p>
    <w:p w:rsidR="008A293B" w:rsidRPr="00A20E2E" w:rsidRDefault="008A293B" w:rsidP="00A20E2E">
      <w:pPr>
        <w:spacing w:line="320" w:lineRule="exact"/>
        <w:ind w:leftChars="500"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五、發揮教育愛心與耐心。</w:t>
      </w:r>
    </w:p>
    <w:p w:rsidR="008A293B" w:rsidRPr="00A20E2E" w:rsidRDefault="008A293B" w:rsidP="00A20E2E">
      <w:pPr>
        <w:spacing w:line="320" w:lineRule="exact"/>
        <w:ind w:leftChars="500"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六、啟發學生反省與自制能力。</w:t>
      </w:r>
    </w:p>
    <w:p w:rsidR="008A293B" w:rsidRPr="00A20E2E" w:rsidRDefault="008A293B" w:rsidP="00A20E2E">
      <w:pPr>
        <w:spacing w:line="320" w:lineRule="exact"/>
        <w:ind w:leftChars="500"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七、不因個人或少數人錯誤而懲罰全體學生。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第五條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一、教師應對學生實施生活、學習、生涯、心理與健康等各種輔導。教師因實施輔導管教學生所獲得之個人或家庭資料，非依法律規定不得對外公開或洩漏。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二、教師於執行教學、指導、訓練、評鑑、管理、輔導或提供學生工作機會</w:t>
      </w:r>
      <w:r w:rsidRPr="00A20E2E">
        <w:rPr>
          <w:rFonts w:ascii="Times New Roman" w:eastAsiaTheme="minorEastAsia" w:hAnsi="Times New Roman"/>
        </w:rPr>
        <w:lastRenderedPageBreak/>
        <w:t>時，在與性或性別有關之人際互動上，不得發展有違專業倫理之關係。教師發現師生關係有違反前項專業倫理之虞，應主動迴避或陳報學校處理。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三、教職員工生應尊重他人與自己之性或身體之自主，避免不受歡迎之追求行為，並不得以強制或暴力手段處理與性或性別有關之衝突。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第六條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教師對學生之輔導與管教應先採取下列措施：</w:t>
      </w:r>
      <w:r w:rsidRPr="00A20E2E">
        <w:rPr>
          <w:rFonts w:ascii="Times New Roman" w:eastAsiaTheme="minorEastAsia" w:hAnsi="Times New Roman"/>
        </w:rPr>
        <w:t xml:space="preserve"> 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一、勸導改過，口頭糾正。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</w:t>
      </w:r>
      <w:r w:rsidRPr="00A20E2E">
        <w:rPr>
          <w:rFonts w:ascii="Times New Roman" w:eastAsiaTheme="minorEastAsia" w:hAnsi="Times New Roman"/>
          <w:color w:val="000000"/>
        </w:rPr>
        <w:t>轉知導師（特殊個案另轉介學輔人員）輔導</w:t>
      </w:r>
      <w:r w:rsidRPr="00A20E2E">
        <w:rPr>
          <w:rFonts w:ascii="Times New Roman" w:eastAsiaTheme="minorEastAsia" w:hAnsi="Times New Roman"/>
        </w:rPr>
        <w:t>。</w:t>
      </w:r>
      <w:r w:rsidRPr="00A20E2E">
        <w:rPr>
          <w:rFonts w:ascii="Times New Roman" w:eastAsiaTheme="minorEastAsia" w:hAnsi="Times New Roman"/>
        </w:rPr>
        <w:t xml:space="preserve"> 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三、參加輔導性社團活動。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四、必要時可通知家長或監護人到校共同處理。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五、其他適當措施。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第七條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依前項所為之管教無效時，得採下列措施：</w:t>
      </w:r>
      <w:r w:rsidRPr="00A20E2E">
        <w:rPr>
          <w:rFonts w:ascii="Times New Roman" w:eastAsiaTheme="minorEastAsia" w:hAnsi="Times New Roman"/>
        </w:rPr>
        <w:t xml:space="preserve"> 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一、申誡。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二、小過。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三、大過。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四、留校察看。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五、退學。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六、其它適當措施。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第八條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學生攜帶或使用下列物品者，教師或學輔人員應立即處置，並視其情節移送相關單位處理：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一、具有殺傷力之刀械、槍砲、彈藥及其他危險物品。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二、毒藥、毒品及麻醉藥品。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三、猥褻或暴力之書刊（或電子載體）、圖片、影片</w:t>
      </w:r>
      <w:r w:rsidRPr="00A20E2E">
        <w:rPr>
          <w:rFonts w:ascii="Times New Roman" w:eastAsiaTheme="minorEastAsia" w:hAnsi="Times New Roman"/>
        </w:rPr>
        <w:t>…</w:t>
      </w:r>
      <w:r w:rsidRPr="00A20E2E">
        <w:rPr>
          <w:rFonts w:ascii="Times New Roman" w:eastAsiaTheme="minorEastAsia" w:hAnsi="Times New Roman"/>
        </w:rPr>
        <w:t>等。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四、菸</w:t>
      </w:r>
      <w:r w:rsidRPr="00A20E2E">
        <w:rPr>
          <w:rFonts w:ascii="Times New Roman" w:eastAsiaTheme="minorEastAsia" w:hAnsi="Times New Roman"/>
          <w:bCs/>
          <w:spacing w:val="-20"/>
          <w:kern w:val="0"/>
        </w:rPr>
        <w:t>(</w:t>
      </w:r>
      <w:r w:rsidRPr="00A20E2E">
        <w:rPr>
          <w:rFonts w:ascii="Times New Roman" w:eastAsiaTheme="minorEastAsia" w:hAnsi="Times New Roman"/>
          <w:bCs/>
          <w:spacing w:val="-20"/>
          <w:kern w:val="0"/>
        </w:rPr>
        <w:t>包含指定菸品、類菸品，如：電子菸、加熱菸等</w:t>
      </w:r>
      <w:r w:rsidRPr="00A20E2E">
        <w:rPr>
          <w:rFonts w:ascii="Times New Roman" w:eastAsiaTheme="minorEastAsia" w:hAnsi="Times New Roman"/>
          <w:bCs/>
          <w:spacing w:val="-20"/>
          <w:kern w:val="0"/>
        </w:rPr>
        <w:t>)</w:t>
      </w:r>
      <w:r w:rsidRPr="00A20E2E">
        <w:rPr>
          <w:rFonts w:ascii="Times New Roman" w:eastAsiaTheme="minorEastAsia" w:hAnsi="Times New Roman"/>
        </w:rPr>
        <w:t>、酒、檳榔或其他有礙學生身心健康之物品。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五、其他違禁品。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第九條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學生有下列情形之一者，予以記嘉獎乙次。</w:t>
      </w:r>
    </w:p>
    <w:p w:rsidR="008A293B" w:rsidRPr="00A20E2E" w:rsidRDefault="008A293B" w:rsidP="00A20E2E">
      <w:pPr>
        <w:spacing w:line="320" w:lineRule="exact"/>
        <w:ind w:left="960" w:firstLine="24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一、禮節周到堪為同學模範者。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二、拾物不昧價值輕微者。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三、照料病患同學有具體事實者。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四、服務公勤熱心努力者。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五、勸勉同學向善，有具體事實成效者。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六、參加區域性（含校內）競賽成績優等者。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七、提供建設性之建議，經學校採納者。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八、擔任編制內班級幹部、社團幹部表現良好者。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九、具有其他優良事實，堪予嘉許者。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第十條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學生有下列情形之一者，予以記小功乙次。</w:t>
      </w:r>
    </w:p>
    <w:p w:rsidR="008A293B" w:rsidRPr="00A20E2E" w:rsidRDefault="008A293B" w:rsidP="00A20E2E">
      <w:pPr>
        <w:spacing w:line="320" w:lineRule="exact"/>
        <w:ind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一、參加區域性（含校內）競賽成績前三名。</w:t>
      </w:r>
    </w:p>
    <w:p w:rsidR="008A293B" w:rsidRPr="00A20E2E" w:rsidRDefault="008A293B" w:rsidP="00A20E2E">
      <w:pPr>
        <w:spacing w:line="320" w:lineRule="exact"/>
        <w:ind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二、維護公物、使團體利益不受損害者。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三、見義勇為，能保全團體或同學之利益者。</w:t>
      </w:r>
      <w:r w:rsidRPr="00A20E2E">
        <w:rPr>
          <w:rFonts w:ascii="Times New Roman" w:eastAsiaTheme="minorEastAsia" w:hAnsi="Times New Roman"/>
        </w:rPr>
        <w:t xml:space="preserve"> 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四、敬老扶幼，扶助同學有具體之事實表現者。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五、熱心公益，能增進團體利益。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六、服行公勤成績特優，有具體事實者。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七、維護校園安寧、同學安全有具體事實者。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八、參加校外實習、講習、集訓、服務表現優良，光大校譽者。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九、制止、處理或報告有違規事件，經查明屬實者。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十、擔任編制內班級幹部、社團幹部表現優良者。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十一、具有其他相當於上列各款之情事者。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第十一條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學生有下列情形之一者，予以記大功乙次及頒發獎狀。</w:t>
      </w:r>
    </w:p>
    <w:p w:rsidR="008A293B" w:rsidRPr="00A20E2E" w:rsidRDefault="008A293B" w:rsidP="00A20E2E">
      <w:pPr>
        <w:spacing w:line="320" w:lineRule="exact"/>
        <w:ind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一、協助推行國策，有特殊表現者。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二、對創造發明，有益國家、社會、學校者。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三、洞燭機先，對危害國家、社會、學校之事故，能察覺檢舉或適時制止，致未造成巨大災害者。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四、對所編著或譯述之作品，有益於國家社會者。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五、提供優良建議並能率先力行，對促進學校風氣，爭取團體榮譽有顯著效果者。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六、冒險犯難、捨己為人，堪為他人楷模者。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七、參加全國性、國際性競賽成績前三名者。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八、具有其他相當於上列各款之情事者。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第十二條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學生有下列情形者，核予其他獎勵（獎狀、獎牌、獎金或獎品）</w:t>
      </w:r>
      <w:r w:rsidRPr="00A20E2E">
        <w:rPr>
          <w:rFonts w:ascii="Times New Roman" w:eastAsiaTheme="minorEastAsia" w:hAnsi="Times New Roman"/>
        </w:rPr>
        <w:t xml:space="preserve">: </w:t>
      </w:r>
    </w:p>
    <w:p w:rsidR="008A293B" w:rsidRPr="00A20E2E" w:rsidRDefault="008A293B" w:rsidP="00A20E2E">
      <w:pPr>
        <w:spacing w:line="320" w:lineRule="exact"/>
        <w:ind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一、有特殊學術成就，技能創作等卓越表現，足資表彰者。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二、代表本校參加青年活動、社會服務工作有優異表現者。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三、為團體服務，有捨己犧牲之事實證明者。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四、校內競賽已發獎金、禮券者、不再記功敘獎。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第十三條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學生下列情形之一者，予以記申誡乙次。</w:t>
      </w:r>
    </w:p>
    <w:p w:rsidR="008A293B" w:rsidRPr="00A20E2E" w:rsidRDefault="008A293B" w:rsidP="00A20E2E">
      <w:pPr>
        <w:spacing w:line="320" w:lineRule="exact"/>
        <w:ind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一、違反校規，情形輕微者。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二、言行不檢有失學生身分者。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三、擔任學生幹部，怠忽職守者。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四、干擾教室上課情節輕微者。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五、不遵守請假規則情節輕微者。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六、違反寢室或餐廳規則輕微者。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七、隨地吐痰、拋棄穢物、以及飲料盒罐，食物包裝物等。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八、留校察看學生未按所規定事項辦理者。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bookmarkStart w:id="1" w:name="_Hlk137107436"/>
      <w:r w:rsidRPr="00A20E2E">
        <w:rPr>
          <w:rFonts w:ascii="Times New Roman" w:eastAsiaTheme="minorEastAsia" w:hAnsi="Times New Roman"/>
        </w:rPr>
        <w:t>九、以跟蹤、電子郵件或其他違反他人意願之方法干擾他人日常生活之行為，情節輕微者。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十、涉及性騷擾或性霸凌事件經由「性別平等教育委員會」調查並認定屬實，情節輕微且移送懲處者。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十一、校園霸凌事件經由「防制校園霸凌因應小組」調查屬實，情節輕微且移送懲處者</w:t>
      </w:r>
      <w:bookmarkEnd w:id="1"/>
      <w:r w:rsidRPr="00A20E2E">
        <w:rPr>
          <w:rFonts w:ascii="Times New Roman" w:eastAsiaTheme="minorEastAsia" w:hAnsi="Times New Roman"/>
        </w:rPr>
        <w:t>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十二、具有其他相當於上列各款之情事者。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第十四條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學生有下列情形之一者，予以記小過乙次。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一、對師長有不禮貌行為，而情節尚輕者。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二、惡意攻訐同學或助長同學間之糾紛者。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三、在公共場所，隨意叫囂妨害秩序，情節輕微者。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四、非住校生未經許可，擅入宿舍者。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五、以文字或圖畫破壞同學名譽者。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六、無故不參加</w:t>
      </w:r>
      <w:r w:rsidR="00522285" w:rsidRPr="00A20E2E">
        <w:rPr>
          <w:rFonts w:ascii="Times New Roman" w:eastAsiaTheme="minorEastAsia" w:hAnsi="Times New Roman"/>
          <w:color w:val="FF0000"/>
        </w:rPr>
        <w:t>全校性活動</w:t>
      </w:r>
      <w:r w:rsidRPr="00A20E2E">
        <w:rPr>
          <w:rFonts w:ascii="Times New Roman" w:eastAsiaTheme="minorEastAsia" w:hAnsi="Times New Roman"/>
        </w:rPr>
        <w:t>或特定集會者。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七、在校外實習或服務表現不佳，有損校譽者。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八、不在規定時間內，辦理有關兵役手續者。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九、翻越校區或宿舍圍牆、教室窗牆者。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十、拆卸校舍門窗或擅自搬離桌椅、器具者。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十一、騎乘機車未戴安全帽者。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十二、車輛不按規定位置停放者。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十三、進入不正當娛樂場所者。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十四、攜帶不良、不當物品者。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十五、參加幹部研習營無故不到者。</w:t>
      </w:r>
    </w:p>
    <w:p w:rsidR="008A293B" w:rsidRPr="00A20E2E" w:rsidRDefault="008A293B" w:rsidP="00A20E2E">
      <w:pPr>
        <w:spacing w:line="320" w:lineRule="exact"/>
        <w:ind w:leftChars="500" w:left="1920" w:hangingChars="300" w:hanging="72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十六、留校察看學生未依規定事項辦理，經申誡處分仍未改正者（或屢勸無效者）。</w:t>
      </w:r>
    </w:p>
    <w:p w:rsidR="008A293B" w:rsidRPr="00A20E2E" w:rsidRDefault="008A293B" w:rsidP="00A20E2E">
      <w:pPr>
        <w:spacing w:line="320" w:lineRule="exact"/>
        <w:ind w:leftChars="500" w:left="1985" w:hangingChars="327" w:hanging="785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十七、在校區酗酒、賭博、吸菸</w:t>
      </w:r>
      <w:r w:rsidRPr="00A20E2E">
        <w:rPr>
          <w:rFonts w:ascii="Times New Roman" w:eastAsiaTheme="minorEastAsia" w:hAnsi="Times New Roman"/>
          <w:bCs/>
          <w:spacing w:val="-20"/>
          <w:kern w:val="0"/>
        </w:rPr>
        <w:t>(</w:t>
      </w:r>
      <w:r w:rsidRPr="00A20E2E">
        <w:rPr>
          <w:rFonts w:ascii="Times New Roman" w:eastAsiaTheme="minorEastAsia" w:hAnsi="Times New Roman"/>
          <w:bCs/>
          <w:spacing w:val="-20"/>
          <w:kern w:val="0"/>
        </w:rPr>
        <w:t>包含指定菸品、類菸品，如：電子菸、加熱菸等</w:t>
      </w:r>
      <w:r w:rsidRPr="00A20E2E">
        <w:rPr>
          <w:rFonts w:ascii="Times New Roman" w:eastAsiaTheme="minorEastAsia" w:hAnsi="Times New Roman"/>
          <w:bCs/>
          <w:spacing w:val="-20"/>
          <w:kern w:val="0"/>
        </w:rPr>
        <w:t>)</w:t>
      </w:r>
      <w:r w:rsidRPr="00A20E2E">
        <w:rPr>
          <w:rFonts w:ascii="Times New Roman" w:eastAsiaTheme="minorEastAsia" w:hAnsi="Times New Roman"/>
        </w:rPr>
        <w:t>、嚼食檳榔或亂丟菸</w:t>
      </w:r>
      <w:r w:rsidRPr="00A20E2E">
        <w:rPr>
          <w:rFonts w:ascii="Times New Roman" w:eastAsiaTheme="minorEastAsia" w:hAnsi="Times New Roman"/>
          <w:bCs/>
          <w:spacing w:val="-20"/>
          <w:kern w:val="0"/>
        </w:rPr>
        <w:t>(</w:t>
      </w:r>
      <w:r w:rsidRPr="00A20E2E">
        <w:rPr>
          <w:rFonts w:ascii="Times New Roman" w:eastAsiaTheme="minorEastAsia" w:hAnsi="Times New Roman"/>
          <w:bCs/>
          <w:spacing w:val="-20"/>
          <w:kern w:val="0"/>
        </w:rPr>
        <w:t>包含指定菸品、類菸品，如：電子菸、加熱菸等</w:t>
      </w:r>
      <w:r w:rsidRPr="00A20E2E">
        <w:rPr>
          <w:rFonts w:ascii="Times New Roman" w:eastAsiaTheme="minorEastAsia" w:hAnsi="Times New Roman"/>
          <w:bCs/>
          <w:spacing w:val="-20"/>
          <w:kern w:val="0"/>
        </w:rPr>
        <w:t>)</w:t>
      </w:r>
      <w:r w:rsidRPr="00A20E2E">
        <w:rPr>
          <w:rFonts w:ascii="Times New Roman" w:eastAsiaTheme="minorEastAsia" w:hAnsi="Times New Roman"/>
        </w:rPr>
        <w:t>蒂者。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十八、故意造成環境髒亂或無故不打掃情節嚴重或屢勸不聽者。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十九、違反智慧財產權、網路使用規範，情節輕微者。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廿、未經允許而未參加體檢者。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廿一、違反學術倫理，情節輕微者。</w:t>
      </w:r>
    </w:p>
    <w:p w:rsidR="008A293B" w:rsidRPr="00A20E2E" w:rsidRDefault="008A293B" w:rsidP="00A20E2E">
      <w:pPr>
        <w:spacing w:line="320" w:lineRule="exact"/>
        <w:ind w:leftChars="500" w:left="1841" w:hangingChars="267" w:hanging="641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廿二、以跟蹤、電子郵件或其他違反他人意願之方法干擾他人日常生活之行為，情節較重者。</w:t>
      </w:r>
    </w:p>
    <w:p w:rsidR="008A293B" w:rsidRPr="00A20E2E" w:rsidRDefault="008A293B" w:rsidP="00A20E2E">
      <w:pPr>
        <w:spacing w:line="320" w:lineRule="exact"/>
        <w:ind w:leftChars="500" w:left="1841" w:hangingChars="267" w:hanging="641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廿三、涉及性騷擾或性霸凌事件經由「性別平等教育委員會」調查並認定屬實，情節較重且移送懲處者。</w:t>
      </w:r>
    </w:p>
    <w:p w:rsidR="008A293B" w:rsidRPr="00A20E2E" w:rsidRDefault="008A293B" w:rsidP="00A20E2E">
      <w:pPr>
        <w:spacing w:line="320" w:lineRule="exact"/>
        <w:ind w:leftChars="500" w:left="1841" w:hangingChars="267" w:hanging="641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廿四、校園霸凌事件經由「防制校園霸凌因應小組」調查屬實，情節較重且移送懲處者。</w:t>
      </w:r>
    </w:p>
    <w:p w:rsidR="008A293B" w:rsidRPr="00A20E2E" w:rsidRDefault="008A293B" w:rsidP="00A20E2E">
      <w:pPr>
        <w:spacing w:line="320" w:lineRule="exact"/>
        <w:ind w:leftChars="500"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廿五、親密暴力行為，且經法院核發有保護令或有具體事實者</w:t>
      </w:r>
    </w:p>
    <w:p w:rsidR="008A293B" w:rsidRPr="00A20E2E" w:rsidRDefault="008A293B" w:rsidP="00A20E2E">
      <w:pPr>
        <w:spacing w:line="320" w:lineRule="exact"/>
        <w:ind w:leftChars="500"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廿六、其他相當於上列各款之情形者。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第十五條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學生有下列情形之一者，予以記大過乙次。</w:t>
      </w:r>
    </w:p>
    <w:p w:rsidR="008A293B" w:rsidRPr="00A20E2E" w:rsidRDefault="008A293B" w:rsidP="00A20E2E">
      <w:pPr>
        <w:spacing w:line="320" w:lineRule="exact"/>
        <w:ind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一、撕毀校內各種公告、表冊、文件者。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二、惡意批評或侮辱師長者。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三、妨礙教職員或同學執行公務者。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四、擅自塗改校內核發之證件、文件或相關數位資料者。</w:t>
      </w:r>
    </w:p>
    <w:p w:rsidR="008A293B" w:rsidRPr="00A20E2E" w:rsidRDefault="008A293B" w:rsidP="00A20E2E">
      <w:pPr>
        <w:spacing w:line="320" w:lineRule="exact"/>
        <w:ind w:left="960" w:firstLine="24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五、為人做不實之證明者。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六、無故破壞公物者。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七、以文字或圖畫破壞師長名譽者。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八、報告失實，欺騙師長者。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九、在校外不守紀律，有玷辱校譽之行為者。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十、假公濟私、有意損人利己者。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十一、要挾師長遂行其意願，而情節輕微者。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十二、未辦理住宿手續而擅自進住宿舍者。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十三、不接受師長約束或懲罰，強詞奪理，企圖狡辯態度蠻橫者。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十四、執行公務不負責任、情節較重者。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十五、考試舞弊者。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十六、有毆人行為或互毆者。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十七、違反智慧財產權或本校網路使用規範，情節重大者。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十八、未經允許在教學區放鞭炮或其他嚴重影響安寧者。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十九、觸犯刑事法律之行為，經法院有罪判決確定而未獲緩刑者。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廿、本校港澳生、僑生及外籍生於居留台灣期間超時打工，經查證屬實、情節較輕者。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廿一、違反學術倫理、情節嚴重。</w:t>
      </w:r>
    </w:p>
    <w:p w:rsidR="008A293B" w:rsidRPr="00A20E2E" w:rsidRDefault="008A293B" w:rsidP="00A20E2E">
      <w:pPr>
        <w:spacing w:line="320" w:lineRule="exact"/>
        <w:ind w:leftChars="500" w:left="1841" w:hangingChars="267" w:hanging="641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廿二、涉及性騷擾、性侵害或性霸凌事件經由「性別平等教育委員會」調查並認定屬實，情節嚴重且移送懲處者。</w:t>
      </w:r>
    </w:p>
    <w:p w:rsidR="008A293B" w:rsidRPr="00A20E2E" w:rsidRDefault="008A293B" w:rsidP="00A20E2E">
      <w:pPr>
        <w:spacing w:line="320" w:lineRule="exact"/>
        <w:ind w:leftChars="500" w:left="1841" w:hangingChars="267" w:hanging="641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廿三、校園霸凌事件經由「防制校園霸凌因應小組」調查屬實，情節嚴重且移送懲處者。</w:t>
      </w:r>
    </w:p>
    <w:p w:rsidR="008A293B" w:rsidRPr="00A20E2E" w:rsidRDefault="008A293B" w:rsidP="00A20E2E">
      <w:pPr>
        <w:spacing w:line="320" w:lineRule="exact"/>
        <w:ind w:leftChars="500" w:left="1841" w:hangingChars="267" w:hanging="641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廿四、親密暴力行為，情節嚴重，且經法院核發有保護令或有具體事實者。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廿五、其他相當於上列各款之情形者。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第十六條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學生有下列情形之一者，予以留校察看。</w:t>
      </w:r>
    </w:p>
    <w:p w:rsidR="008A293B" w:rsidRPr="00A20E2E" w:rsidRDefault="008A293B" w:rsidP="00A20E2E">
      <w:pPr>
        <w:spacing w:line="320" w:lineRule="exact"/>
        <w:ind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一、違犯第十</w:t>
      </w:r>
      <w:r w:rsidR="00B57FC1" w:rsidRPr="00A20E2E">
        <w:rPr>
          <w:rFonts w:ascii="Times New Roman" w:eastAsiaTheme="minorEastAsia" w:hAnsi="Times New Roman"/>
        </w:rPr>
        <w:t>五</w:t>
      </w:r>
      <w:r w:rsidRPr="00A20E2E">
        <w:rPr>
          <w:rFonts w:ascii="Times New Roman" w:eastAsiaTheme="minorEastAsia" w:hAnsi="Times New Roman"/>
        </w:rPr>
        <w:t>條各款情節較重者。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二、違犯校規屢勸無效者。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三、違犯校規情節嚴重但深知悔悟者。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四、冒用或偽造師長文書印章者。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五、不法持有、吸食毒品、安非他命或其他麻醉藥品行為者。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六、經學生事務委員會議核定者。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七、其他相當於上列各款之情形者。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第十七條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學生有下列情形之一者，予以退學。</w:t>
      </w:r>
    </w:p>
    <w:p w:rsidR="008A293B" w:rsidRPr="00A20E2E" w:rsidRDefault="008A293B" w:rsidP="00A20E2E">
      <w:pPr>
        <w:spacing w:line="320" w:lineRule="exact"/>
        <w:ind w:left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一、證件不符及偽造文書情節較重者。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二、功過相抵滿三大過。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三、操行成績不滿六十分者。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四、犯第十</w:t>
      </w:r>
      <w:r w:rsidR="00B57FC1" w:rsidRPr="00A20E2E">
        <w:rPr>
          <w:rFonts w:ascii="Times New Roman" w:eastAsiaTheme="minorEastAsia" w:hAnsi="Times New Roman"/>
        </w:rPr>
        <w:t>五</w:t>
      </w:r>
      <w:r w:rsidRPr="00A20E2E">
        <w:rPr>
          <w:rFonts w:ascii="Times New Roman" w:eastAsiaTheme="minorEastAsia" w:hAnsi="Times New Roman"/>
        </w:rPr>
        <w:t>條各款，情節較重者。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五、侮辱諷刺師長，情節較重者。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六、留校察看期間，再受記過以上之處分者。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七、有賭博、竊盜行為，情節嚴重，經查屬實者。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八、辦理團體福利事宜，有貪污舞弊行為者。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九、造謠惑眾或散布危害國家、社會、學校之文字或言論。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十、參加校外不法集團或幫派者。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十一、在校內（外）公然敗壞校譽者。</w:t>
      </w:r>
    </w:p>
    <w:p w:rsidR="008A293B" w:rsidRPr="00A20E2E" w:rsidRDefault="008A293B" w:rsidP="00A20E2E">
      <w:pPr>
        <w:spacing w:line="320" w:lineRule="exact"/>
        <w:ind w:leftChars="500" w:left="1939" w:hangingChars="308" w:hanging="739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十二、觸犯刑事法律之行為，經法院有罪判決確定或學校查證屬實，情節嚴重者。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十三、不法販賣或製造毒品、安非他命或其他麻醉藥品者。</w:t>
      </w:r>
    </w:p>
    <w:p w:rsidR="008A293B" w:rsidRPr="00A20E2E" w:rsidRDefault="008A293B" w:rsidP="00A20E2E">
      <w:pPr>
        <w:spacing w:line="320" w:lineRule="exact"/>
        <w:ind w:leftChars="500" w:left="1872" w:hangingChars="280" w:hanging="672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十四、本校港澳生、僑生、陸生及外籍生於居留台灣期間非法打工，經查證屬實、且情節嚴重者。</w:t>
      </w:r>
    </w:p>
    <w:p w:rsidR="008A293B" w:rsidRPr="00A20E2E" w:rsidRDefault="008A293B" w:rsidP="00A20E2E">
      <w:pPr>
        <w:spacing w:line="320" w:lineRule="exact"/>
        <w:ind w:leftChars="500" w:left="1901" w:hangingChars="292" w:hanging="701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十五、涉及性騷擾、性侵害或性霸凌事件經由「性別平等教育委員會」調查並認定屬實，情節重大經學生事務委員會決議。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十六、具有其他相當於上列各款之情形者。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第十八條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學生之獎懲，除依照上列之規定辦理外，並得視動機與目的、態度與手段、行為之影響等情形酌予變更獎懲等第。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第十九條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學生獎懲處理程序，依下列規定處理。</w:t>
      </w:r>
    </w:p>
    <w:p w:rsidR="008A293B" w:rsidRPr="00A20E2E" w:rsidRDefault="008A293B" w:rsidP="00A20E2E">
      <w:pPr>
        <w:spacing w:line="320" w:lineRule="exact"/>
        <w:ind w:leftChars="473" w:left="1560" w:hangingChars="177" w:hanging="425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一、嘉獎、小功、申誡、小過之獎懲，學校教職員均可提供參考資料，由學務處會同導師處理，並由校長或授權由學務處各單位核定公布。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二、記大過以上之獎懲，應提學生事務委員會審議通過，並經校長核定，學校公告公布之。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三、學生事務委員會審議有關學生重大獎懲時，應邀請相關系（科）、所主任、班級導師、指導教授及有關人員列席。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四、學生受記大過以上之獎懲，均應通知其家長或監護人。</w:t>
      </w:r>
    </w:p>
    <w:p w:rsidR="008A293B" w:rsidRPr="00A20E2E" w:rsidRDefault="008A293B" w:rsidP="00A20E2E">
      <w:pPr>
        <w:spacing w:line="320" w:lineRule="exact"/>
        <w:ind w:leftChars="500" w:left="1656" w:hangingChars="190" w:hanging="456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五、留校察看之時限，以一學期為原則，受罰學生可視其改過自新情形，縮短或延長其時限。但學期中核定之留校察看學生需再次一學期留校察看。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第廿條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學生在校期間，功過累積計算，所受之獎懲，功過可互抵，但前功不得抵後過亦不能取消記錄。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第廿一條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學生事務委員會審議重大違規事件時，應秉公正及不公開原則，瞭解事實經過，應給予學生當事人或家長、監護人陳述意見之機會。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第廿二條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學生事務委員會為重大決議後，應將事實、理由及獎懲依據，通知學生當事人、其家長或監護人，必要時並得要求家長或監護人配合輔導。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第廿三條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學生因重大違規事件經處分後，教師須實施追蹤輔導，必要時會同相關輔導單位協助學生改過遷善。對於必須長期輔導者，學校得要求家長配合並協請社會輔導或醫療機構處理。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第廿四條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學生對學校有關其個人之管教措施，認為違法或不當致損害其權益者，得以書面向本校「學生申訴委員會」提出申訴。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第廿五條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學生受退學或類此之處分，足以改變學生身分致損及其受教育權益者，經向學校申訴未獲救濟，得依法提起訴願及行政訴訟。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第廿六條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進修部適用本辦法時，層級及程序由進修部辦理，其嘉獎、小功、申誡、小過之獎懲，由進修部會同導師處理，並由校長或授權由進修部核定公布；記大過以上之重大獎懲事項，由進修部學生事務委員會審議。</w:t>
      </w:r>
    </w:p>
    <w:p w:rsidR="008A293B" w:rsidRPr="00A20E2E" w:rsidRDefault="008A293B" w:rsidP="00A20E2E">
      <w:pPr>
        <w:spacing w:line="320" w:lineRule="exact"/>
        <w:ind w:left="1200" w:hangingChars="500" w:hanging="1200"/>
        <w:jc w:val="both"/>
        <w:rPr>
          <w:rFonts w:ascii="Times New Roman" w:eastAsiaTheme="minorEastAsia" w:hAnsi="Times New Roman"/>
        </w:rPr>
      </w:pPr>
      <w:r w:rsidRPr="00A20E2E">
        <w:rPr>
          <w:rFonts w:ascii="Times New Roman" w:eastAsiaTheme="minorEastAsia" w:hAnsi="Times New Roman"/>
        </w:rPr>
        <w:t>第廿七條</w:t>
      </w:r>
      <w:r w:rsidRPr="00A20E2E">
        <w:rPr>
          <w:rFonts w:ascii="Times New Roman" w:eastAsiaTheme="minorEastAsia" w:hAnsi="Times New Roman"/>
        </w:rPr>
        <w:tab/>
      </w:r>
      <w:r w:rsidRPr="00A20E2E">
        <w:rPr>
          <w:rFonts w:ascii="Times New Roman" w:eastAsiaTheme="minorEastAsia" w:hAnsi="Times New Roman"/>
        </w:rPr>
        <w:t>本辦法經校務會議通過，陳請校長核定後公布實施，並報教育部備查，修正時亦同。</w:t>
      </w:r>
    </w:p>
    <w:p w:rsidR="00522285" w:rsidRPr="00A20E2E" w:rsidRDefault="00522285" w:rsidP="00A20E2E">
      <w:pPr>
        <w:widowControl/>
        <w:spacing w:line="320" w:lineRule="exact"/>
        <w:rPr>
          <w:rFonts w:ascii="Times New Roman" w:eastAsiaTheme="minorEastAsia" w:hAnsi="Times New Roman"/>
        </w:rPr>
      </w:pPr>
    </w:p>
    <w:p w:rsidR="00AF5808" w:rsidRPr="00A20E2E" w:rsidRDefault="00532F1C" w:rsidP="008A293B">
      <w:pPr>
        <w:jc w:val="center"/>
        <w:rPr>
          <w:rFonts w:ascii="Times New Roman" w:eastAsiaTheme="minorEastAsia" w:hAnsi="Times New Roman"/>
        </w:rPr>
      </w:pPr>
    </w:p>
    <w:sectPr w:rsidR="00AF5808" w:rsidRPr="00A20E2E" w:rsidSect="00A20E2E">
      <w:footerReference w:type="default" r:id="rId8"/>
      <w:pgSz w:w="11906" w:h="16838"/>
      <w:pgMar w:top="993" w:right="1379" w:bottom="1135" w:left="1386" w:header="851" w:footer="41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F1C" w:rsidRDefault="00532F1C">
      <w:r>
        <w:separator/>
      </w:r>
    </w:p>
  </w:endnote>
  <w:endnote w:type="continuationSeparator" w:id="0">
    <w:p w:rsidR="00532F1C" w:rsidRDefault="0053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D37" w:rsidRPr="00A20E2E" w:rsidRDefault="00A20E2E" w:rsidP="00A20E2E">
    <w:pPr>
      <w:pStyle w:val="a3"/>
      <w:jc w:val="right"/>
      <w:rPr>
        <w:rFonts w:ascii="Times New Roman" w:eastAsiaTheme="minorEastAsia" w:hAnsi="Times New Roman"/>
      </w:rPr>
    </w:pPr>
    <w:r w:rsidRPr="00A20E2E">
      <w:rPr>
        <w:rFonts w:ascii="Times New Roman" w:eastAsiaTheme="minorEastAsia" w:hAnsi="Times New Roman"/>
      </w:rPr>
      <w:t>附件</w:t>
    </w:r>
    <w:r w:rsidR="00947AEC">
      <w:rPr>
        <w:rFonts w:ascii="Times New Roman" w:eastAsiaTheme="minorEastAsia" w:hAnsi="Times New Roman"/>
      </w:rPr>
      <w:t>四</w:t>
    </w:r>
    <w:r w:rsidR="00947AEC">
      <w:rPr>
        <w:rFonts w:ascii="Times New Roman" w:eastAsiaTheme="minorEastAsia" w:hAnsi="Times New Roman"/>
      </w:rPr>
      <w:t xml:space="preserve"> </w:t>
    </w:r>
    <w:r w:rsidR="00D8393D" w:rsidRPr="00A20E2E">
      <w:rPr>
        <w:rFonts w:ascii="Times New Roman" w:eastAsiaTheme="minorEastAsia" w:hAnsi="Times New Roman"/>
      </w:rPr>
      <w:fldChar w:fldCharType="begin"/>
    </w:r>
    <w:r w:rsidR="00D8393D" w:rsidRPr="00A20E2E">
      <w:rPr>
        <w:rFonts w:ascii="Times New Roman" w:eastAsiaTheme="minorEastAsia" w:hAnsi="Times New Roman"/>
      </w:rPr>
      <w:instrText>PAGE   \* MERGEFORMAT</w:instrText>
    </w:r>
    <w:r w:rsidR="00D8393D" w:rsidRPr="00A20E2E">
      <w:rPr>
        <w:rFonts w:ascii="Times New Roman" w:eastAsiaTheme="minorEastAsia" w:hAnsi="Times New Roman"/>
      </w:rPr>
      <w:fldChar w:fldCharType="separate"/>
    </w:r>
    <w:r w:rsidR="00532F1C" w:rsidRPr="00532F1C">
      <w:rPr>
        <w:rFonts w:ascii="Times New Roman" w:eastAsiaTheme="minorEastAsia" w:hAnsi="Times New Roman"/>
        <w:noProof/>
        <w:lang w:val="zh-TW"/>
      </w:rPr>
      <w:t>1</w:t>
    </w:r>
    <w:r w:rsidR="00D8393D" w:rsidRPr="00A20E2E">
      <w:rPr>
        <w:rFonts w:ascii="Times New Roman" w:eastAsiaTheme="minorEastAsia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F1C" w:rsidRDefault="00532F1C">
      <w:r>
        <w:separator/>
      </w:r>
    </w:p>
  </w:footnote>
  <w:footnote w:type="continuationSeparator" w:id="0">
    <w:p w:rsidR="00532F1C" w:rsidRDefault="00532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E76BC"/>
    <w:multiLevelType w:val="hybridMultilevel"/>
    <w:tmpl w:val="B5AE5678"/>
    <w:lvl w:ilvl="0" w:tplc="64BE24A2">
      <w:start w:val="1"/>
      <w:numFmt w:val="taiwaneseCountingThousand"/>
      <w:lvlText w:val="第%1條"/>
      <w:lvlJc w:val="left"/>
      <w:pPr>
        <w:ind w:left="1200" w:hanging="12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3D"/>
    <w:rsid w:val="00007E9F"/>
    <w:rsid w:val="000F2198"/>
    <w:rsid w:val="001C3758"/>
    <w:rsid w:val="00203EDC"/>
    <w:rsid w:val="00211492"/>
    <w:rsid w:val="0023712D"/>
    <w:rsid w:val="002378D3"/>
    <w:rsid w:val="00302141"/>
    <w:rsid w:val="0036088D"/>
    <w:rsid w:val="00373C76"/>
    <w:rsid w:val="003867B1"/>
    <w:rsid w:val="004D5A48"/>
    <w:rsid w:val="00522285"/>
    <w:rsid w:val="00532F1C"/>
    <w:rsid w:val="00571D5C"/>
    <w:rsid w:val="006E1837"/>
    <w:rsid w:val="007220F9"/>
    <w:rsid w:val="00745885"/>
    <w:rsid w:val="008A293B"/>
    <w:rsid w:val="008D0AC1"/>
    <w:rsid w:val="00915F01"/>
    <w:rsid w:val="00916CA9"/>
    <w:rsid w:val="009200E6"/>
    <w:rsid w:val="00947AEC"/>
    <w:rsid w:val="009F6788"/>
    <w:rsid w:val="00A05BC3"/>
    <w:rsid w:val="00A20E2E"/>
    <w:rsid w:val="00AE28FF"/>
    <w:rsid w:val="00AF6983"/>
    <w:rsid w:val="00B33362"/>
    <w:rsid w:val="00B57FC1"/>
    <w:rsid w:val="00BB4B81"/>
    <w:rsid w:val="00BD05FA"/>
    <w:rsid w:val="00BD7176"/>
    <w:rsid w:val="00D2104C"/>
    <w:rsid w:val="00D44EB9"/>
    <w:rsid w:val="00D8393D"/>
    <w:rsid w:val="00E6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3D"/>
    <w:pPr>
      <w:widowControl w:val="0"/>
    </w:pPr>
    <w:rPr>
      <w:rFonts w:ascii="標楷體" w:eastAsia="標楷體" w:hAnsi="標楷體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839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D8393D"/>
    <w:rPr>
      <w:rFonts w:ascii="標楷體" w:eastAsia="標楷體" w:hAnsi="標楷體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15F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15F01"/>
    <w:rPr>
      <w:rFonts w:ascii="標楷體" w:eastAsia="標楷體" w:hAnsi="標楷體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11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1149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522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3D"/>
    <w:pPr>
      <w:widowControl w:val="0"/>
    </w:pPr>
    <w:rPr>
      <w:rFonts w:ascii="標楷體" w:eastAsia="標楷體" w:hAnsi="標楷體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839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D8393D"/>
    <w:rPr>
      <w:rFonts w:ascii="標楷體" w:eastAsia="標楷體" w:hAnsi="標楷體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15F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15F01"/>
    <w:rPr>
      <w:rFonts w:ascii="標楷體" w:eastAsia="標楷體" w:hAnsi="標楷體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11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1149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522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752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2024-09-03T06:02:00Z</cp:lastPrinted>
  <dcterms:created xsi:type="dcterms:W3CDTF">2024-11-05T07:07:00Z</dcterms:created>
  <dcterms:modified xsi:type="dcterms:W3CDTF">2024-11-18T05:47:00Z</dcterms:modified>
</cp:coreProperties>
</file>