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5DC7A" w14:textId="49959DD9" w:rsidR="0066488E" w:rsidRPr="00904691" w:rsidRDefault="0066488E" w:rsidP="00797CD1">
      <w:pPr>
        <w:spacing w:line="500" w:lineRule="exact"/>
        <w:jc w:val="center"/>
        <w:rPr>
          <w:rFonts w:ascii="Times New Roman" w:hAnsi="Times New Roman" w:cs="Times New Roman"/>
          <w:b/>
          <w:bCs/>
          <w:spacing w:val="10"/>
          <w:sz w:val="28"/>
          <w:bdr w:val="single" w:sz="4" w:space="0" w:color="auto"/>
          <w:shd w:val="pct15" w:color="auto" w:fill="FFFFFF"/>
        </w:rPr>
      </w:pPr>
      <w:r w:rsidRPr="00904691">
        <w:rPr>
          <w:rFonts w:ascii="Times New Roman" w:hAnsi="Times New Roman" w:cs="Times New Roman"/>
          <w:b/>
          <w:bCs/>
          <w:spacing w:val="10"/>
          <w:sz w:val="28"/>
          <w:bdr w:val="single" w:sz="4" w:space="0" w:color="auto"/>
          <w:shd w:val="pct15" w:color="auto" w:fill="FFFFFF"/>
        </w:rPr>
        <w:t>附件</w:t>
      </w:r>
      <w:r w:rsidR="00E924AA">
        <w:rPr>
          <w:rFonts w:ascii="Times New Roman" w:hAnsi="Times New Roman" w:cs="Times New Roman"/>
          <w:b/>
          <w:bCs/>
          <w:spacing w:val="10"/>
          <w:sz w:val="28"/>
          <w:bdr w:val="single" w:sz="4" w:space="0" w:color="auto"/>
          <w:shd w:val="pct15" w:color="auto" w:fill="FFFFFF"/>
        </w:rPr>
        <w:t>七</w:t>
      </w:r>
    </w:p>
    <w:p w14:paraId="4FB7FFEC" w14:textId="77777777" w:rsidR="0066488E" w:rsidRPr="00904691" w:rsidRDefault="0066488E" w:rsidP="00797CD1">
      <w:pPr>
        <w:spacing w:line="500" w:lineRule="exact"/>
        <w:jc w:val="center"/>
        <w:rPr>
          <w:rFonts w:ascii="Times New Roman" w:hAnsi="Times New Roman" w:cs="Times New Roman"/>
          <w:b/>
          <w:bCs/>
          <w:spacing w:val="10"/>
          <w:sz w:val="28"/>
        </w:rPr>
      </w:pPr>
    </w:p>
    <w:p w14:paraId="60E1F09A" w14:textId="77777777" w:rsidR="00BF1A99" w:rsidRPr="00904691" w:rsidRDefault="00797CD1" w:rsidP="00797CD1">
      <w:pPr>
        <w:spacing w:line="500" w:lineRule="exact"/>
        <w:jc w:val="center"/>
        <w:rPr>
          <w:rFonts w:ascii="Times New Roman" w:hAnsi="Times New Roman" w:cs="Times New Roman"/>
          <w:b/>
          <w:bCs/>
          <w:spacing w:val="10"/>
          <w:sz w:val="28"/>
        </w:rPr>
      </w:pPr>
      <w:r w:rsidRPr="00904691">
        <w:rPr>
          <w:rFonts w:ascii="Times New Roman" w:hAnsi="Times New Roman" w:cs="Times New Roman"/>
          <w:b/>
          <w:bCs/>
          <w:spacing w:val="10"/>
          <w:sz w:val="28"/>
        </w:rPr>
        <w:t>建國科技大學重要校務推展事項追蹤表</w:t>
      </w:r>
    </w:p>
    <w:p w14:paraId="56D8250D" w14:textId="77777777" w:rsidR="002361BE" w:rsidRPr="0032058C" w:rsidRDefault="00BF1A99" w:rsidP="00797CD1">
      <w:pPr>
        <w:spacing w:line="500" w:lineRule="exact"/>
        <w:jc w:val="center"/>
        <w:rPr>
          <w:rFonts w:ascii="Times New Roman" w:hAnsi="Times New Roman" w:cs="Times New Roman"/>
          <w:b/>
          <w:bCs/>
          <w:color w:val="0070C0"/>
          <w:spacing w:val="10"/>
          <w:sz w:val="20"/>
          <w:szCs w:val="20"/>
        </w:rPr>
      </w:pPr>
      <w:r w:rsidRPr="0032058C">
        <w:rPr>
          <w:rFonts w:ascii="Times New Roman" w:hAnsi="Times New Roman" w:cs="Times New Roman"/>
          <w:b/>
          <w:bCs/>
          <w:color w:val="0070C0"/>
          <w:spacing w:val="10"/>
          <w:sz w:val="20"/>
          <w:szCs w:val="20"/>
        </w:rPr>
        <w:t>(</w:t>
      </w:r>
      <w:r w:rsidRPr="0032058C">
        <w:rPr>
          <w:rFonts w:ascii="Times New Roman" w:hAnsi="Times New Roman" w:cs="Times New Roman"/>
          <w:b/>
          <w:bCs/>
          <w:color w:val="0070C0"/>
          <w:spacing w:val="10"/>
          <w:sz w:val="20"/>
          <w:szCs w:val="20"/>
        </w:rPr>
        <w:t>本表資料更新者</w:t>
      </w:r>
      <w:r w:rsidR="0029352E" w:rsidRPr="0032058C">
        <w:rPr>
          <w:rFonts w:ascii="Times New Roman" w:hAnsi="Times New Roman" w:cs="Times New Roman"/>
          <w:b/>
          <w:bCs/>
          <w:color w:val="0070C0"/>
          <w:spacing w:val="10"/>
          <w:sz w:val="20"/>
          <w:szCs w:val="20"/>
        </w:rPr>
        <w:t>單位名稱</w:t>
      </w:r>
      <w:r w:rsidRPr="0032058C">
        <w:rPr>
          <w:rFonts w:ascii="Times New Roman" w:hAnsi="Times New Roman" w:cs="Times New Roman"/>
          <w:b/>
          <w:bCs/>
          <w:color w:val="0070C0"/>
          <w:spacing w:val="10"/>
          <w:sz w:val="20"/>
          <w:szCs w:val="20"/>
        </w:rPr>
        <w:t>以藍色字樣表示</w:t>
      </w:r>
      <w:r w:rsidRPr="0032058C">
        <w:rPr>
          <w:rFonts w:ascii="Times New Roman" w:hAnsi="Times New Roman" w:cs="Times New Roman"/>
          <w:b/>
          <w:bCs/>
          <w:color w:val="0070C0"/>
          <w:spacing w:val="10"/>
          <w:sz w:val="20"/>
          <w:szCs w:val="20"/>
        </w:rPr>
        <w:t>)</w:t>
      </w:r>
    </w:p>
    <w:tbl>
      <w:tblPr>
        <w:tblStyle w:val="a3"/>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97"/>
        <w:gridCol w:w="808"/>
        <w:gridCol w:w="553"/>
        <w:gridCol w:w="1274"/>
        <w:gridCol w:w="1938"/>
        <w:gridCol w:w="7720"/>
        <w:gridCol w:w="1769"/>
        <w:gridCol w:w="565"/>
      </w:tblGrid>
      <w:tr w:rsidR="00904691" w:rsidRPr="00904691" w14:paraId="4FE1F84B" w14:textId="77777777" w:rsidTr="004706C1">
        <w:trPr>
          <w:trHeight w:val="444"/>
          <w:tblHeader/>
          <w:jc w:val="center"/>
        </w:trPr>
        <w:tc>
          <w:tcPr>
            <w:tcW w:w="497" w:type="dxa"/>
            <w:vAlign w:val="center"/>
          </w:tcPr>
          <w:p w14:paraId="3D124D26" w14:textId="77777777" w:rsidR="005F38F6" w:rsidRPr="00904691" w:rsidRDefault="005F38F6" w:rsidP="00D6555C">
            <w:pPr>
              <w:spacing w:line="240" w:lineRule="exact"/>
              <w:jc w:val="center"/>
              <w:rPr>
                <w:rFonts w:ascii="Times New Roman" w:hAnsi="Times New Roman" w:cs="Times New Roman"/>
                <w:b/>
                <w:bCs/>
                <w:spacing w:val="10"/>
                <w:sz w:val="20"/>
                <w:szCs w:val="20"/>
              </w:rPr>
            </w:pPr>
            <w:r w:rsidRPr="00904691">
              <w:rPr>
                <w:rFonts w:ascii="Times New Roman" w:hAnsi="Times New Roman" w:cs="Times New Roman"/>
                <w:b/>
                <w:bCs/>
                <w:spacing w:val="10"/>
                <w:sz w:val="20"/>
                <w:szCs w:val="20"/>
              </w:rPr>
              <w:t>項次</w:t>
            </w:r>
          </w:p>
        </w:tc>
        <w:tc>
          <w:tcPr>
            <w:tcW w:w="808" w:type="dxa"/>
            <w:vAlign w:val="center"/>
          </w:tcPr>
          <w:p w14:paraId="02267417" w14:textId="77777777" w:rsidR="005F38F6" w:rsidRPr="00904691" w:rsidRDefault="005F38F6" w:rsidP="00D6555C">
            <w:pPr>
              <w:spacing w:line="240" w:lineRule="exact"/>
              <w:jc w:val="center"/>
              <w:rPr>
                <w:rFonts w:ascii="Times New Roman" w:hAnsi="Times New Roman" w:cs="Times New Roman"/>
                <w:b/>
                <w:sz w:val="20"/>
                <w:szCs w:val="20"/>
              </w:rPr>
            </w:pPr>
            <w:r w:rsidRPr="00904691">
              <w:rPr>
                <w:rFonts w:ascii="Times New Roman" w:hAnsi="Times New Roman" w:cs="Times New Roman"/>
                <w:b/>
                <w:bCs/>
                <w:spacing w:val="10"/>
                <w:sz w:val="20"/>
                <w:szCs w:val="20"/>
              </w:rPr>
              <w:t>發展策略</w:t>
            </w:r>
          </w:p>
        </w:tc>
        <w:tc>
          <w:tcPr>
            <w:tcW w:w="553" w:type="dxa"/>
            <w:vAlign w:val="center"/>
          </w:tcPr>
          <w:p w14:paraId="18403C32" w14:textId="77777777" w:rsidR="005F38F6" w:rsidRPr="00904691" w:rsidRDefault="005F38F6" w:rsidP="00D6555C">
            <w:pPr>
              <w:spacing w:line="240" w:lineRule="exact"/>
              <w:jc w:val="center"/>
              <w:rPr>
                <w:rFonts w:ascii="Times New Roman" w:hAnsi="Times New Roman" w:cs="Times New Roman"/>
                <w:b/>
                <w:bCs/>
                <w:spacing w:val="10"/>
                <w:sz w:val="20"/>
                <w:szCs w:val="20"/>
              </w:rPr>
            </w:pPr>
            <w:r w:rsidRPr="00904691">
              <w:rPr>
                <w:rFonts w:ascii="Times New Roman" w:hAnsi="Times New Roman" w:cs="Times New Roman"/>
                <w:b/>
                <w:bCs/>
                <w:spacing w:val="10"/>
                <w:sz w:val="20"/>
                <w:szCs w:val="20"/>
              </w:rPr>
              <w:t>推動單位</w:t>
            </w:r>
          </w:p>
        </w:tc>
        <w:tc>
          <w:tcPr>
            <w:tcW w:w="1274" w:type="dxa"/>
            <w:vAlign w:val="center"/>
          </w:tcPr>
          <w:p w14:paraId="73521996" w14:textId="77777777" w:rsidR="005F38F6" w:rsidRPr="00904691" w:rsidRDefault="005F38F6" w:rsidP="00D6555C">
            <w:pPr>
              <w:spacing w:line="240" w:lineRule="exact"/>
              <w:jc w:val="center"/>
              <w:rPr>
                <w:rFonts w:ascii="Times New Roman" w:hAnsi="Times New Roman" w:cs="Times New Roman"/>
                <w:b/>
                <w:bCs/>
                <w:spacing w:val="10"/>
                <w:sz w:val="20"/>
                <w:szCs w:val="20"/>
              </w:rPr>
            </w:pPr>
            <w:r w:rsidRPr="00904691">
              <w:rPr>
                <w:rFonts w:ascii="Times New Roman" w:hAnsi="Times New Roman" w:cs="Times New Roman"/>
                <w:b/>
                <w:bCs/>
                <w:spacing w:val="10"/>
                <w:sz w:val="20"/>
                <w:szCs w:val="20"/>
              </w:rPr>
              <w:t>具體方案</w:t>
            </w:r>
          </w:p>
        </w:tc>
        <w:tc>
          <w:tcPr>
            <w:tcW w:w="1938" w:type="dxa"/>
            <w:vAlign w:val="center"/>
          </w:tcPr>
          <w:p w14:paraId="2FAC9504" w14:textId="77777777" w:rsidR="005F38F6" w:rsidRPr="00904691" w:rsidRDefault="005F38F6" w:rsidP="00D6555C">
            <w:pPr>
              <w:spacing w:line="240" w:lineRule="exact"/>
              <w:jc w:val="center"/>
              <w:rPr>
                <w:rFonts w:ascii="Times New Roman" w:hAnsi="Times New Roman" w:cs="Times New Roman"/>
                <w:b/>
                <w:bCs/>
                <w:spacing w:val="10"/>
                <w:sz w:val="20"/>
                <w:szCs w:val="20"/>
              </w:rPr>
            </w:pPr>
            <w:r w:rsidRPr="00904691">
              <w:rPr>
                <w:rFonts w:ascii="Times New Roman" w:hAnsi="Times New Roman" w:cs="Times New Roman"/>
                <w:b/>
                <w:bCs/>
                <w:spacing w:val="10"/>
                <w:sz w:val="20"/>
                <w:szCs w:val="20"/>
              </w:rPr>
              <w:t>具體目標</w:t>
            </w:r>
          </w:p>
        </w:tc>
        <w:tc>
          <w:tcPr>
            <w:tcW w:w="7720" w:type="dxa"/>
            <w:vAlign w:val="center"/>
          </w:tcPr>
          <w:p w14:paraId="0ADD8828" w14:textId="77777777" w:rsidR="005F38F6" w:rsidRPr="00904691" w:rsidRDefault="005F38F6" w:rsidP="00D6555C">
            <w:pPr>
              <w:spacing w:line="240" w:lineRule="exact"/>
              <w:jc w:val="center"/>
              <w:rPr>
                <w:rFonts w:ascii="Times New Roman" w:hAnsi="Times New Roman" w:cs="Times New Roman"/>
                <w:b/>
                <w:sz w:val="20"/>
                <w:szCs w:val="20"/>
              </w:rPr>
            </w:pPr>
            <w:r w:rsidRPr="00904691">
              <w:rPr>
                <w:rFonts w:ascii="Times New Roman" w:hAnsi="Times New Roman" w:cs="Times New Roman"/>
                <w:b/>
                <w:sz w:val="20"/>
                <w:szCs w:val="20"/>
              </w:rPr>
              <w:t>現階段已達成</w:t>
            </w:r>
          </w:p>
        </w:tc>
        <w:tc>
          <w:tcPr>
            <w:tcW w:w="1769" w:type="dxa"/>
            <w:vAlign w:val="center"/>
          </w:tcPr>
          <w:p w14:paraId="6FBD27DE" w14:textId="77777777" w:rsidR="005F38F6" w:rsidRPr="00904691" w:rsidRDefault="005F38F6" w:rsidP="00D6555C">
            <w:pPr>
              <w:spacing w:line="240" w:lineRule="exact"/>
              <w:jc w:val="center"/>
              <w:rPr>
                <w:rFonts w:ascii="Times New Roman" w:hAnsi="Times New Roman" w:cs="Times New Roman"/>
                <w:b/>
                <w:sz w:val="20"/>
                <w:szCs w:val="20"/>
              </w:rPr>
            </w:pPr>
            <w:r w:rsidRPr="00904691">
              <w:rPr>
                <w:rFonts w:ascii="Times New Roman" w:hAnsi="Times New Roman" w:cs="Times New Roman"/>
                <w:b/>
                <w:sz w:val="20"/>
                <w:szCs w:val="20"/>
              </w:rPr>
              <w:t>推動困難說明</w:t>
            </w:r>
          </w:p>
        </w:tc>
        <w:tc>
          <w:tcPr>
            <w:tcW w:w="565" w:type="dxa"/>
            <w:vAlign w:val="center"/>
          </w:tcPr>
          <w:p w14:paraId="46AF5879" w14:textId="77777777" w:rsidR="005F38F6" w:rsidRPr="00904691" w:rsidRDefault="005F38F6" w:rsidP="005E717B">
            <w:pPr>
              <w:spacing w:line="220" w:lineRule="exact"/>
              <w:jc w:val="center"/>
              <w:rPr>
                <w:rFonts w:ascii="Times New Roman" w:hAnsi="Times New Roman" w:cs="Times New Roman"/>
                <w:b/>
                <w:sz w:val="20"/>
                <w:szCs w:val="20"/>
              </w:rPr>
            </w:pPr>
            <w:r w:rsidRPr="00904691">
              <w:rPr>
                <w:rFonts w:ascii="Times New Roman" w:hAnsi="Times New Roman" w:cs="Times New Roman"/>
                <w:b/>
                <w:sz w:val="20"/>
                <w:szCs w:val="20"/>
              </w:rPr>
              <w:t>外部管考說明</w:t>
            </w:r>
          </w:p>
        </w:tc>
      </w:tr>
      <w:tr w:rsidR="00904691" w:rsidRPr="00904691" w14:paraId="05DF9289" w14:textId="77777777" w:rsidTr="004706C1">
        <w:trPr>
          <w:jc w:val="center"/>
        </w:trPr>
        <w:tc>
          <w:tcPr>
            <w:tcW w:w="497" w:type="dxa"/>
            <w:vMerge w:val="restart"/>
            <w:vAlign w:val="center"/>
          </w:tcPr>
          <w:p w14:paraId="2AFF2306" w14:textId="77777777" w:rsidR="00782874" w:rsidRPr="00904691" w:rsidRDefault="00782874" w:rsidP="00D6555C">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A</w:t>
            </w:r>
          </w:p>
        </w:tc>
        <w:tc>
          <w:tcPr>
            <w:tcW w:w="808" w:type="dxa"/>
            <w:vMerge w:val="restart"/>
            <w:vAlign w:val="center"/>
          </w:tcPr>
          <w:p w14:paraId="18EF657D" w14:textId="77777777" w:rsidR="00782874" w:rsidRPr="00904691" w:rsidRDefault="00782874"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發展技職教育特色，落實因材施教指標</w:t>
            </w:r>
          </w:p>
        </w:tc>
        <w:tc>
          <w:tcPr>
            <w:tcW w:w="553" w:type="dxa"/>
            <w:vAlign w:val="center"/>
          </w:tcPr>
          <w:p w14:paraId="33152AC0" w14:textId="77777777" w:rsidR="00782874" w:rsidRPr="00904691" w:rsidRDefault="00782874" w:rsidP="00D6555C">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總務處</w:t>
            </w:r>
          </w:p>
        </w:tc>
        <w:tc>
          <w:tcPr>
            <w:tcW w:w="1274" w:type="dxa"/>
          </w:tcPr>
          <w:p w14:paraId="4E15E662" w14:textId="77777777" w:rsidR="00285064" w:rsidRPr="00904691" w:rsidRDefault="00285064" w:rsidP="00285064">
            <w:pPr>
              <w:spacing w:line="220" w:lineRule="exact"/>
              <w:jc w:val="both"/>
              <w:rPr>
                <w:rFonts w:ascii="Times New Roman" w:hAnsi="Times New Roman" w:cs="Times New Roman"/>
                <w:sz w:val="20"/>
                <w:szCs w:val="20"/>
              </w:rPr>
            </w:pPr>
            <w:r w:rsidRPr="00904691">
              <w:rPr>
                <w:rFonts w:ascii="Times New Roman" w:hAnsi="Times New Roman" w:cs="Times New Roman"/>
                <w:sz w:val="20"/>
                <w:szCs w:val="20"/>
              </w:rPr>
              <w:t>1.</w:t>
            </w:r>
            <w:r w:rsidRPr="00904691">
              <w:rPr>
                <w:rFonts w:ascii="Times New Roman" w:hAnsi="Times New Roman" w:cs="Times New Roman"/>
                <w:sz w:val="20"/>
                <w:szCs w:val="20"/>
              </w:rPr>
              <w:t>節能減碳策略</w:t>
            </w:r>
          </w:p>
          <w:p w14:paraId="39342740" w14:textId="77777777" w:rsidR="00782874" w:rsidRPr="00904691" w:rsidRDefault="00285064" w:rsidP="00285064">
            <w:pPr>
              <w:spacing w:line="220" w:lineRule="exact"/>
              <w:jc w:val="both"/>
              <w:rPr>
                <w:rFonts w:ascii="Times New Roman" w:hAnsi="Times New Roman" w:cs="Times New Roman"/>
                <w:bCs/>
                <w:spacing w:val="10"/>
                <w:sz w:val="20"/>
                <w:szCs w:val="20"/>
              </w:rPr>
            </w:pPr>
            <w:r w:rsidRPr="00904691">
              <w:rPr>
                <w:rFonts w:ascii="Times New Roman" w:hAnsi="Times New Roman" w:cs="Times New Roman"/>
                <w:sz w:val="20"/>
                <w:szCs w:val="20"/>
              </w:rPr>
              <w:t>2.</w:t>
            </w:r>
            <w:r w:rsidRPr="00904691">
              <w:rPr>
                <w:rFonts w:ascii="Times New Roman" w:hAnsi="Times New Roman" w:cs="Times New Roman"/>
                <w:sz w:val="20"/>
                <w:szCs w:val="20"/>
              </w:rPr>
              <w:t>空間及資產活化</w:t>
            </w:r>
          </w:p>
        </w:tc>
        <w:tc>
          <w:tcPr>
            <w:tcW w:w="1938" w:type="dxa"/>
          </w:tcPr>
          <w:p w14:paraId="20D2A070" w14:textId="77777777" w:rsidR="0028506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w:t>
            </w:r>
            <w:r w:rsidRPr="00904691">
              <w:rPr>
                <w:rFonts w:ascii="Times New Roman" w:hAnsi="Times New Roman" w:cs="Times New Roman"/>
                <w:bCs/>
                <w:spacing w:val="10"/>
                <w:sz w:val="20"/>
                <w:szCs w:val="20"/>
              </w:rPr>
              <w:t>落實節能政策</w:t>
            </w:r>
          </w:p>
          <w:p w14:paraId="4B61A887" w14:textId="77777777" w:rsidR="0028506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1-2</w:t>
            </w:r>
            <w:r w:rsidRPr="00904691">
              <w:rPr>
                <w:rFonts w:ascii="Times New Roman" w:hAnsi="Times New Roman" w:cs="Times New Roman"/>
                <w:bCs/>
                <w:spacing w:val="10"/>
                <w:sz w:val="20"/>
                <w:szCs w:val="20"/>
              </w:rPr>
              <w:t>與去年同期用電及電費降低</w:t>
            </w:r>
          </w:p>
          <w:p w14:paraId="7C8B1396" w14:textId="77777777" w:rsidR="0078287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空間利用</w:t>
            </w:r>
          </w:p>
        </w:tc>
        <w:tc>
          <w:tcPr>
            <w:tcW w:w="7720" w:type="dxa"/>
          </w:tcPr>
          <w:p w14:paraId="7E7B6BCE" w14:textId="77777777" w:rsidR="0028506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w:t>
            </w:r>
            <w:r w:rsidRPr="00904691">
              <w:rPr>
                <w:rFonts w:ascii="Times New Roman" w:hAnsi="Times New Roman" w:cs="Times New Roman"/>
                <w:bCs/>
                <w:spacing w:val="10"/>
                <w:sz w:val="20"/>
                <w:szCs w:val="20"/>
              </w:rPr>
              <w:tab/>
            </w:r>
            <w:r w:rsidRPr="00904691">
              <w:rPr>
                <w:rFonts w:ascii="Times New Roman" w:hAnsi="Times New Roman" w:cs="Times New Roman"/>
                <w:bCs/>
                <w:spacing w:val="10"/>
                <w:sz w:val="20"/>
                <w:szCs w:val="20"/>
              </w:rPr>
              <w:t>每月用電情形分析統計比較表。</w:t>
            </w:r>
          </w:p>
          <w:p w14:paraId="5FE3C9E0" w14:textId="77777777" w:rsidR="0028506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 xml:space="preserve">1-2 </w:t>
            </w:r>
            <w:r w:rsidRPr="00904691">
              <w:rPr>
                <w:rFonts w:ascii="Times New Roman" w:hAnsi="Times New Roman" w:cs="Times New Roman"/>
                <w:bCs/>
                <w:spacing w:val="10"/>
                <w:sz w:val="20"/>
                <w:szCs w:val="20"/>
              </w:rPr>
              <w:t>每月分析用電電費與去年同期比較追蹤。</w:t>
            </w:r>
          </w:p>
          <w:p w14:paraId="40C482F2" w14:textId="77777777" w:rsidR="0028506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 xml:space="preserve">1-3 </w:t>
            </w:r>
            <w:r w:rsidRPr="00904691">
              <w:rPr>
                <w:rFonts w:ascii="Times New Roman" w:hAnsi="Times New Roman" w:cs="Times New Roman"/>
                <w:bCs/>
                <w:spacing w:val="10"/>
                <w:sz w:val="20"/>
                <w:szCs w:val="20"/>
              </w:rPr>
              <w:t>空調設備系統逐步汰舊更新。</w:t>
            </w:r>
          </w:p>
          <w:p w14:paraId="4DE05F52" w14:textId="77777777" w:rsidR="00782874" w:rsidRPr="00904691" w:rsidRDefault="00285064" w:rsidP="00285064">
            <w:pPr>
              <w:spacing w:line="220" w:lineRule="exact"/>
              <w:ind w:left="176" w:hangingChars="80" w:hanging="176"/>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視傳系大樓</w:t>
            </w: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樓教室已清空</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待用中</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w:t>
            </w:r>
          </w:p>
        </w:tc>
        <w:tc>
          <w:tcPr>
            <w:tcW w:w="1769" w:type="dxa"/>
          </w:tcPr>
          <w:p w14:paraId="33B5ABB9" w14:textId="77777777" w:rsidR="00285064" w:rsidRPr="00904691" w:rsidRDefault="00285064" w:rsidP="00285064">
            <w:pPr>
              <w:spacing w:line="220" w:lineRule="exact"/>
              <w:ind w:left="18" w:hangingChars="8" w:hanging="18"/>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辦理大型活動增加，用電量增加。</w:t>
            </w:r>
          </w:p>
          <w:p w14:paraId="5B89B75D" w14:textId="77777777" w:rsidR="00782874" w:rsidRPr="00904691" w:rsidRDefault="00285064" w:rsidP="00285064">
            <w:pPr>
              <w:spacing w:line="220" w:lineRule="exact"/>
              <w:ind w:left="18" w:hangingChars="8" w:hanging="18"/>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因少子化關係，導致招生不易，學生人數減少，空教室變多。</w:t>
            </w:r>
          </w:p>
        </w:tc>
        <w:tc>
          <w:tcPr>
            <w:tcW w:w="565" w:type="dxa"/>
          </w:tcPr>
          <w:p w14:paraId="4D4C5ED9" w14:textId="77777777" w:rsidR="00782874" w:rsidRPr="00904691" w:rsidRDefault="00782874" w:rsidP="00D6555C">
            <w:pPr>
              <w:spacing w:line="240" w:lineRule="exact"/>
              <w:rPr>
                <w:rFonts w:ascii="Times New Roman" w:hAnsi="Times New Roman" w:cs="Times New Roman"/>
                <w:bCs/>
                <w:spacing w:val="10"/>
                <w:sz w:val="20"/>
                <w:szCs w:val="20"/>
              </w:rPr>
            </w:pPr>
          </w:p>
        </w:tc>
      </w:tr>
      <w:tr w:rsidR="00D02BD8" w:rsidRPr="00904691" w14:paraId="221F668E" w14:textId="77777777" w:rsidTr="004706C1">
        <w:trPr>
          <w:jc w:val="center"/>
        </w:trPr>
        <w:tc>
          <w:tcPr>
            <w:tcW w:w="497" w:type="dxa"/>
            <w:vMerge/>
            <w:vAlign w:val="center"/>
          </w:tcPr>
          <w:p w14:paraId="6D05543A" w14:textId="77777777" w:rsidR="00D02BD8" w:rsidRPr="00904691" w:rsidRDefault="00D02BD8" w:rsidP="00D6555C">
            <w:pPr>
              <w:spacing w:line="240" w:lineRule="exact"/>
              <w:jc w:val="center"/>
              <w:rPr>
                <w:rFonts w:ascii="Times New Roman" w:hAnsi="Times New Roman" w:cs="Times New Roman"/>
                <w:bCs/>
                <w:spacing w:val="10"/>
                <w:sz w:val="20"/>
                <w:szCs w:val="20"/>
              </w:rPr>
            </w:pPr>
          </w:p>
        </w:tc>
        <w:tc>
          <w:tcPr>
            <w:tcW w:w="808" w:type="dxa"/>
            <w:vMerge/>
            <w:vAlign w:val="center"/>
          </w:tcPr>
          <w:p w14:paraId="007D39B3" w14:textId="77777777" w:rsidR="00D02BD8" w:rsidRPr="00904691" w:rsidRDefault="00D02BD8" w:rsidP="00D6555C">
            <w:pPr>
              <w:spacing w:line="240" w:lineRule="exact"/>
              <w:jc w:val="both"/>
              <w:rPr>
                <w:rFonts w:ascii="Times New Roman" w:hAnsi="Times New Roman" w:cs="Times New Roman"/>
                <w:bCs/>
                <w:spacing w:val="10"/>
                <w:sz w:val="20"/>
                <w:szCs w:val="20"/>
              </w:rPr>
            </w:pPr>
          </w:p>
        </w:tc>
        <w:tc>
          <w:tcPr>
            <w:tcW w:w="553" w:type="dxa"/>
            <w:vAlign w:val="center"/>
          </w:tcPr>
          <w:p w14:paraId="5F1B2878" w14:textId="77777777" w:rsidR="00D02BD8" w:rsidRPr="00D02BD8" w:rsidRDefault="00D02BD8" w:rsidP="00D6555C">
            <w:pPr>
              <w:spacing w:line="240" w:lineRule="exact"/>
              <w:jc w:val="center"/>
              <w:rPr>
                <w:rFonts w:ascii="Times New Roman" w:hAnsi="Times New Roman" w:cs="Times New Roman"/>
                <w:bCs/>
                <w:color w:val="0070C0"/>
                <w:spacing w:val="10"/>
                <w:sz w:val="20"/>
                <w:szCs w:val="20"/>
              </w:rPr>
            </w:pPr>
            <w:r w:rsidRPr="00D02BD8">
              <w:rPr>
                <w:rFonts w:ascii="Times New Roman" w:hAnsi="Times New Roman" w:cs="Times New Roman"/>
                <w:bCs/>
                <w:color w:val="0070C0"/>
                <w:spacing w:val="10"/>
                <w:sz w:val="20"/>
                <w:szCs w:val="20"/>
              </w:rPr>
              <w:t>教務處</w:t>
            </w:r>
          </w:p>
        </w:tc>
        <w:tc>
          <w:tcPr>
            <w:tcW w:w="1274" w:type="dxa"/>
          </w:tcPr>
          <w:p w14:paraId="6FA3FC16" w14:textId="77777777" w:rsidR="00D02BD8" w:rsidRPr="00A367CD" w:rsidRDefault="00D02BD8" w:rsidP="00517664">
            <w:pPr>
              <w:snapToGrid w:val="0"/>
              <w:spacing w:line="220" w:lineRule="exact"/>
              <w:ind w:leftChars="-26" w:left="125" w:hangingChars="85" w:hanging="187"/>
              <w:jc w:val="both"/>
              <w:rPr>
                <w:bCs/>
                <w:spacing w:val="10"/>
                <w:sz w:val="20"/>
                <w:szCs w:val="20"/>
              </w:rPr>
            </w:pPr>
            <w:r w:rsidRPr="00A367CD">
              <w:rPr>
                <w:bCs/>
                <w:spacing w:val="10"/>
                <w:sz w:val="20"/>
                <w:szCs w:val="20"/>
              </w:rPr>
              <w:t>1.</w:t>
            </w:r>
            <w:r w:rsidRPr="00A367CD">
              <w:rPr>
                <w:bCs/>
                <w:spacing w:val="10"/>
                <w:sz w:val="20"/>
                <w:szCs w:val="20"/>
              </w:rPr>
              <w:t>因應生源多元，推動招生深耕</w:t>
            </w:r>
          </w:p>
          <w:p w14:paraId="010AC05F" w14:textId="77777777" w:rsidR="00D02BD8" w:rsidRPr="00A367CD" w:rsidRDefault="00D02BD8" w:rsidP="00517664">
            <w:pPr>
              <w:snapToGrid w:val="0"/>
              <w:spacing w:line="220" w:lineRule="exact"/>
              <w:ind w:leftChars="-26" w:left="125" w:hangingChars="85" w:hanging="187"/>
              <w:jc w:val="both"/>
              <w:rPr>
                <w:bCs/>
                <w:spacing w:val="10"/>
                <w:sz w:val="20"/>
                <w:szCs w:val="20"/>
              </w:rPr>
            </w:pPr>
            <w:r w:rsidRPr="00A367CD">
              <w:rPr>
                <w:bCs/>
                <w:spacing w:val="10"/>
                <w:sz w:val="20"/>
                <w:szCs w:val="20"/>
              </w:rPr>
              <w:t>2.</w:t>
            </w:r>
            <w:r w:rsidRPr="00A367CD">
              <w:rPr>
                <w:bCs/>
                <w:spacing w:val="10"/>
                <w:sz w:val="20"/>
                <w:szCs w:val="20"/>
              </w:rPr>
              <w:t>落實多元教學，發展多元評量</w:t>
            </w:r>
          </w:p>
          <w:p w14:paraId="1482B10A" w14:textId="77777777" w:rsidR="00D02BD8" w:rsidRPr="00A367CD" w:rsidRDefault="00D02BD8" w:rsidP="00517664">
            <w:pPr>
              <w:snapToGrid w:val="0"/>
              <w:spacing w:line="220" w:lineRule="exact"/>
              <w:ind w:leftChars="-26" w:left="125" w:hangingChars="85" w:hanging="187"/>
              <w:jc w:val="both"/>
              <w:rPr>
                <w:bCs/>
                <w:spacing w:val="10"/>
                <w:sz w:val="20"/>
                <w:szCs w:val="20"/>
              </w:rPr>
            </w:pPr>
            <w:r w:rsidRPr="00A367CD">
              <w:rPr>
                <w:bCs/>
                <w:spacing w:val="10"/>
                <w:sz w:val="20"/>
                <w:szCs w:val="20"/>
              </w:rPr>
              <w:t>3.</w:t>
            </w:r>
            <w:r w:rsidRPr="00A367CD">
              <w:rPr>
                <w:bCs/>
                <w:spacing w:val="10"/>
                <w:sz w:val="20"/>
                <w:szCs w:val="20"/>
              </w:rPr>
              <w:t>激發學習動機，提升學習成效</w:t>
            </w:r>
          </w:p>
          <w:p w14:paraId="57A0638F" w14:textId="74CE8CC5" w:rsidR="00D02BD8" w:rsidRPr="00904691" w:rsidRDefault="00D02BD8" w:rsidP="00C10C4F">
            <w:pPr>
              <w:snapToGrid w:val="0"/>
              <w:spacing w:line="220" w:lineRule="exact"/>
              <w:ind w:leftChars="-26" w:left="125" w:hangingChars="85" w:hanging="187"/>
              <w:jc w:val="both"/>
              <w:rPr>
                <w:rFonts w:ascii="Times New Roman" w:hAnsi="Times New Roman" w:cs="Times New Roman"/>
                <w:bCs/>
                <w:spacing w:val="10"/>
                <w:sz w:val="20"/>
                <w:szCs w:val="20"/>
              </w:rPr>
            </w:pPr>
            <w:r w:rsidRPr="00A367CD">
              <w:rPr>
                <w:bCs/>
                <w:spacing w:val="10"/>
                <w:sz w:val="20"/>
                <w:szCs w:val="20"/>
              </w:rPr>
              <w:t>4.</w:t>
            </w:r>
            <w:r w:rsidRPr="00A367CD">
              <w:rPr>
                <w:bCs/>
                <w:spacing w:val="10"/>
                <w:sz w:val="20"/>
                <w:szCs w:val="20"/>
              </w:rPr>
              <w:t>鏈結重點產業人才新增需求量化推估結果</w:t>
            </w:r>
          </w:p>
        </w:tc>
        <w:tc>
          <w:tcPr>
            <w:tcW w:w="1938" w:type="dxa"/>
          </w:tcPr>
          <w:p w14:paraId="6FA4F27D" w14:textId="77777777" w:rsidR="00D02BD8" w:rsidRPr="00A367CD" w:rsidRDefault="00D02BD8" w:rsidP="00517664">
            <w:pPr>
              <w:spacing w:line="240" w:lineRule="exact"/>
              <w:ind w:left="176" w:hangingChars="80" w:hanging="176"/>
              <w:rPr>
                <w:rFonts w:ascii="新細明體" w:hAnsi="新細明體"/>
                <w:spacing w:val="10"/>
                <w:sz w:val="20"/>
                <w:szCs w:val="20"/>
              </w:rPr>
            </w:pPr>
            <w:r w:rsidRPr="00A367CD">
              <w:rPr>
                <w:rFonts w:ascii="新細明體" w:hAnsi="新細明體"/>
                <w:spacing w:val="10"/>
                <w:sz w:val="20"/>
                <w:szCs w:val="20"/>
              </w:rPr>
              <w:t>1.達到招生預期目標</w:t>
            </w:r>
          </w:p>
          <w:p w14:paraId="25F79CB3" w14:textId="77777777" w:rsidR="00D02BD8" w:rsidRPr="00A367CD" w:rsidRDefault="00D02BD8" w:rsidP="00517664">
            <w:pPr>
              <w:spacing w:line="240" w:lineRule="exact"/>
              <w:ind w:left="176" w:hangingChars="80" w:hanging="176"/>
              <w:rPr>
                <w:rFonts w:ascii="新細明體" w:hAnsi="新細明體"/>
                <w:spacing w:val="10"/>
                <w:sz w:val="20"/>
                <w:szCs w:val="20"/>
              </w:rPr>
            </w:pPr>
            <w:r w:rsidRPr="00A367CD">
              <w:rPr>
                <w:rFonts w:ascii="新細明體" w:hAnsi="新細明體"/>
                <w:spacing w:val="10"/>
                <w:sz w:val="20"/>
                <w:szCs w:val="20"/>
              </w:rPr>
              <w:t>2.達成高等教育深耕計畫各項指標</w:t>
            </w:r>
          </w:p>
          <w:p w14:paraId="27433919" w14:textId="77777777" w:rsidR="00D02BD8" w:rsidRPr="00A367CD" w:rsidRDefault="00D02BD8" w:rsidP="00517664">
            <w:pPr>
              <w:spacing w:line="240" w:lineRule="exact"/>
              <w:ind w:left="176" w:hangingChars="80" w:hanging="176"/>
              <w:rPr>
                <w:rFonts w:ascii="新細明體" w:hAnsi="新細明體"/>
                <w:spacing w:val="10"/>
                <w:sz w:val="20"/>
                <w:szCs w:val="20"/>
              </w:rPr>
            </w:pPr>
            <w:r w:rsidRPr="00A367CD">
              <w:rPr>
                <w:rFonts w:ascii="新細明體" w:hAnsi="新細明體" w:hint="eastAsia"/>
                <w:spacing w:val="10"/>
                <w:sz w:val="20"/>
                <w:szCs w:val="20"/>
              </w:rPr>
              <w:t>3</w:t>
            </w:r>
            <w:r w:rsidRPr="00A367CD">
              <w:rPr>
                <w:rFonts w:ascii="新細明體" w:hAnsi="新細明體"/>
                <w:spacing w:val="10"/>
                <w:sz w:val="20"/>
                <w:szCs w:val="20"/>
              </w:rPr>
              <w:t>.達成高等教育深耕計畫各項指標</w:t>
            </w:r>
          </w:p>
          <w:p w14:paraId="2363B812" w14:textId="58F24527" w:rsidR="00D02BD8" w:rsidRPr="00904691" w:rsidRDefault="00D02BD8" w:rsidP="00EF7AAC">
            <w:pPr>
              <w:spacing w:line="240" w:lineRule="exact"/>
              <w:ind w:left="176" w:hangingChars="80" w:hanging="176"/>
              <w:rPr>
                <w:rFonts w:ascii="Times New Roman" w:hAnsi="Times New Roman" w:cs="Times New Roman"/>
                <w:spacing w:val="10"/>
                <w:sz w:val="20"/>
                <w:szCs w:val="20"/>
              </w:rPr>
            </w:pPr>
            <w:r w:rsidRPr="00A367CD">
              <w:rPr>
                <w:rFonts w:ascii="新細明體" w:hAnsi="新細明體" w:hint="eastAsia"/>
                <w:spacing w:val="10"/>
                <w:sz w:val="20"/>
                <w:szCs w:val="20"/>
              </w:rPr>
              <w:t>4</w:t>
            </w:r>
            <w:r w:rsidRPr="00A367CD">
              <w:rPr>
                <w:rFonts w:ascii="新細明體" w:hAnsi="新細明體"/>
                <w:spacing w:val="10"/>
                <w:sz w:val="20"/>
                <w:szCs w:val="20"/>
              </w:rPr>
              <w:t>.達成高等教育深耕計畫各項指標</w:t>
            </w:r>
          </w:p>
        </w:tc>
        <w:tc>
          <w:tcPr>
            <w:tcW w:w="7720" w:type="dxa"/>
          </w:tcPr>
          <w:p w14:paraId="688091F6" w14:textId="77777777" w:rsidR="00D02BD8" w:rsidRPr="00A367CD" w:rsidRDefault="00D02BD8" w:rsidP="00517664">
            <w:pPr>
              <w:spacing w:line="220" w:lineRule="exact"/>
              <w:ind w:leftChars="11" w:left="226" w:hangingChars="100" w:hanging="200"/>
              <w:jc w:val="both"/>
              <w:rPr>
                <w:bCs/>
                <w:spacing w:val="10"/>
                <w:sz w:val="20"/>
                <w:szCs w:val="20"/>
              </w:rPr>
            </w:pPr>
            <w:r w:rsidRPr="00A367CD">
              <w:rPr>
                <w:sz w:val="20"/>
                <w:szCs w:val="20"/>
              </w:rPr>
              <w:t>1-1</w:t>
            </w:r>
            <w:r w:rsidRPr="00A367CD">
              <w:rPr>
                <w:rFonts w:hint="eastAsia"/>
              </w:rPr>
              <w:t xml:space="preserve"> </w:t>
            </w:r>
            <w:r w:rsidRPr="00A367CD">
              <w:rPr>
                <w:rFonts w:hint="eastAsia"/>
                <w:bCs/>
                <w:spacing w:val="10"/>
                <w:sz w:val="20"/>
                <w:szCs w:val="20"/>
              </w:rPr>
              <w:t>113</w:t>
            </w:r>
            <w:r w:rsidRPr="00A367CD">
              <w:rPr>
                <w:rFonts w:hint="eastAsia"/>
                <w:bCs/>
                <w:spacing w:val="10"/>
                <w:sz w:val="20"/>
                <w:szCs w:val="20"/>
              </w:rPr>
              <w:t>學年度</w:t>
            </w:r>
            <w:r w:rsidRPr="00A367CD">
              <w:rPr>
                <w:rFonts w:hint="eastAsia"/>
                <w:bCs/>
                <w:spacing w:val="10"/>
                <w:sz w:val="20"/>
                <w:szCs w:val="20"/>
              </w:rPr>
              <w:t>(113/10/16-11/15)</w:t>
            </w:r>
            <w:r w:rsidRPr="00A367CD">
              <w:rPr>
                <w:rFonts w:hint="eastAsia"/>
                <w:bCs/>
                <w:spacing w:val="10"/>
                <w:sz w:val="20"/>
                <w:szCs w:val="20"/>
              </w:rPr>
              <w:t>日間部休學新增</w:t>
            </w:r>
            <w:r w:rsidRPr="00A367CD">
              <w:rPr>
                <w:rFonts w:hint="eastAsia"/>
                <w:bCs/>
                <w:spacing w:val="10"/>
                <w:sz w:val="20"/>
                <w:szCs w:val="20"/>
              </w:rPr>
              <w:t>4</w:t>
            </w:r>
            <w:r w:rsidRPr="00A367CD">
              <w:rPr>
                <w:rFonts w:hint="eastAsia"/>
                <w:bCs/>
                <w:spacing w:val="10"/>
                <w:sz w:val="20"/>
                <w:szCs w:val="20"/>
              </w:rPr>
              <w:t>人、退學新增</w:t>
            </w:r>
            <w:r w:rsidRPr="00A367CD">
              <w:rPr>
                <w:rFonts w:hint="eastAsia"/>
                <w:bCs/>
                <w:spacing w:val="10"/>
                <w:sz w:val="20"/>
                <w:szCs w:val="20"/>
              </w:rPr>
              <w:t>14</w:t>
            </w:r>
            <w:r w:rsidRPr="00A367CD">
              <w:rPr>
                <w:rFonts w:hint="eastAsia"/>
                <w:bCs/>
                <w:spacing w:val="10"/>
                <w:sz w:val="20"/>
                <w:szCs w:val="20"/>
              </w:rPr>
              <w:t>人</w:t>
            </w:r>
            <w:r w:rsidRPr="00A367CD">
              <w:rPr>
                <w:rFonts w:hint="eastAsia"/>
                <w:bCs/>
                <w:spacing w:val="10"/>
                <w:sz w:val="20"/>
                <w:szCs w:val="20"/>
              </w:rPr>
              <w:t>(</w:t>
            </w:r>
            <w:r w:rsidRPr="00A367CD">
              <w:rPr>
                <w:rFonts w:hint="eastAsia"/>
                <w:bCs/>
                <w:spacing w:val="10"/>
                <w:sz w:val="20"/>
                <w:szCs w:val="20"/>
              </w:rPr>
              <w:t>含在校生逾期未註冊</w:t>
            </w:r>
            <w:r w:rsidRPr="00A367CD">
              <w:rPr>
                <w:rFonts w:hint="eastAsia"/>
                <w:bCs/>
                <w:spacing w:val="10"/>
                <w:sz w:val="20"/>
                <w:szCs w:val="20"/>
              </w:rPr>
              <w:t>13</w:t>
            </w:r>
            <w:r w:rsidRPr="00A367CD">
              <w:rPr>
                <w:rFonts w:hint="eastAsia"/>
                <w:bCs/>
                <w:spacing w:val="10"/>
                <w:sz w:val="20"/>
                <w:szCs w:val="20"/>
              </w:rPr>
              <w:t>人，本學期累計休學</w:t>
            </w:r>
            <w:r w:rsidRPr="00A367CD">
              <w:rPr>
                <w:rFonts w:hint="eastAsia"/>
                <w:bCs/>
                <w:spacing w:val="10"/>
                <w:sz w:val="20"/>
                <w:szCs w:val="20"/>
              </w:rPr>
              <w:t>55</w:t>
            </w:r>
            <w:r w:rsidRPr="00A367CD">
              <w:rPr>
                <w:rFonts w:hint="eastAsia"/>
                <w:bCs/>
                <w:spacing w:val="10"/>
                <w:sz w:val="20"/>
                <w:szCs w:val="20"/>
              </w:rPr>
              <w:t>人，退學</w:t>
            </w:r>
            <w:r w:rsidRPr="00A367CD">
              <w:rPr>
                <w:rFonts w:hint="eastAsia"/>
                <w:bCs/>
                <w:spacing w:val="10"/>
                <w:sz w:val="20"/>
                <w:szCs w:val="20"/>
              </w:rPr>
              <w:t>114</w:t>
            </w:r>
            <w:r w:rsidRPr="00A367CD">
              <w:rPr>
                <w:rFonts w:hint="eastAsia"/>
                <w:bCs/>
                <w:spacing w:val="10"/>
                <w:sz w:val="20"/>
                <w:szCs w:val="20"/>
              </w:rPr>
              <w:t>人</w:t>
            </w:r>
            <w:r w:rsidRPr="00A367CD">
              <w:rPr>
                <w:rFonts w:hint="eastAsia"/>
                <w:bCs/>
                <w:spacing w:val="10"/>
                <w:sz w:val="20"/>
                <w:szCs w:val="20"/>
              </w:rPr>
              <w:t>(</w:t>
            </w:r>
            <w:r w:rsidRPr="00A367CD">
              <w:rPr>
                <w:rFonts w:hint="eastAsia"/>
                <w:bCs/>
                <w:spacing w:val="10"/>
                <w:sz w:val="20"/>
                <w:szCs w:val="20"/>
              </w:rPr>
              <w:t>含轉進休部</w:t>
            </w:r>
            <w:r w:rsidRPr="00A367CD">
              <w:rPr>
                <w:rFonts w:hint="eastAsia"/>
                <w:bCs/>
                <w:spacing w:val="10"/>
                <w:sz w:val="20"/>
                <w:szCs w:val="20"/>
              </w:rPr>
              <w:t>13</w:t>
            </w:r>
            <w:r w:rsidRPr="00A367CD">
              <w:rPr>
                <w:rFonts w:hint="eastAsia"/>
                <w:bCs/>
                <w:spacing w:val="10"/>
                <w:sz w:val="20"/>
                <w:szCs w:val="20"/>
              </w:rPr>
              <w:t>人</w:t>
            </w:r>
            <w:r w:rsidRPr="00A367CD">
              <w:rPr>
                <w:rFonts w:hint="eastAsia"/>
                <w:bCs/>
                <w:spacing w:val="10"/>
                <w:sz w:val="20"/>
                <w:szCs w:val="20"/>
              </w:rPr>
              <w:t>)</w:t>
            </w:r>
            <w:r w:rsidRPr="00A367CD">
              <w:rPr>
                <w:rFonts w:hint="eastAsia"/>
                <w:bCs/>
                <w:spacing w:val="10"/>
                <w:sz w:val="20"/>
                <w:szCs w:val="20"/>
              </w:rPr>
              <w:t>。</w:t>
            </w:r>
          </w:p>
          <w:p w14:paraId="276C797D" w14:textId="77777777" w:rsidR="00D02BD8" w:rsidRPr="00A367CD" w:rsidRDefault="00D02BD8" w:rsidP="00517664">
            <w:pPr>
              <w:spacing w:line="220" w:lineRule="exact"/>
              <w:ind w:leftChars="11" w:left="226" w:hangingChars="100" w:hanging="200"/>
              <w:jc w:val="both"/>
              <w:rPr>
                <w:sz w:val="20"/>
                <w:szCs w:val="20"/>
              </w:rPr>
            </w:pPr>
            <w:r w:rsidRPr="00A367CD">
              <w:rPr>
                <w:sz w:val="20"/>
                <w:szCs w:val="20"/>
              </w:rPr>
              <w:t>2.</w:t>
            </w:r>
            <w:r w:rsidRPr="00A367CD">
              <w:rPr>
                <w:sz w:val="20"/>
                <w:szCs w:val="20"/>
              </w:rPr>
              <w:t>參酌高教深耕計畫活動一覽表</w:t>
            </w:r>
            <w:r w:rsidRPr="00A367CD">
              <w:rPr>
                <w:sz w:val="20"/>
                <w:szCs w:val="20"/>
              </w:rPr>
              <w:t>A</w:t>
            </w:r>
            <w:r w:rsidRPr="00A367CD">
              <w:rPr>
                <w:rFonts w:hint="eastAsia"/>
                <w:sz w:val="20"/>
                <w:szCs w:val="20"/>
              </w:rPr>
              <w:t>-</w:t>
            </w:r>
            <w:r w:rsidRPr="00A367CD">
              <w:rPr>
                <w:sz w:val="20"/>
                <w:szCs w:val="20"/>
              </w:rPr>
              <w:t>2</w:t>
            </w:r>
            <w:r w:rsidRPr="00A367CD">
              <w:rPr>
                <w:rFonts w:hint="eastAsia"/>
                <w:sz w:val="20"/>
                <w:szCs w:val="20"/>
              </w:rPr>
              <w:t>，</w:t>
            </w:r>
            <w:r w:rsidRPr="00A367CD">
              <w:rPr>
                <w:sz w:val="20"/>
                <w:szCs w:val="20"/>
              </w:rPr>
              <w:t>4</w:t>
            </w:r>
            <w:r w:rsidRPr="00A367CD">
              <w:rPr>
                <w:rFonts w:hint="eastAsia"/>
                <w:sz w:val="20"/>
                <w:szCs w:val="20"/>
              </w:rPr>
              <w:t>6</w:t>
            </w:r>
            <w:r w:rsidRPr="00A367CD">
              <w:rPr>
                <w:sz w:val="20"/>
                <w:szCs w:val="20"/>
              </w:rPr>
              <w:t>件</w:t>
            </w:r>
          </w:p>
          <w:p w14:paraId="077D7233" w14:textId="77777777" w:rsidR="00D02BD8" w:rsidRPr="00A367CD" w:rsidRDefault="00D02BD8" w:rsidP="00517664">
            <w:pPr>
              <w:spacing w:line="220" w:lineRule="exact"/>
              <w:ind w:leftChars="11" w:left="226" w:hangingChars="100" w:hanging="200"/>
              <w:jc w:val="both"/>
              <w:rPr>
                <w:sz w:val="20"/>
                <w:szCs w:val="20"/>
              </w:rPr>
            </w:pPr>
            <w:r w:rsidRPr="00A367CD">
              <w:rPr>
                <w:sz w:val="20"/>
                <w:szCs w:val="20"/>
              </w:rPr>
              <w:t>3.</w:t>
            </w:r>
            <w:r w:rsidRPr="00A367CD">
              <w:rPr>
                <w:sz w:val="20"/>
                <w:szCs w:val="20"/>
              </w:rPr>
              <w:t>參酌高教深耕計畫活動一覽表</w:t>
            </w:r>
            <w:r w:rsidRPr="00A367CD">
              <w:rPr>
                <w:sz w:val="20"/>
                <w:szCs w:val="20"/>
              </w:rPr>
              <w:t xml:space="preserve"> A</w:t>
            </w:r>
            <w:r w:rsidRPr="00A367CD">
              <w:rPr>
                <w:rFonts w:hint="eastAsia"/>
                <w:sz w:val="20"/>
                <w:szCs w:val="20"/>
              </w:rPr>
              <w:t>-</w:t>
            </w:r>
            <w:r w:rsidRPr="00A367CD">
              <w:rPr>
                <w:sz w:val="20"/>
                <w:szCs w:val="20"/>
              </w:rPr>
              <w:t>3</w:t>
            </w:r>
            <w:r w:rsidRPr="00A367CD">
              <w:rPr>
                <w:rFonts w:hint="eastAsia"/>
                <w:sz w:val="20"/>
                <w:szCs w:val="20"/>
              </w:rPr>
              <w:t>，</w:t>
            </w:r>
            <w:r w:rsidRPr="00A367CD">
              <w:rPr>
                <w:rFonts w:hint="eastAsia"/>
                <w:sz w:val="20"/>
                <w:szCs w:val="20"/>
              </w:rPr>
              <w:t>89</w:t>
            </w:r>
            <w:r w:rsidRPr="00A367CD">
              <w:rPr>
                <w:sz w:val="20"/>
                <w:szCs w:val="20"/>
              </w:rPr>
              <w:t>件</w:t>
            </w:r>
          </w:p>
          <w:p w14:paraId="2B1B3F6F" w14:textId="7292D46F" w:rsidR="00D02BD8" w:rsidRPr="00904691" w:rsidRDefault="00D02BD8" w:rsidP="00412888">
            <w:pPr>
              <w:spacing w:line="220" w:lineRule="exact"/>
              <w:ind w:leftChars="11" w:left="226" w:hangingChars="100" w:hanging="200"/>
              <w:jc w:val="both"/>
              <w:rPr>
                <w:rFonts w:ascii="Times New Roman" w:hAnsi="Times New Roman" w:cs="Times New Roman"/>
                <w:sz w:val="20"/>
                <w:szCs w:val="20"/>
              </w:rPr>
            </w:pPr>
            <w:r w:rsidRPr="00A367CD">
              <w:rPr>
                <w:rFonts w:hint="eastAsia"/>
                <w:sz w:val="20"/>
                <w:szCs w:val="20"/>
              </w:rPr>
              <w:t>4.</w:t>
            </w:r>
            <w:r w:rsidRPr="00A367CD">
              <w:rPr>
                <w:sz w:val="20"/>
                <w:szCs w:val="20"/>
              </w:rPr>
              <w:t>參酌高教深耕計畫活動一覽表</w:t>
            </w:r>
            <w:r w:rsidRPr="00A367CD">
              <w:rPr>
                <w:sz w:val="20"/>
                <w:szCs w:val="20"/>
              </w:rPr>
              <w:t xml:space="preserve"> A</w:t>
            </w:r>
            <w:r w:rsidRPr="00A367CD">
              <w:rPr>
                <w:rFonts w:hint="eastAsia"/>
                <w:sz w:val="20"/>
                <w:szCs w:val="20"/>
              </w:rPr>
              <w:t>-</w:t>
            </w:r>
            <w:r w:rsidRPr="00A367CD">
              <w:rPr>
                <w:sz w:val="20"/>
                <w:szCs w:val="20"/>
              </w:rPr>
              <w:t>4</w:t>
            </w:r>
            <w:r w:rsidRPr="00A367CD">
              <w:rPr>
                <w:rFonts w:hint="eastAsia"/>
                <w:sz w:val="20"/>
                <w:szCs w:val="20"/>
              </w:rPr>
              <w:t>，</w:t>
            </w:r>
            <w:r w:rsidRPr="00A367CD">
              <w:rPr>
                <w:rFonts w:hint="eastAsia"/>
                <w:sz w:val="20"/>
                <w:szCs w:val="20"/>
              </w:rPr>
              <w:t>42</w:t>
            </w:r>
            <w:r w:rsidRPr="00A367CD">
              <w:rPr>
                <w:sz w:val="20"/>
                <w:szCs w:val="20"/>
              </w:rPr>
              <w:t>件</w:t>
            </w:r>
          </w:p>
        </w:tc>
        <w:tc>
          <w:tcPr>
            <w:tcW w:w="1769" w:type="dxa"/>
          </w:tcPr>
          <w:p w14:paraId="5FB25DC3" w14:textId="77777777" w:rsidR="00D02BD8" w:rsidRPr="00A367CD" w:rsidRDefault="00D02BD8" w:rsidP="00517664">
            <w:pPr>
              <w:snapToGrid w:val="0"/>
              <w:spacing w:line="240" w:lineRule="exact"/>
              <w:ind w:leftChars="-26" w:left="125" w:hangingChars="85" w:hanging="187"/>
              <w:jc w:val="both"/>
              <w:rPr>
                <w:bCs/>
                <w:spacing w:val="10"/>
                <w:sz w:val="20"/>
                <w:szCs w:val="20"/>
              </w:rPr>
            </w:pPr>
            <w:r w:rsidRPr="00A367CD">
              <w:rPr>
                <w:bCs/>
                <w:spacing w:val="10"/>
                <w:sz w:val="20"/>
                <w:szCs w:val="20"/>
              </w:rPr>
              <w:t>1.</w:t>
            </w:r>
            <w:r w:rsidRPr="00A367CD">
              <w:rPr>
                <w:bCs/>
                <w:spacing w:val="10"/>
                <w:sz w:val="20"/>
                <w:szCs w:val="20"/>
              </w:rPr>
              <w:t>因國家政策變化及少子化關係，導致招生不易。</w:t>
            </w:r>
          </w:p>
          <w:p w14:paraId="4963DF19" w14:textId="58C3DF80" w:rsidR="00D02BD8" w:rsidRPr="00904691" w:rsidRDefault="00D02BD8"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A367CD">
              <w:rPr>
                <w:bCs/>
                <w:spacing w:val="10"/>
                <w:sz w:val="20"/>
                <w:szCs w:val="20"/>
              </w:rPr>
              <w:t>2.</w:t>
            </w:r>
            <w:r w:rsidRPr="00A367CD">
              <w:rPr>
                <w:bCs/>
                <w:spacing w:val="10"/>
                <w:sz w:val="20"/>
                <w:szCs w:val="20"/>
              </w:rPr>
              <w:t>學生學習動力不足</w:t>
            </w:r>
          </w:p>
        </w:tc>
        <w:tc>
          <w:tcPr>
            <w:tcW w:w="565" w:type="dxa"/>
          </w:tcPr>
          <w:p w14:paraId="17729734" w14:textId="77777777" w:rsidR="00D02BD8" w:rsidRPr="00904691" w:rsidRDefault="00D02BD8" w:rsidP="00D6555C">
            <w:pPr>
              <w:spacing w:line="240" w:lineRule="exact"/>
              <w:jc w:val="both"/>
              <w:rPr>
                <w:rFonts w:ascii="Times New Roman" w:hAnsi="Times New Roman" w:cs="Times New Roman"/>
                <w:bCs/>
                <w:spacing w:val="10"/>
                <w:sz w:val="20"/>
                <w:szCs w:val="20"/>
              </w:rPr>
            </w:pPr>
          </w:p>
        </w:tc>
      </w:tr>
      <w:tr w:rsidR="00904691" w:rsidRPr="00904691" w14:paraId="0BA8AF87" w14:textId="77777777" w:rsidTr="004706C1">
        <w:trPr>
          <w:trHeight w:val="118"/>
          <w:jc w:val="center"/>
        </w:trPr>
        <w:tc>
          <w:tcPr>
            <w:tcW w:w="497" w:type="dxa"/>
            <w:vMerge/>
            <w:vAlign w:val="center"/>
          </w:tcPr>
          <w:p w14:paraId="29AE2610" w14:textId="77777777" w:rsidR="00DF2A64" w:rsidRPr="00904691" w:rsidRDefault="00DF2A64" w:rsidP="00D6555C">
            <w:pPr>
              <w:spacing w:line="240" w:lineRule="exact"/>
              <w:jc w:val="center"/>
              <w:rPr>
                <w:rFonts w:ascii="Times New Roman" w:hAnsi="Times New Roman" w:cs="Times New Roman"/>
                <w:bCs/>
                <w:spacing w:val="10"/>
                <w:sz w:val="20"/>
                <w:szCs w:val="20"/>
              </w:rPr>
            </w:pPr>
          </w:p>
        </w:tc>
        <w:tc>
          <w:tcPr>
            <w:tcW w:w="808" w:type="dxa"/>
            <w:vMerge/>
            <w:vAlign w:val="center"/>
          </w:tcPr>
          <w:p w14:paraId="18F6EA70" w14:textId="77777777" w:rsidR="00DF2A64" w:rsidRPr="00904691" w:rsidRDefault="00DF2A64" w:rsidP="00D6555C">
            <w:pPr>
              <w:spacing w:line="240" w:lineRule="exact"/>
              <w:jc w:val="both"/>
              <w:rPr>
                <w:rFonts w:ascii="Times New Roman" w:hAnsi="Times New Roman" w:cs="Times New Roman"/>
                <w:bCs/>
                <w:spacing w:val="10"/>
                <w:sz w:val="20"/>
                <w:szCs w:val="20"/>
              </w:rPr>
            </w:pPr>
          </w:p>
        </w:tc>
        <w:tc>
          <w:tcPr>
            <w:tcW w:w="553" w:type="dxa"/>
            <w:vAlign w:val="center"/>
          </w:tcPr>
          <w:p w14:paraId="538C8E1F" w14:textId="77777777" w:rsidR="00DF2A64" w:rsidRPr="00790330" w:rsidRDefault="00DF2A64" w:rsidP="00D6555C">
            <w:pPr>
              <w:spacing w:line="240" w:lineRule="exact"/>
              <w:jc w:val="center"/>
              <w:rPr>
                <w:rFonts w:ascii="Times New Roman" w:hAnsi="Times New Roman" w:cs="Times New Roman"/>
                <w:bCs/>
                <w:color w:val="0070C0"/>
                <w:spacing w:val="10"/>
                <w:sz w:val="20"/>
                <w:szCs w:val="20"/>
              </w:rPr>
            </w:pPr>
            <w:r w:rsidRPr="00790330">
              <w:rPr>
                <w:rFonts w:ascii="Times New Roman" w:hAnsi="Times New Roman" w:cs="Times New Roman"/>
                <w:bCs/>
                <w:color w:val="0070C0"/>
                <w:spacing w:val="10"/>
                <w:sz w:val="20"/>
                <w:szCs w:val="20"/>
              </w:rPr>
              <w:t>國合處</w:t>
            </w:r>
          </w:p>
        </w:tc>
        <w:tc>
          <w:tcPr>
            <w:tcW w:w="1274" w:type="dxa"/>
          </w:tcPr>
          <w:p w14:paraId="52352762" w14:textId="77777777" w:rsidR="00DF2A64" w:rsidRPr="00904691" w:rsidRDefault="00DF2A64"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發揚本校工程培育特色，強化外籍學生</w:t>
            </w:r>
            <w:r w:rsidRPr="00904691">
              <w:rPr>
                <w:rFonts w:ascii="Times New Roman" w:hAnsi="Times New Roman" w:cs="Times New Roman"/>
                <w:bCs/>
                <w:spacing w:val="10"/>
                <w:sz w:val="20"/>
                <w:szCs w:val="20"/>
              </w:rPr>
              <w:lastRenderedPageBreak/>
              <w:t>專業技能，以本校技職教育做中學特色，吸引更多外籍學生就讀，並具體落實人才培育工作。</w:t>
            </w:r>
          </w:p>
        </w:tc>
        <w:tc>
          <w:tcPr>
            <w:tcW w:w="1938" w:type="dxa"/>
          </w:tcPr>
          <w:p w14:paraId="5C34B88F" w14:textId="77777777" w:rsidR="00DF2A64" w:rsidRPr="00904691" w:rsidRDefault="00DF2A64" w:rsidP="007B6D65">
            <w:pPr>
              <w:pStyle w:val="a8"/>
              <w:numPr>
                <w:ilvl w:val="0"/>
                <w:numId w:val="1"/>
              </w:numPr>
              <w:spacing w:line="240" w:lineRule="exact"/>
              <w:ind w:leftChars="0" w:left="182" w:hanging="182"/>
              <w:jc w:val="both"/>
              <w:rPr>
                <w:rFonts w:ascii="Times New Roman" w:hAnsi="Times New Roman" w:cs="Times New Roman"/>
                <w:spacing w:val="10"/>
                <w:sz w:val="20"/>
                <w:szCs w:val="20"/>
              </w:rPr>
            </w:pPr>
            <w:r w:rsidRPr="00904691">
              <w:rPr>
                <w:rFonts w:ascii="Times New Roman" w:hAnsi="Times New Roman" w:cs="Times New Roman"/>
                <w:spacing w:val="10"/>
                <w:sz w:val="20"/>
                <w:szCs w:val="20"/>
              </w:rPr>
              <w:lastRenderedPageBreak/>
              <w:t>積極爭取計畫型開班及各項補助，如新南向產學專班。結合重</w:t>
            </w:r>
            <w:r w:rsidRPr="00904691">
              <w:rPr>
                <w:rFonts w:ascii="Times New Roman" w:hAnsi="Times New Roman" w:cs="Times New Roman"/>
                <w:spacing w:val="10"/>
                <w:sz w:val="20"/>
                <w:szCs w:val="20"/>
              </w:rPr>
              <w:lastRenderedPageBreak/>
              <w:t>點系科專業及業界資源，增加本校學生來源。</w:t>
            </w:r>
          </w:p>
          <w:p w14:paraId="6D993D9B" w14:textId="77777777" w:rsidR="00DF2A64" w:rsidRPr="00904691" w:rsidRDefault="00DF2A64" w:rsidP="007B6D65">
            <w:pPr>
              <w:pStyle w:val="a8"/>
              <w:numPr>
                <w:ilvl w:val="0"/>
                <w:numId w:val="1"/>
              </w:numPr>
              <w:spacing w:line="240" w:lineRule="exact"/>
              <w:ind w:leftChars="0" w:left="182" w:hanging="182"/>
              <w:jc w:val="both"/>
              <w:rPr>
                <w:rFonts w:ascii="Times New Roman" w:hAnsi="Times New Roman" w:cs="Times New Roman"/>
                <w:spacing w:val="10"/>
                <w:sz w:val="20"/>
                <w:szCs w:val="20"/>
              </w:rPr>
            </w:pPr>
            <w:r w:rsidRPr="00904691">
              <w:rPr>
                <w:rFonts w:ascii="Times New Roman" w:hAnsi="Times New Roman" w:cs="Times New Roman"/>
                <w:spacing w:val="10"/>
                <w:sz w:val="20"/>
                <w:szCs w:val="20"/>
              </w:rPr>
              <w:t>配合政府</w:t>
            </w:r>
            <w:bookmarkStart w:id="0" w:name="_GoBack"/>
            <w:bookmarkEnd w:id="0"/>
            <w:r w:rsidRPr="00904691">
              <w:rPr>
                <w:rFonts w:ascii="Times New Roman" w:hAnsi="Times New Roman" w:cs="Times New Roman"/>
                <w:spacing w:val="10"/>
                <w:sz w:val="20"/>
                <w:szCs w:val="20"/>
              </w:rPr>
              <w:t>政策，拓展國際專修部業務，吸引外籍學生先修華語，並據以引導學生就讀專業系科，彌補本地生源不足問題。</w:t>
            </w:r>
          </w:p>
          <w:p w14:paraId="2ADD6696" w14:textId="77777777" w:rsidR="00DF2A64" w:rsidRPr="00904691" w:rsidRDefault="00DF2A64" w:rsidP="007B6D65">
            <w:pPr>
              <w:pStyle w:val="a8"/>
              <w:numPr>
                <w:ilvl w:val="0"/>
                <w:numId w:val="1"/>
              </w:numPr>
              <w:spacing w:line="240" w:lineRule="exact"/>
              <w:ind w:leftChars="0" w:left="182" w:hanging="182"/>
              <w:jc w:val="both"/>
              <w:rPr>
                <w:rFonts w:ascii="Times New Roman" w:hAnsi="Times New Roman" w:cs="Times New Roman"/>
                <w:spacing w:val="10"/>
                <w:sz w:val="20"/>
                <w:szCs w:val="20"/>
              </w:rPr>
            </w:pPr>
            <w:r w:rsidRPr="00904691">
              <w:rPr>
                <w:rFonts w:ascii="Times New Roman" w:hAnsi="Times New Roman" w:cs="Times New Roman"/>
                <w:spacing w:val="10"/>
                <w:sz w:val="20"/>
                <w:szCs w:val="20"/>
              </w:rPr>
              <w:t>落實產、學合作，提供外籍學生實習及未來就業之機會，建立本校培育企業所需之中高階外籍人才之口碑。</w:t>
            </w:r>
          </w:p>
        </w:tc>
        <w:tc>
          <w:tcPr>
            <w:tcW w:w="7720" w:type="dxa"/>
          </w:tcPr>
          <w:p w14:paraId="1E05907F" w14:textId="77777777" w:rsidR="00782442" w:rsidRPr="00782442" w:rsidRDefault="00782442" w:rsidP="00782442">
            <w:pPr>
              <w:pStyle w:val="HTML"/>
              <w:numPr>
                <w:ilvl w:val="0"/>
                <w:numId w:val="32"/>
              </w:numPr>
              <w:spacing w:line="240" w:lineRule="exact"/>
              <w:rPr>
                <w:sz w:val="20"/>
                <w:szCs w:val="20"/>
              </w:rPr>
            </w:pPr>
            <w:r w:rsidRPr="00782442">
              <w:rPr>
                <w:rFonts w:ascii="Times New Roman" w:hAnsi="Times New Roman" w:cs="Times New Roman" w:hint="eastAsia"/>
                <w:bCs/>
                <w:spacing w:val="10"/>
                <w:sz w:val="20"/>
                <w:szCs w:val="20"/>
              </w:rPr>
              <w:lastRenderedPageBreak/>
              <w:t>國合處</w:t>
            </w:r>
            <w:r w:rsidRPr="00782442">
              <w:rPr>
                <w:rFonts w:ascii="Times New Roman" w:hAnsi="Times New Roman" w:cs="Times New Roman" w:hint="eastAsia"/>
                <w:bCs/>
                <w:spacing w:val="10"/>
                <w:sz w:val="20"/>
                <w:szCs w:val="20"/>
              </w:rPr>
              <w:t>2025</w:t>
            </w:r>
            <w:r w:rsidRPr="00782442">
              <w:rPr>
                <w:rFonts w:ascii="Times New Roman" w:hAnsi="Times New Roman" w:cs="Times New Roman" w:hint="eastAsia"/>
                <w:bCs/>
                <w:spacing w:val="10"/>
                <w:sz w:val="20"/>
                <w:szCs w:val="20"/>
              </w:rPr>
              <w:t>春季班招生已開始，預計招收國際專班及新南向機械系</w:t>
            </w:r>
            <w:r w:rsidRPr="00782442">
              <w:rPr>
                <w:rFonts w:ascii="Times New Roman" w:hAnsi="Times New Roman" w:cs="Times New Roman" w:hint="eastAsia"/>
                <w:bCs/>
                <w:spacing w:val="10"/>
                <w:sz w:val="20"/>
                <w:szCs w:val="20"/>
              </w:rPr>
              <w:t>(1</w:t>
            </w:r>
          </w:p>
          <w:p w14:paraId="568514AD" w14:textId="77777777" w:rsidR="00782442" w:rsidRPr="00782442" w:rsidRDefault="00782442" w:rsidP="00782442">
            <w:pPr>
              <w:pStyle w:val="HTML"/>
              <w:numPr>
                <w:ilvl w:val="0"/>
                <w:numId w:val="32"/>
              </w:numPr>
              <w:spacing w:line="240" w:lineRule="exact"/>
              <w:ind w:left="442" w:hangingChars="201" w:hanging="442"/>
              <w:rPr>
                <w:sz w:val="20"/>
                <w:szCs w:val="20"/>
              </w:rPr>
            </w:pPr>
            <w:r w:rsidRPr="00782442">
              <w:rPr>
                <w:rFonts w:ascii="Times New Roman" w:hAnsi="Times New Roman" w:cs="Times New Roman" w:hint="eastAsia"/>
                <w:bCs/>
                <w:spacing w:val="10"/>
                <w:sz w:val="20"/>
                <w:szCs w:val="20"/>
              </w:rPr>
              <w:t>班</w:t>
            </w:r>
            <w:r w:rsidRPr="00782442">
              <w:rPr>
                <w:rFonts w:ascii="Times New Roman" w:hAnsi="Times New Roman" w:cs="Times New Roman" w:hint="eastAsia"/>
                <w:bCs/>
                <w:spacing w:val="10"/>
                <w:sz w:val="20"/>
                <w:szCs w:val="20"/>
              </w:rPr>
              <w:t>)</w:t>
            </w:r>
            <w:r w:rsidRPr="00782442">
              <w:rPr>
                <w:rFonts w:ascii="Times New Roman" w:hAnsi="Times New Roman" w:cs="Times New Roman"/>
                <w:bCs/>
                <w:spacing w:val="10"/>
                <w:sz w:val="20"/>
                <w:szCs w:val="20"/>
              </w:rPr>
              <w:t xml:space="preserve"> </w:t>
            </w:r>
            <w:r w:rsidRPr="00782442">
              <w:rPr>
                <w:rFonts w:ascii="Times New Roman" w:hAnsi="Times New Roman" w:cs="Times New Roman" w:hint="eastAsia"/>
                <w:bCs/>
                <w:spacing w:val="10"/>
                <w:sz w:val="20"/>
                <w:szCs w:val="20"/>
              </w:rPr>
              <w:t>。本處吳副國際長將自</w:t>
            </w:r>
            <w:r w:rsidRPr="00782442">
              <w:rPr>
                <w:rFonts w:ascii="Times New Roman" w:hAnsi="Times New Roman" w:cs="Times New Roman" w:hint="eastAsia"/>
                <w:bCs/>
                <w:spacing w:val="10"/>
                <w:sz w:val="20"/>
                <w:szCs w:val="20"/>
              </w:rPr>
              <w:t>11</w:t>
            </w:r>
            <w:r w:rsidRPr="00782442">
              <w:rPr>
                <w:rFonts w:ascii="Times New Roman" w:hAnsi="Times New Roman" w:cs="Times New Roman" w:hint="eastAsia"/>
                <w:bCs/>
                <w:spacing w:val="10"/>
                <w:sz w:val="20"/>
                <w:szCs w:val="20"/>
              </w:rPr>
              <w:t>月</w:t>
            </w:r>
            <w:r w:rsidRPr="00782442">
              <w:rPr>
                <w:rFonts w:ascii="Times New Roman" w:hAnsi="Times New Roman" w:cs="Times New Roman" w:hint="eastAsia"/>
                <w:bCs/>
                <w:spacing w:val="10"/>
                <w:sz w:val="20"/>
                <w:szCs w:val="20"/>
              </w:rPr>
              <w:t>24</w:t>
            </w:r>
            <w:r w:rsidRPr="00782442">
              <w:rPr>
                <w:rFonts w:ascii="Times New Roman" w:hAnsi="Times New Roman" w:cs="Times New Roman" w:hint="eastAsia"/>
                <w:bCs/>
                <w:spacing w:val="10"/>
                <w:sz w:val="20"/>
                <w:szCs w:val="20"/>
              </w:rPr>
              <w:t>日起前往越南、蒙古面試學生，至</w:t>
            </w:r>
            <w:r w:rsidRPr="00782442">
              <w:rPr>
                <w:rFonts w:ascii="Times New Roman" w:hAnsi="Times New Roman" w:cs="Times New Roman" w:hint="eastAsia"/>
                <w:bCs/>
                <w:spacing w:val="10"/>
                <w:sz w:val="20"/>
                <w:szCs w:val="20"/>
              </w:rPr>
              <w:t>12</w:t>
            </w:r>
            <w:r w:rsidRPr="00782442">
              <w:rPr>
                <w:rFonts w:ascii="Times New Roman" w:hAnsi="Times New Roman" w:cs="Times New Roman" w:hint="eastAsia"/>
                <w:bCs/>
                <w:spacing w:val="10"/>
                <w:sz w:val="20"/>
                <w:szCs w:val="20"/>
              </w:rPr>
              <w:t>月</w:t>
            </w:r>
            <w:r w:rsidRPr="00782442">
              <w:rPr>
                <w:rFonts w:ascii="Times New Roman" w:hAnsi="Times New Roman" w:cs="Times New Roman" w:hint="eastAsia"/>
                <w:bCs/>
                <w:spacing w:val="10"/>
                <w:sz w:val="20"/>
                <w:szCs w:val="20"/>
              </w:rPr>
              <w:t>8</w:t>
            </w:r>
            <w:r w:rsidRPr="00782442">
              <w:rPr>
                <w:rFonts w:ascii="Times New Roman" w:hAnsi="Times New Roman" w:cs="Times New Roman" w:hint="eastAsia"/>
                <w:bCs/>
                <w:spacing w:val="10"/>
                <w:sz w:val="20"/>
                <w:szCs w:val="20"/>
              </w:rPr>
              <w:t>日返國。教育部規定，各校錄取名冊須於</w:t>
            </w:r>
            <w:r w:rsidRPr="00782442">
              <w:rPr>
                <w:rFonts w:ascii="Times New Roman" w:hAnsi="Times New Roman" w:cs="Times New Roman" w:hint="eastAsia"/>
                <w:bCs/>
                <w:spacing w:val="10"/>
                <w:sz w:val="20"/>
                <w:szCs w:val="20"/>
              </w:rPr>
              <w:t>12</w:t>
            </w:r>
            <w:r w:rsidRPr="00782442">
              <w:rPr>
                <w:rFonts w:ascii="Times New Roman" w:hAnsi="Times New Roman" w:cs="Times New Roman" w:hint="eastAsia"/>
                <w:bCs/>
                <w:spacing w:val="10"/>
                <w:sz w:val="20"/>
                <w:szCs w:val="20"/>
              </w:rPr>
              <w:t>月</w:t>
            </w:r>
            <w:r w:rsidRPr="00782442">
              <w:rPr>
                <w:rFonts w:ascii="Times New Roman" w:hAnsi="Times New Roman" w:cs="Times New Roman" w:hint="eastAsia"/>
                <w:bCs/>
                <w:spacing w:val="10"/>
                <w:sz w:val="20"/>
                <w:szCs w:val="20"/>
              </w:rPr>
              <w:t>13</w:t>
            </w:r>
            <w:r w:rsidRPr="00782442">
              <w:rPr>
                <w:rFonts w:ascii="Times New Roman" w:hAnsi="Times New Roman" w:cs="Times New Roman" w:hint="eastAsia"/>
                <w:bCs/>
                <w:spacing w:val="10"/>
                <w:sz w:val="20"/>
                <w:szCs w:val="20"/>
              </w:rPr>
              <w:t>日前報部，以利憑辦。</w:t>
            </w:r>
            <w:r w:rsidRPr="00782442">
              <w:rPr>
                <w:sz w:val="20"/>
                <w:szCs w:val="20"/>
              </w:rPr>
              <w:t>目前報名人數</w:t>
            </w:r>
            <w:r w:rsidRPr="00782442">
              <w:rPr>
                <w:rFonts w:hint="eastAsia"/>
                <w:sz w:val="20"/>
                <w:szCs w:val="20"/>
              </w:rPr>
              <w:t xml:space="preserve">: </w:t>
            </w:r>
            <w:r w:rsidRPr="00782442">
              <w:rPr>
                <w:sz w:val="20"/>
                <w:szCs w:val="20"/>
              </w:rPr>
              <w:t>一般外籍生2位</w:t>
            </w:r>
            <w:r w:rsidRPr="00782442">
              <w:rPr>
                <w:rFonts w:hint="eastAsia"/>
                <w:sz w:val="20"/>
                <w:szCs w:val="20"/>
              </w:rPr>
              <w:t>，</w:t>
            </w:r>
            <w:r w:rsidRPr="00782442">
              <w:rPr>
                <w:sz w:val="20"/>
                <w:szCs w:val="20"/>
              </w:rPr>
              <w:t>國際專修部華語先修生 125位</w:t>
            </w:r>
            <w:r w:rsidRPr="00782442">
              <w:rPr>
                <w:rFonts w:hint="eastAsia"/>
                <w:sz w:val="20"/>
                <w:szCs w:val="20"/>
              </w:rPr>
              <w:t>，</w:t>
            </w:r>
            <w:r w:rsidRPr="00782442">
              <w:rPr>
                <w:sz w:val="20"/>
                <w:szCs w:val="20"/>
              </w:rPr>
              <w:t>新南向國</w:t>
            </w:r>
            <w:r w:rsidRPr="00782442">
              <w:rPr>
                <w:sz w:val="20"/>
                <w:szCs w:val="20"/>
              </w:rPr>
              <w:lastRenderedPageBreak/>
              <w:t>際學生產學合作專班</w:t>
            </w:r>
            <w:r w:rsidRPr="00782442">
              <w:rPr>
                <w:rFonts w:hint="eastAsia"/>
                <w:sz w:val="20"/>
                <w:szCs w:val="20"/>
              </w:rPr>
              <w:t>機械系</w:t>
            </w:r>
            <w:r w:rsidRPr="00782442">
              <w:rPr>
                <w:sz w:val="20"/>
                <w:szCs w:val="20"/>
              </w:rPr>
              <w:t xml:space="preserve"> 42位</w:t>
            </w:r>
            <w:r w:rsidRPr="00782442">
              <w:rPr>
                <w:rFonts w:hint="eastAsia"/>
                <w:sz w:val="20"/>
                <w:szCs w:val="20"/>
              </w:rPr>
              <w:t>。</w:t>
            </w:r>
          </w:p>
          <w:p w14:paraId="4A77280F" w14:textId="77777777" w:rsidR="00782442" w:rsidRPr="00782442" w:rsidRDefault="00782442" w:rsidP="00782442">
            <w:pPr>
              <w:pStyle w:val="a8"/>
              <w:numPr>
                <w:ilvl w:val="0"/>
                <w:numId w:val="32"/>
              </w:numPr>
              <w:spacing w:line="240" w:lineRule="exact"/>
              <w:ind w:leftChars="0" w:left="402" w:hangingChars="201" w:hanging="402"/>
              <w:jc w:val="both"/>
              <w:rPr>
                <w:sz w:val="20"/>
                <w:szCs w:val="20"/>
              </w:rPr>
            </w:pPr>
            <w:r w:rsidRPr="00782442">
              <w:rPr>
                <w:rFonts w:hint="eastAsia"/>
                <w:sz w:val="20"/>
                <w:szCs w:val="20"/>
              </w:rPr>
              <w:t>本校江校長等一行人於</w:t>
            </w:r>
            <w:r w:rsidRPr="00782442">
              <w:rPr>
                <w:rFonts w:hint="eastAsia"/>
                <w:sz w:val="20"/>
                <w:szCs w:val="20"/>
              </w:rPr>
              <w:t>11</w:t>
            </w:r>
            <w:r w:rsidRPr="00782442">
              <w:rPr>
                <w:rFonts w:hint="eastAsia"/>
                <w:sz w:val="20"/>
                <w:szCs w:val="20"/>
              </w:rPr>
              <w:t>月</w:t>
            </w:r>
            <w:r w:rsidRPr="00782442">
              <w:rPr>
                <w:rFonts w:hint="eastAsia"/>
                <w:sz w:val="20"/>
                <w:szCs w:val="20"/>
              </w:rPr>
              <w:t>13</w:t>
            </w:r>
            <w:r w:rsidRPr="00782442">
              <w:rPr>
                <w:rFonts w:hint="eastAsia"/>
                <w:sz w:val="20"/>
                <w:szCs w:val="20"/>
              </w:rPr>
              <w:t>至</w:t>
            </w:r>
            <w:r w:rsidRPr="00782442">
              <w:rPr>
                <w:rFonts w:hint="eastAsia"/>
                <w:sz w:val="20"/>
                <w:szCs w:val="20"/>
              </w:rPr>
              <w:t>15</w:t>
            </w:r>
            <w:r w:rsidRPr="00782442">
              <w:rPr>
                <w:rFonts w:hint="eastAsia"/>
                <w:sz w:val="20"/>
                <w:szCs w:val="20"/>
              </w:rPr>
              <w:t>日前往大陸深圳參加</w:t>
            </w:r>
            <w:r w:rsidRPr="00782442">
              <w:rPr>
                <w:rFonts w:hint="eastAsia"/>
                <w:sz w:val="20"/>
                <w:szCs w:val="20"/>
              </w:rPr>
              <w:t>2024</w:t>
            </w:r>
            <w:r w:rsidRPr="00782442">
              <w:rPr>
                <w:rFonts w:hint="eastAsia"/>
                <w:sz w:val="20"/>
                <w:szCs w:val="20"/>
              </w:rPr>
              <w:t>海峽兩岸技術職業教育研討會，本校共有教師論文六篇收錄於會議論文集。成果豐碩。</w:t>
            </w:r>
          </w:p>
          <w:p w14:paraId="5848A0EA" w14:textId="77777777" w:rsidR="00782442" w:rsidRPr="00782442" w:rsidRDefault="00782442" w:rsidP="00782442">
            <w:pPr>
              <w:pStyle w:val="a8"/>
              <w:numPr>
                <w:ilvl w:val="0"/>
                <w:numId w:val="32"/>
              </w:numPr>
              <w:spacing w:line="240" w:lineRule="exact"/>
              <w:ind w:leftChars="0" w:left="442" w:hangingChars="201" w:hanging="442"/>
              <w:jc w:val="both"/>
              <w:rPr>
                <w:rFonts w:ascii="Times New Roman" w:hAnsi="Times New Roman" w:cs="Times New Roman"/>
                <w:bCs/>
                <w:spacing w:val="10"/>
                <w:sz w:val="20"/>
                <w:szCs w:val="20"/>
              </w:rPr>
            </w:pPr>
            <w:r w:rsidRPr="00782442">
              <w:rPr>
                <w:rFonts w:ascii="Times New Roman" w:hAnsi="Times New Roman" w:cs="Times New Roman" w:hint="eastAsia"/>
                <w:bCs/>
                <w:spacing w:val="10"/>
                <w:sz w:val="20"/>
                <w:szCs w:val="20"/>
              </w:rPr>
              <w:t>國際專修部</w:t>
            </w:r>
            <w:r w:rsidRPr="00782442">
              <w:rPr>
                <w:rFonts w:ascii="Times New Roman" w:hAnsi="Times New Roman" w:cs="Times New Roman" w:hint="eastAsia"/>
                <w:bCs/>
                <w:spacing w:val="10"/>
                <w:sz w:val="20"/>
                <w:szCs w:val="20"/>
              </w:rPr>
              <w:t>2024</w:t>
            </w:r>
            <w:r w:rsidRPr="00782442">
              <w:rPr>
                <w:rFonts w:ascii="Times New Roman" w:hAnsi="Times New Roman" w:cs="Times New Roman" w:hint="eastAsia"/>
                <w:bCs/>
                <w:spacing w:val="10"/>
                <w:sz w:val="20"/>
                <w:szCs w:val="20"/>
              </w:rPr>
              <w:t>春季班學生</w:t>
            </w:r>
            <w:r w:rsidRPr="00782442">
              <w:rPr>
                <w:rFonts w:ascii="Times New Roman" w:hAnsi="Times New Roman" w:cs="Times New Roman" w:hint="eastAsia"/>
                <w:bCs/>
                <w:spacing w:val="10"/>
                <w:sz w:val="20"/>
                <w:szCs w:val="20"/>
              </w:rPr>
              <w:t>11</w:t>
            </w:r>
            <w:r w:rsidRPr="00782442">
              <w:rPr>
                <w:rFonts w:ascii="Times New Roman" w:hAnsi="Times New Roman" w:cs="Times New Roman" w:hint="eastAsia"/>
                <w:bCs/>
                <w:spacing w:val="10"/>
                <w:sz w:val="20"/>
                <w:szCs w:val="20"/>
              </w:rPr>
              <w:t>月</w:t>
            </w:r>
            <w:r w:rsidRPr="00782442">
              <w:rPr>
                <w:rFonts w:ascii="Times New Roman" w:hAnsi="Times New Roman" w:cs="Times New Roman" w:hint="eastAsia"/>
                <w:bCs/>
                <w:spacing w:val="10"/>
                <w:sz w:val="20"/>
                <w:szCs w:val="20"/>
              </w:rPr>
              <w:t>9</w:t>
            </w:r>
            <w:r w:rsidRPr="00782442">
              <w:rPr>
                <w:rFonts w:ascii="Times New Roman" w:hAnsi="Times New Roman" w:cs="Times New Roman" w:hint="eastAsia"/>
                <w:bCs/>
                <w:spacing w:val="10"/>
                <w:sz w:val="20"/>
                <w:szCs w:val="20"/>
              </w:rPr>
              <w:t>日參加第三次正式測驗，有</w:t>
            </w:r>
            <w:r w:rsidRPr="00782442">
              <w:rPr>
                <w:rFonts w:ascii="Times New Roman" w:hAnsi="Times New Roman" w:cs="Times New Roman" w:hint="eastAsia"/>
                <w:bCs/>
                <w:spacing w:val="10"/>
                <w:sz w:val="20"/>
                <w:szCs w:val="20"/>
              </w:rPr>
              <w:t>5</w:t>
            </w:r>
            <w:r w:rsidRPr="00782442">
              <w:rPr>
                <w:rFonts w:ascii="Times New Roman" w:hAnsi="Times New Roman" w:cs="Times New Roman" w:hint="eastAsia"/>
                <w:bCs/>
                <w:spacing w:val="10"/>
                <w:sz w:val="20"/>
                <w:szCs w:val="20"/>
              </w:rPr>
              <w:t>位學生通過</w:t>
            </w:r>
            <w:r w:rsidRPr="00782442">
              <w:rPr>
                <w:rFonts w:ascii="Times New Roman" w:hAnsi="Times New Roman" w:cs="Times New Roman" w:hint="eastAsia"/>
                <w:bCs/>
                <w:spacing w:val="10"/>
                <w:sz w:val="20"/>
                <w:szCs w:val="20"/>
              </w:rPr>
              <w:t>A2</w:t>
            </w:r>
            <w:r w:rsidRPr="00782442">
              <w:rPr>
                <w:rFonts w:ascii="Times New Roman" w:hAnsi="Times New Roman" w:cs="Times New Roman" w:hint="eastAsia"/>
                <w:bCs/>
                <w:spacing w:val="10"/>
                <w:sz w:val="20"/>
                <w:szCs w:val="20"/>
              </w:rPr>
              <w:t>成績，目前該班剩下</w:t>
            </w:r>
            <w:r w:rsidRPr="00782442">
              <w:rPr>
                <w:rFonts w:ascii="Times New Roman" w:hAnsi="Times New Roman" w:cs="Times New Roman" w:hint="eastAsia"/>
                <w:bCs/>
                <w:spacing w:val="10"/>
                <w:sz w:val="20"/>
                <w:szCs w:val="20"/>
              </w:rPr>
              <w:t>14</w:t>
            </w:r>
            <w:r w:rsidRPr="00782442">
              <w:rPr>
                <w:rFonts w:ascii="Times New Roman" w:hAnsi="Times New Roman" w:cs="Times New Roman" w:hint="eastAsia"/>
                <w:bCs/>
                <w:spacing w:val="10"/>
                <w:sz w:val="20"/>
                <w:szCs w:val="20"/>
              </w:rPr>
              <w:t>位學生尚未通過。</w:t>
            </w:r>
            <w:r w:rsidRPr="00782442">
              <w:rPr>
                <w:rFonts w:ascii="Times New Roman" w:hAnsi="Times New Roman" w:cs="Times New Roman" w:hint="eastAsia"/>
                <w:bCs/>
                <w:spacing w:val="10"/>
                <w:sz w:val="20"/>
                <w:szCs w:val="20"/>
              </w:rPr>
              <w:t>12</w:t>
            </w:r>
            <w:r w:rsidRPr="00782442">
              <w:rPr>
                <w:rFonts w:ascii="Times New Roman" w:hAnsi="Times New Roman" w:cs="Times New Roman" w:hint="eastAsia"/>
                <w:bCs/>
                <w:spacing w:val="10"/>
                <w:sz w:val="20"/>
                <w:szCs w:val="20"/>
              </w:rPr>
              <w:t>月</w:t>
            </w:r>
            <w:r w:rsidRPr="00782442">
              <w:rPr>
                <w:rFonts w:ascii="Times New Roman" w:hAnsi="Times New Roman" w:cs="Times New Roman" w:hint="eastAsia"/>
                <w:bCs/>
                <w:spacing w:val="10"/>
                <w:sz w:val="20"/>
                <w:szCs w:val="20"/>
              </w:rPr>
              <w:t>14</w:t>
            </w:r>
            <w:r w:rsidRPr="00782442">
              <w:rPr>
                <w:rFonts w:ascii="Times New Roman" w:hAnsi="Times New Roman" w:cs="Times New Roman" w:hint="eastAsia"/>
                <w:bCs/>
                <w:spacing w:val="10"/>
                <w:sz w:val="20"/>
                <w:szCs w:val="20"/>
              </w:rPr>
              <w:t>日將再參加正式測驗。</w:t>
            </w:r>
          </w:p>
          <w:p w14:paraId="1FD00073" w14:textId="3FAE0A62" w:rsidR="00DF2A64" w:rsidRPr="00782442" w:rsidRDefault="00782442" w:rsidP="00782442">
            <w:pPr>
              <w:pStyle w:val="a8"/>
              <w:numPr>
                <w:ilvl w:val="0"/>
                <w:numId w:val="32"/>
              </w:numPr>
              <w:spacing w:line="240" w:lineRule="exact"/>
              <w:ind w:leftChars="0" w:left="442" w:hangingChars="201" w:hanging="442"/>
              <w:rPr>
                <w:rFonts w:ascii="Times New Roman" w:hAnsi="Times New Roman" w:cs="Times New Roman"/>
                <w:bCs/>
                <w:spacing w:val="10"/>
                <w:sz w:val="20"/>
                <w:szCs w:val="20"/>
              </w:rPr>
            </w:pPr>
            <w:r w:rsidRPr="00782442">
              <w:rPr>
                <w:rFonts w:ascii="Times New Roman" w:hAnsi="Times New Roman" w:cs="Times New Roman" w:hint="eastAsia"/>
                <w:bCs/>
                <w:spacing w:val="10"/>
                <w:sz w:val="20"/>
                <w:szCs w:val="20"/>
              </w:rPr>
              <w:t>本校</w:t>
            </w:r>
            <w:r w:rsidRPr="00782442">
              <w:rPr>
                <w:rFonts w:ascii="Times New Roman" w:hAnsi="Times New Roman" w:cs="Times New Roman" w:hint="eastAsia"/>
                <w:bCs/>
                <w:spacing w:val="10"/>
                <w:sz w:val="20"/>
                <w:szCs w:val="20"/>
              </w:rPr>
              <w:t>11</w:t>
            </w:r>
            <w:r w:rsidRPr="00782442">
              <w:rPr>
                <w:rFonts w:ascii="Times New Roman" w:hAnsi="Times New Roman" w:cs="Times New Roman" w:hint="eastAsia"/>
                <w:bCs/>
                <w:spacing w:val="10"/>
                <w:sz w:val="20"/>
                <w:szCs w:val="20"/>
              </w:rPr>
              <w:t>月</w:t>
            </w:r>
            <w:r w:rsidRPr="00782442">
              <w:rPr>
                <w:rFonts w:ascii="Times New Roman" w:hAnsi="Times New Roman" w:cs="Times New Roman" w:hint="eastAsia"/>
                <w:bCs/>
                <w:spacing w:val="10"/>
                <w:sz w:val="20"/>
                <w:szCs w:val="20"/>
              </w:rPr>
              <w:t>23</w:t>
            </w:r>
            <w:r w:rsidRPr="00782442">
              <w:rPr>
                <w:rFonts w:ascii="Times New Roman" w:hAnsi="Times New Roman" w:cs="Times New Roman" w:hint="eastAsia"/>
                <w:bCs/>
                <w:spacing w:val="10"/>
                <w:sz w:val="20"/>
                <w:szCs w:val="20"/>
              </w:rPr>
              <w:t>日校慶，國合處安排越南、印尼、寮國等國學生設立園遊會攤位共襄盛舉，介紹各國美食。會中並有印尼學生舞蹈表演，精彩可期。</w:t>
            </w:r>
          </w:p>
        </w:tc>
        <w:tc>
          <w:tcPr>
            <w:tcW w:w="1769" w:type="dxa"/>
          </w:tcPr>
          <w:p w14:paraId="09ADF660" w14:textId="77777777" w:rsidR="00DF2A64" w:rsidRPr="00904691" w:rsidRDefault="00DF2A64" w:rsidP="0057173D">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lastRenderedPageBreak/>
              <w:t>本校於</w:t>
            </w:r>
            <w:r w:rsidRPr="00904691">
              <w:rPr>
                <w:rFonts w:ascii="Times New Roman" w:hAnsi="Times New Roman" w:cs="Times New Roman"/>
                <w:bCs/>
                <w:spacing w:val="10"/>
                <w:sz w:val="20"/>
                <w:szCs w:val="20"/>
              </w:rPr>
              <w:t>108</w:t>
            </w:r>
            <w:r w:rsidRPr="00904691">
              <w:rPr>
                <w:rFonts w:ascii="Times New Roman" w:hAnsi="Times New Roman" w:cs="Times New Roman"/>
                <w:bCs/>
                <w:spacing w:val="10"/>
                <w:sz w:val="20"/>
                <w:szCs w:val="20"/>
              </w:rPr>
              <w:t>年列入專案輔導學校，遭教育部禁招止招收外籍學</w:t>
            </w:r>
            <w:r w:rsidRPr="00904691">
              <w:rPr>
                <w:rFonts w:ascii="Times New Roman" w:hAnsi="Times New Roman" w:cs="Times New Roman"/>
                <w:bCs/>
                <w:spacing w:val="10"/>
                <w:sz w:val="20"/>
                <w:szCs w:val="20"/>
              </w:rPr>
              <w:lastRenderedPageBreak/>
              <w:t>生，並於去年獲准重新招收外籍學生，惟當時未能及時申請相關計畫專班，導致今年能再度招生外籍學生，招生工作需要重新布局。加上國合處人力逐漸流失，有經驗之同仁不易培養，導致行政工作及招生工作同時集中於同仁身上。建議補足必要之人力，以利衝刺未來國際生源。</w:t>
            </w:r>
          </w:p>
        </w:tc>
        <w:tc>
          <w:tcPr>
            <w:tcW w:w="565" w:type="dxa"/>
          </w:tcPr>
          <w:p w14:paraId="71D175FF" w14:textId="77777777" w:rsidR="00DF2A64" w:rsidRPr="00904691" w:rsidRDefault="00DF2A64" w:rsidP="00D6555C">
            <w:pPr>
              <w:spacing w:line="240" w:lineRule="exact"/>
              <w:jc w:val="both"/>
              <w:rPr>
                <w:rFonts w:ascii="Times New Roman" w:hAnsi="Times New Roman" w:cs="Times New Roman"/>
                <w:bCs/>
                <w:spacing w:val="10"/>
                <w:sz w:val="20"/>
                <w:szCs w:val="20"/>
              </w:rPr>
            </w:pPr>
          </w:p>
        </w:tc>
      </w:tr>
      <w:tr w:rsidR="00904691" w:rsidRPr="00904691" w14:paraId="68CDD3B1" w14:textId="77777777" w:rsidTr="004706C1">
        <w:trPr>
          <w:trHeight w:val="1918"/>
          <w:jc w:val="center"/>
        </w:trPr>
        <w:tc>
          <w:tcPr>
            <w:tcW w:w="497" w:type="dxa"/>
            <w:vAlign w:val="center"/>
          </w:tcPr>
          <w:p w14:paraId="61627321" w14:textId="77777777" w:rsidR="00E81A3E" w:rsidRPr="00904691" w:rsidRDefault="00E81A3E" w:rsidP="00D6555C">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lastRenderedPageBreak/>
              <w:t>B</w:t>
            </w:r>
          </w:p>
        </w:tc>
        <w:tc>
          <w:tcPr>
            <w:tcW w:w="808" w:type="dxa"/>
            <w:vAlign w:val="center"/>
          </w:tcPr>
          <w:p w14:paraId="18E7B5D2" w14:textId="77777777" w:rsidR="00E81A3E" w:rsidRPr="00904691" w:rsidRDefault="00E81A3E"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結合在地產業資源，永續發展核心特色</w:t>
            </w:r>
          </w:p>
        </w:tc>
        <w:tc>
          <w:tcPr>
            <w:tcW w:w="553" w:type="dxa"/>
            <w:vAlign w:val="center"/>
          </w:tcPr>
          <w:p w14:paraId="0C37044C" w14:textId="77777777" w:rsidR="00E81A3E" w:rsidRPr="0032058C" w:rsidRDefault="00E81A3E" w:rsidP="00D6555C">
            <w:pPr>
              <w:spacing w:line="240" w:lineRule="exact"/>
              <w:jc w:val="center"/>
              <w:rPr>
                <w:rFonts w:ascii="Times New Roman" w:hAnsi="Times New Roman" w:cs="Times New Roman"/>
                <w:color w:val="0070C0"/>
                <w:sz w:val="20"/>
                <w:szCs w:val="20"/>
              </w:rPr>
            </w:pPr>
            <w:r w:rsidRPr="0032058C">
              <w:rPr>
                <w:rFonts w:ascii="Times New Roman" w:hAnsi="Times New Roman" w:cs="Times New Roman"/>
                <w:bCs/>
                <w:color w:val="0070C0"/>
                <w:spacing w:val="10"/>
                <w:sz w:val="20"/>
                <w:szCs w:val="20"/>
              </w:rPr>
              <w:t>研發處</w:t>
            </w:r>
          </w:p>
        </w:tc>
        <w:tc>
          <w:tcPr>
            <w:tcW w:w="1274" w:type="dxa"/>
          </w:tcPr>
          <w:p w14:paraId="35AC8445"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整合校內外資源，發展核心特色。</w:t>
            </w:r>
          </w:p>
          <w:p w14:paraId="365B086F"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擴充設施及設備資源，符合特色發展需求。</w:t>
            </w:r>
          </w:p>
          <w:p w14:paraId="5D5F5B18"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結合產業推動創新、創業。</w:t>
            </w:r>
          </w:p>
        </w:tc>
        <w:tc>
          <w:tcPr>
            <w:tcW w:w="1938" w:type="dxa"/>
          </w:tcPr>
          <w:p w14:paraId="2E36A094"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計畫案爭取</w:t>
            </w:r>
          </w:p>
          <w:p w14:paraId="00BB2716"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系、院、中心特色構建</w:t>
            </w:r>
          </w:p>
          <w:p w14:paraId="26D717E3"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創新創業研習及培育</w:t>
            </w:r>
            <w:r w:rsidRPr="00904691">
              <w:rPr>
                <w:rFonts w:ascii="Times New Roman" w:hAnsi="Times New Roman" w:cs="Times New Roman"/>
                <w:bCs/>
                <w:spacing w:val="10"/>
                <w:sz w:val="20"/>
                <w:szCs w:val="20"/>
              </w:rPr>
              <w:t xml:space="preserve"> </w:t>
            </w:r>
          </w:p>
          <w:p w14:paraId="24BC2F57"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創新創業成果</w:t>
            </w:r>
          </w:p>
        </w:tc>
        <w:tc>
          <w:tcPr>
            <w:tcW w:w="7720" w:type="dxa"/>
          </w:tcPr>
          <w:p w14:paraId="60BBDA0B" w14:textId="77777777"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u w:val="single"/>
              </w:rPr>
            </w:pPr>
            <w:r w:rsidRPr="00904691">
              <w:rPr>
                <w:rFonts w:ascii="Times New Roman" w:hAnsi="Times New Roman" w:cs="Times New Roman"/>
                <w:bCs/>
                <w:spacing w:val="10"/>
                <w:sz w:val="20"/>
                <w:szCs w:val="20"/>
              </w:rPr>
              <w:t>1-1.113</w:t>
            </w:r>
            <w:r w:rsidRPr="00904691">
              <w:rPr>
                <w:rFonts w:ascii="Times New Roman" w:hAnsi="Times New Roman" w:cs="Times New Roman"/>
                <w:bCs/>
                <w:spacing w:val="10"/>
                <w:sz w:val="20"/>
                <w:szCs w:val="20"/>
              </w:rPr>
              <w:t>學年產學案</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詳如</w:t>
            </w:r>
            <w:r w:rsidRPr="00904691">
              <w:rPr>
                <w:rFonts w:ascii="Times New Roman" w:hAnsi="Times New Roman" w:cs="Times New Roman"/>
                <w:bCs/>
                <w:spacing w:val="10"/>
                <w:sz w:val="20"/>
                <w:szCs w:val="20"/>
                <w:u w:val="single"/>
              </w:rPr>
              <w:t>附表一</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w:t>
            </w:r>
            <w:r w:rsidRPr="00904691">
              <w:rPr>
                <w:rFonts w:ascii="Times New Roman" w:hAnsi="Times New Roman" w:cs="Times New Roman"/>
                <w:kern w:val="0"/>
                <w:sz w:val="20"/>
                <w:szCs w:val="20"/>
              </w:rPr>
              <w:t>113</w:t>
            </w:r>
            <w:r w:rsidRPr="00904691">
              <w:rPr>
                <w:rFonts w:ascii="Times New Roman" w:hAnsi="Times New Roman" w:cs="Times New Roman"/>
                <w:kern w:val="0"/>
                <w:sz w:val="20"/>
                <w:szCs w:val="20"/>
              </w:rPr>
              <w:t>學年度超過</w:t>
            </w:r>
            <w:r w:rsidRPr="00904691">
              <w:rPr>
                <w:rFonts w:ascii="Times New Roman" w:hAnsi="Times New Roman" w:cs="Times New Roman"/>
                <w:kern w:val="0"/>
                <w:sz w:val="20"/>
                <w:szCs w:val="20"/>
              </w:rPr>
              <w:t>10(</w:t>
            </w:r>
            <w:r w:rsidRPr="00904691">
              <w:rPr>
                <w:rFonts w:ascii="Times New Roman" w:hAnsi="Times New Roman" w:cs="Times New Roman"/>
                <w:kern w:val="0"/>
                <w:sz w:val="20"/>
                <w:szCs w:val="20"/>
              </w:rPr>
              <w:t>含</w:t>
            </w:r>
            <w:r w:rsidRPr="00904691">
              <w:rPr>
                <w:rFonts w:ascii="Times New Roman" w:hAnsi="Times New Roman" w:cs="Times New Roman"/>
                <w:kern w:val="0"/>
                <w:sz w:val="20"/>
                <w:szCs w:val="20"/>
              </w:rPr>
              <w:t>)</w:t>
            </w:r>
            <w:r w:rsidRPr="00904691">
              <w:rPr>
                <w:rFonts w:ascii="Times New Roman" w:hAnsi="Times New Roman" w:cs="Times New Roman"/>
                <w:kern w:val="0"/>
                <w:sz w:val="20"/>
                <w:szCs w:val="20"/>
              </w:rPr>
              <w:t>萬元產學合作案明細</w:t>
            </w:r>
            <w:r w:rsidRPr="00904691">
              <w:rPr>
                <w:rFonts w:ascii="Times New Roman" w:hAnsi="Times New Roman" w:cs="Times New Roman"/>
                <w:kern w:val="0"/>
                <w:sz w:val="20"/>
                <w:szCs w:val="20"/>
              </w:rPr>
              <w:t>(</w:t>
            </w:r>
            <w:r w:rsidRPr="00904691">
              <w:rPr>
                <w:rFonts w:ascii="Times New Roman" w:hAnsi="Times New Roman" w:cs="Times New Roman"/>
                <w:kern w:val="0"/>
                <w:sz w:val="20"/>
                <w:szCs w:val="20"/>
                <w:u w:val="single"/>
              </w:rPr>
              <w:t>詳如附表二</w:t>
            </w:r>
            <w:r w:rsidRPr="00904691">
              <w:rPr>
                <w:rFonts w:ascii="Times New Roman" w:hAnsi="Times New Roman" w:cs="Times New Roman"/>
                <w:kern w:val="0"/>
                <w:sz w:val="20"/>
                <w:szCs w:val="20"/>
              </w:rPr>
              <w:t>)</w:t>
            </w:r>
            <w:r w:rsidRPr="00904691">
              <w:rPr>
                <w:rFonts w:ascii="Times New Roman" w:hAnsi="Times New Roman" w:cs="Times New Roman"/>
                <w:kern w:val="0"/>
                <w:sz w:val="20"/>
                <w:szCs w:val="20"/>
              </w:rPr>
              <w:t>，</w:t>
            </w:r>
            <w:r w:rsidRPr="00904691">
              <w:rPr>
                <w:rFonts w:ascii="Times New Roman" w:hAnsi="Times New Roman" w:cs="Times New Roman"/>
                <w:bCs/>
                <w:spacing w:val="10"/>
                <w:sz w:val="20"/>
                <w:szCs w:val="20"/>
              </w:rPr>
              <w:t>教師一人一計畫執行率</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詳如</w:t>
            </w:r>
            <w:r w:rsidRPr="00904691">
              <w:rPr>
                <w:rFonts w:ascii="Times New Roman" w:hAnsi="Times New Roman" w:cs="Times New Roman"/>
                <w:bCs/>
                <w:spacing w:val="10"/>
                <w:sz w:val="20"/>
                <w:szCs w:val="20"/>
                <w:u w:val="single"/>
              </w:rPr>
              <w:t>附表三</w:t>
            </w:r>
            <w:r w:rsidRPr="00904691">
              <w:rPr>
                <w:rFonts w:ascii="Times New Roman" w:hAnsi="Times New Roman" w:cs="Times New Roman"/>
                <w:bCs/>
                <w:spacing w:val="10"/>
                <w:sz w:val="20"/>
                <w:szCs w:val="20"/>
                <w:u w:val="single"/>
              </w:rPr>
              <w:t>)</w:t>
            </w:r>
            <w:r w:rsidRPr="00904691">
              <w:rPr>
                <w:rFonts w:ascii="Times New Roman" w:hAnsi="Times New Roman" w:cs="Times New Roman"/>
                <w:bCs/>
                <w:spacing w:val="10"/>
                <w:sz w:val="20"/>
                <w:szCs w:val="20"/>
              </w:rPr>
              <w:t>。</w:t>
            </w:r>
          </w:p>
          <w:p w14:paraId="21A8CF6F" w14:textId="77777777" w:rsidR="00E81A3E" w:rsidRPr="00904691" w:rsidRDefault="00E81A3E" w:rsidP="00E81A3E">
            <w:pPr>
              <w:spacing w:line="220" w:lineRule="exact"/>
              <w:ind w:left="202" w:hangingChars="92" w:hanging="20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1-2.11</w:t>
            </w:r>
            <w:r w:rsidRPr="00904691">
              <w:rPr>
                <w:rFonts w:ascii="Times New Roman" w:hAnsi="Times New Roman" w:cs="Times New Roman" w:hint="eastAsia"/>
                <w:bCs/>
                <w:spacing w:val="10"/>
                <w:sz w:val="20"/>
                <w:szCs w:val="20"/>
              </w:rPr>
              <w:t>3</w:t>
            </w:r>
            <w:r w:rsidRPr="00904691">
              <w:rPr>
                <w:rFonts w:ascii="Times New Roman" w:hAnsi="Times New Roman" w:cs="Times New Roman"/>
                <w:bCs/>
                <w:spacing w:val="10"/>
                <w:sz w:val="20"/>
                <w:szCs w:val="20"/>
              </w:rPr>
              <w:t>年國科會相關計畫</w:t>
            </w:r>
            <w:r w:rsidRPr="00904691">
              <w:rPr>
                <w:rFonts w:ascii="Times New Roman" w:hAnsi="Times New Roman" w:cs="Times New Roman" w:hint="eastAsia"/>
                <w:bCs/>
                <w:spacing w:val="10"/>
                <w:sz w:val="20"/>
                <w:szCs w:val="20"/>
              </w:rPr>
              <w:t>7</w:t>
            </w:r>
            <w:r w:rsidRPr="00904691">
              <w:rPr>
                <w:rFonts w:ascii="Times New Roman" w:hAnsi="Times New Roman" w:cs="Times New Roman"/>
                <w:bCs/>
                <w:spacing w:val="10"/>
                <w:sz w:val="20"/>
                <w:szCs w:val="20"/>
              </w:rPr>
              <w:t>案，金額新臺幣</w:t>
            </w:r>
            <w:r w:rsidRPr="00904691">
              <w:rPr>
                <w:rFonts w:ascii="Times New Roman" w:hAnsi="Times New Roman" w:cs="Times New Roman" w:hint="eastAsia"/>
                <w:bCs/>
                <w:spacing w:val="10"/>
                <w:sz w:val="20"/>
                <w:szCs w:val="20"/>
              </w:rPr>
              <w:t>574</w:t>
            </w:r>
            <w:r w:rsidRPr="00904691">
              <w:rPr>
                <w:rFonts w:ascii="Times New Roman" w:hAnsi="Times New Roman" w:cs="Times New Roman"/>
                <w:bCs/>
                <w:spacing w:val="10"/>
                <w:sz w:val="20"/>
                <w:szCs w:val="20"/>
              </w:rPr>
              <w:t>.</w:t>
            </w:r>
            <w:r w:rsidRPr="00904691">
              <w:rPr>
                <w:rFonts w:ascii="Times New Roman" w:hAnsi="Times New Roman" w:cs="Times New Roman" w:hint="eastAsia"/>
                <w:bCs/>
                <w:spacing w:val="10"/>
                <w:sz w:val="20"/>
                <w:szCs w:val="20"/>
              </w:rPr>
              <w:t>9240</w:t>
            </w:r>
            <w:r w:rsidRPr="00904691">
              <w:rPr>
                <w:rFonts w:ascii="Times New Roman" w:hAnsi="Times New Roman" w:cs="Times New Roman"/>
                <w:bCs/>
                <w:spacing w:val="10"/>
                <w:sz w:val="20"/>
                <w:szCs w:val="20"/>
              </w:rPr>
              <w:t>萬元。</w:t>
            </w:r>
          </w:p>
          <w:p w14:paraId="642A9D54" w14:textId="77777777"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1-3.113</w:t>
            </w:r>
            <w:r w:rsidRPr="00904691">
              <w:rPr>
                <w:rFonts w:ascii="Times New Roman" w:hAnsi="Times New Roman" w:cs="Times New Roman"/>
                <w:bCs/>
                <w:spacing w:val="10"/>
                <w:sz w:val="20"/>
                <w:szCs w:val="20"/>
              </w:rPr>
              <w:t>年度教育部產業學院方案二</w:t>
            </w: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案，補助金額新臺幣</w:t>
            </w:r>
            <w:r w:rsidRPr="00904691">
              <w:rPr>
                <w:rFonts w:ascii="Times New Roman" w:hAnsi="Times New Roman" w:cs="Times New Roman"/>
                <w:bCs/>
                <w:spacing w:val="10"/>
                <w:sz w:val="20"/>
                <w:szCs w:val="20"/>
              </w:rPr>
              <w:t>43</w:t>
            </w:r>
            <w:r w:rsidRPr="00904691">
              <w:rPr>
                <w:rFonts w:ascii="Times New Roman" w:hAnsi="Times New Roman" w:cs="Times New Roman"/>
                <w:bCs/>
                <w:spacing w:val="10"/>
                <w:sz w:val="20"/>
                <w:szCs w:val="20"/>
              </w:rPr>
              <w:t>萬，執行單位：電機系、美容系。</w:t>
            </w:r>
          </w:p>
          <w:p w14:paraId="51E28EB5" w14:textId="77777777" w:rsidR="00E81A3E" w:rsidRPr="00904691" w:rsidRDefault="00E81A3E" w:rsidP="00E81A3E">
            <w:pPr>
              <w:spacing w:line="220" w:lineRule="exact"/>
              <w:ind w:left="202" w:hangingChars="92" w:hanging="20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1-4.</w:t>
            </w:r>
            <w:r w:rsidRPr="00904691">
              <w:rPr>
                <w:rFonts w:ascii="Times New Roman" w:hAnsi="Times New Roman" w:cs="Times New Roman"/>
                <w:bCs/>
                <w:spacing w:val="10"/>
                <w:sz w:val="20"/>
                <w:szCs w:val="20"/>
              </w:rPr>
              <w:t>執行中技轉案</w:t>
            </w: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案，金額新臺幣</w:t>
            </w:r>
            <w:r w:rsidRPr="00904691">
              <w:rPr>
                <w:rFonts w:ascii="Times New Roman" w:hAnsi="Times New Roman" w:cs="Times New Roman"/>
                <w:bCs/>
                <w:spacing w:val="10"/>
                <w:sz w:val="20"/>
                <w:szCs w:val="20"/>
              </w:rPr>
              <w:t>5</w:t>
            </w:r>
            <w:r w:rsidRPr="00904691">
              <w:rPr>
                <w:rFonts w:ascii="Times New Roman" w:hAnsi="Times New Roman" w:cs="Times New Roman"/>
                <w:bCs/>
                <w:spacing w:val="10"/>
                <w:sz w:val="20"/>
                <w:szCs w:val="20"/>
              </w:rPr>
              <w:t>萬元。</w:t>
            </w:r>
          </w:p>
          <w:p w14:paraId="7B89A4DF" w14:textId="77777777"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1-5.</w:t>
            </w:r>
            <w:r w:rsidRPr="00904691">
              <w:rPr>
                <w:rFonts w:ascii="Times New Roman" w:hAnsi="Times New Roman" w:cs="Times New Roman"/>
                <w:bCs/>
                <w:spacing w:val="10"/>
                <w:sz w:val="20"/>
                <w:szCs w:val="20"/>
              </w:rPr>
              <w:t>通過經濟部產業發展署【</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年度製造業轉型推動計畫</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碳盤查加值應用】</w:t>
            </w:r>
            <w:r w:rsidRPr="00904691">
              <w:rPr>
                <w:rFonts w:ascii="Times New Roman" w:hAnsi="Times New Roman" w:cs="Times New Roman"/>
                <w:bCs/>
                <w:spacing w:val="10"/>
                <w:sz w:val="20"/>
                <w:szCs w:val="20"/>
              </w:rPr>
              <w:t>21</w:t>
            </w:r>
            <w:r w:rsidRPr="00904691">
              <w:rPr>
                <w:rFonts w:ascii="Times New Roman" w:hAnsi="Times New Roman" w:cs="Times New Roman"/>
                <w:bCs/>
                <w:spacing w:val="10"/>
                <w:sz w:val="20"/>
                <w:szCs w:val="20"/>
              </w:rPr>
              <w:t>案，經濟部補助</w:t>
            </w:r>
            <w:r w:rsidRPr="00904691">
              <w:rPr>
                <w:rFonts w:ascii="Times New Roman" w:hAnsi="Times New Roman" w:cs="Times New Roman"/>
                <w:bCs/>
                <w:spacing w:val="10"/>
                <w:sz w:val="20"/>
                <w:szCs w:val="20"/>
              </w:rPr>
              <w:t>336</w:t>
            </w:r>
            <w:r w:rsidRPr="00904691">
              <w:rPr>
                <w:rFonts w:ascii="Times New Roman" w:hAnsi="Times New Roman" w:cs="Times New Roman"/>
                <w:bCs/>
                <w:spacing w:val="10"/>
                <w:sz w:val="20"/>
                <w:szCs w:val="20"/>
              </w:rPr>
              <w:t>萬元，廠商配合款</w:t>
            </w:r>
            <w:r w:rsidRPr="00904691">
              <w:rPr>
                <w:rFonts w:ascii="Times New Roman" w:hAnsi="Times New Roman" w:cs="Times New Roman"/>
                <w:bCs/>
                <w:spacing w:val="10"/>
                <w:sz w:val="20"/>
                <w:szCs w:val="20"/>
              </w:rPr>
              <w:t>84</w:t>
            </w:r>
            <w:r w:rsidRPr="00904691">
              <w:rPr>
                <w:rFonts w:ascii="Times New Roman" w:hAnsi="Times New Roman" w:cs="Times New Roman"/>
                <w:bCs/>
                <w:spacing w:val="10"/>
                <w:sz w:val="20"/>
                <w:szCs w:val="20"/>
              </w:rPr>
              <w:t>萬元，共</w:t>
            </w:r>
            <w:r w:rsidRPr="00904691">
              <w:rPr>
                <w:rFonts w:ascii="Times New Roman" w:hAnsi="Times New Roman" w:cs="Times New Roman"/>
                <w:bCs/>
                <w:spacing w:val="10"/>
                <w:sz w:val="20"/>
                <w:szCs w:val="20"/>
              </w:rPr>
              <w:t>420</w:t>
            </w:r>
            <w:r w:rsidRPr="00904691">
              <w:rPr>
                <w:rFonts w:ascii="Times New Roman" w:hAnsi="Times New Roman" w:cs="Times New Roman"/>
                <w:bCs/>
                <w:spacing w:val="10"/>
                <w:sz w:val="20"/>
                <w:szCs w:val="20"/>
              </w:rPr>
              <w:t>萬元，參與廠商</w:t>
            </w:r>
            <w:r w:rsidRPr="00904691">
              <w:rPr>
                <w:rFonts w:ascii="Times New Roman" w:hAnsi="Times New Roman" w:cs="Times New Roman"/>
                <w:bCs/>
                <w:spacing w:val="10"/>
                <w:sz w:val="20"/>
                <w:szCs w:val="20"/>
              </w:rPr>
              <w:t>21</w:t>
            </w:r>
            <w:r w:rsidRPr="00904691">
              <w:rPr>
                <w:rFonts w:ascii="Times New Roman" w:hAnsi="Times New Roman" w:cs="Times New Roman"/>
                <w:bCs/>
                <w:spacing w:val="10"/>
                <w:sz w:val="20"/>
                <w:szCs w:val="20"/>
              </w:rPr>
              <w:t>家。</w:t>
            </w:r>
          </w:p>
          <w:p w14:paraId="6A86E729" w14:textId="77777777"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1-6.</w:t>
            </w:r>
            <w:r w:rsidRPr="00904691">
              <w:rPr>
                <w:rFonts w:ascii="Times New Roman" w:hAnsi="Times New Roman" w:cs="Times New Roman"/>
                <w:bCs/>
                <w:spacing w:val="10"/>
                <w:sz w:val="20"/>
                <w:szCs w:val="20"/>
              </w:rPr>
              <w:t>通過</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年度「數位管理共好加值計畫</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精實管理蹲點服務」</w:t>
            </w: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案，經濟部補助學校</w:t>
            </w:r>
            <w:r w:rsidRPr="00904691">
              <w:rPr>
                <w:rFonts w:ascii="Times New Roman" w:hAnsi="Times New Roman" w:cs="Times New Roman"/>
                <w:bCs/>
                <w:spacing w:val="10"/>
                <w:sz w:val="20"/>
                <w:szCs w:val="20"/>
              </w:rPr>
              <w:t>104</w:t>
            </w:r>
            <w:r w:rsidRPr="00904691">
              <w:rPr>
                <w:rFonts w:ascii="Times New Roman" w:hAnsi="Times New Roman" w:cs="Times New Roman"/>
                <w:bCs/>
                <w:spacing w:val="10"/>
                <w:sz w:val="20"/>
                <w:szCs w:val="20"/>
              </w:rPr>
              <w:t>萬元，補助廠商</w:t>
            </w:r>
            <w:r w:rsidRPr="00904691">
              <w:rPr>
                <w:rFonts w:ascii="Times New Roman" w:hAnsi="Times New Roman" w:cs="Times New Roman"/>
                <w:bCs/>
                <w:spacing w:val="10"/>
                <w:sz w:val="20"/>
                <w:szCs w:val="20"/>
              </w:rPr>
              <w:t>32</w:t>
            </w:r>
            <w:r w:rsidRPr="00904691">
              <w:rPr>
                <w:rFonts w:ascii="Times New Roman" w:hAnsi="Times New Roman" w:cs="Times New Roman"/>
                <w:bCs/>
                <w:spacing w:val="10"/>
                <w:sz w:val="20"/>
                <w:szCs w:val="20"/>
              </w:rPr>
              <w:t>萬元，參與廠商</w:t>
            </w: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家。</w:t>
            </w:r>
          </w:p>
          <w:p w14:paraId="545EFC2A" w14:textId="77777777" w:rsidR="00E81A3E" w:rsidRPr="00904691" w:rsidRDefault="00E81A3E" w:rsidP="00E81A3E">
            <w:pPr>
              <w:spacing w:line="220" w:lineRule="exact"/>
              <w:ind w:left="422" w:hangingChars="192" w:hanging="422"/>
              <w:jc w:val="both"/>
              <w:rPr>
                <w:rFonts w:ascii="Times New Roman" w:hAnsi="Times New Roman" w:cs="Times New Roman"/>
                <w:sz w:val="20"/>
                <w:szCs w:val="20"/>
                <w:shd w:val="clear" w:color="auto" w:fill="FFFFFF"/>
              </w:rPr>
            </w:pPr>
            <w:r w:rsidRPr="00904691">
              <w:rPr>
                <w:rFonts w:ascii="Times New Roman" w:hAnsi="Times New Roman" w:cs="Times New Roman"/>
                <w:bCs/>
                <w:spacing w:val="10"/>
                <w:sz w:val="20"/>
                <w:szCs w:val="20"/>
              </w:rPr>
              <w:t>1-7</w:t>
            </w:r>
            <w:r w:rsidRPr="00904691">
              <w:rPr>
                <w:rFonts w:ascii="Times New Roman" w:hAnsi="Times New Roman" w:cs="Times New Roman"/>
                <w:sz w:val="20"/>
                <w:szCs w:val="20"/>
                <w:shd w:val="clear" w:color="auto" w:fill="FFFFFF"/>
              </w:rPr>
              <w:t>.</w:t>
            </w:r>
            <w:r w:rsidRPr="00904691">
              <w:rPr>
                <w:rFonts w:ascii="Times New Roman" w:hAnsi="Times New Roman" w:cs="Times New Roman"/>
                <w:sz w:val="20"/>
                <w:szCs w:val="20"/>
                <w:shd w:val="clear" w:color="auto" w:fill="FFFFFF"/>
              </w:rPr>
              <w:t>通過經濟部</w:t>
            </w:r>
            <w:r w:rsidRPr="00904691">
              <w:rPr>
                <w:rFonts w:ascii="Times New Roman" w:hAnsi="Times New Roman" w:cs="Times New Roman"/>
                <w:sz w:val="20"/>
                <w:szCs w:val="20"/>
                <w:shd w:val="clear" w:color="auto" w:fill="FFFFFF"/>
              </w:rPr>
              <w:t>113</w:t>
            </w:r>
            <w:r w:rsidRPr="00904691">
              <w:rPr>
                <w:rFonts w:ascii="Times New Roman" w:hAnsi="Times New Roman" w:cs="Times New Roman"/>
                <w:sz w:val="20"/>
                <w:szCs w:val="20"/>
                <w:shd w:val="clear" w:color="auto" w:fill="FFFFFF"/>
              </w:rPr>
              <w:t>年度產業園區產業輔導創新計畫－產業園區專案輔導計畫</w:t>
            </w:r>
            <w:r w:rsidRPr="00904691">
              <w:rPr>
                <w:rFonts w:ascii="Times New Roman" w:hAnsi="Times New Roman" w:cs="Times New Roman"/>
                <w:sz w:val="20"/>
                <w:szCs w:val="20"/>
                <w:shd w:val="clear" w:color="auto" w:fill="FFFFFF"/>
              </w:rPr>
              <w:t>(</w:t>
            </w:r>
            <w:r w:rsidRPr="00904691">
              <w:rPr>
                <w:rFonts w:ascii="Times New Roman" w:hAnsi="Times New Roman" w:cs="Times New Roman"/>
                <w:sz w:val="20"/>
                <w:szCs w:val="20"/>
                <w:shd w:val="clear" w:color="auto" w:fill="FFFFFF"/>
              </w:rPr>
              <w:t>彰濱鹿港區</w:t>
            </w:r>
            <w:r w:rsidRPr="00904691">
              <w:rPr>
                <w:rFonts w:ascii="Times New Roman" w:hAnsi="Times New Roman" w:cs="Times New Roman"/>
                <w:sz w:val="20"/>
                <w:szCs w:val="20"/>
                <w:shd w:val="clear" w:color="auto" w:fill="FFFFFF"/>
              </w:rPr>
              <w:t>)</w:t>
            </w:r>
            <w:r w:rsidRPr="00904691">
              <w:rPr>
                <w:rFonts w:ascii="Times New Roman" w:hAnsi="Times New Roman" w:cs="Times New Roman"/>
                <w:sz w:val="20"/>
                <w:szCs w:val="20"/>
                <w:shd w:val="clear" w:color="auto" w:fill="FFFFFF"/>
              </w:rPr>
              <w:t>及</w:t>
            </w:r>
            <w:r w:rsidRPr="00904691">
              <w:rPr>
                <w:rFonts w:ascii="Times New Roman" w:hAnsi="Times New Roman" w:cs="Times New Roman"/>
                <w:sz w:val="20"/>
                <w:szCs w:val="20"/>
                <w:shd w:val="clear" w:color="auto" w:fill="FFFFFF"/>
              </w:rPr>
              <w:t>(</w:t>
            </w:r>
            <w:r w:rsidRPr="00904691">
              <w:rPr>
                <w:rFonts w:ascii="Times New Roman" w:hAnsi="Times New Roman" w:cs="Times New Roman"/>
                <w:sz w:val="20"/>
                <w:szCs w:val="20"/>
                <w:shd w:val="clear" w:color="auto" w:fill="FFFFFF"/>
              </w:rPr>
              <w:t>彰濱線西區</w:t>
            </w:r>
            <w:r w:rsidRPr="00904691">
              <w:rPr>
                <w:rFonts w:ascii="Times New Roman" w:hAnsi="Times New Roman" w:cs="Times New Roman"/>
                <w:sz w:val="20"/>
                <w:szCs w:val="20"/>
                <w:shd w:val="clear" w:color="auto" w:fill="FFFFFF"/>
              </w:rPr>
              <w:t>)2</w:t>
            </w:r>
            <w:r w:rsidRPr="00904691">
              <w:rPr>
                <w:rFonts w:ascii="Times New Roman" w:hAnsi="Times New Roman" w:cs="Times New Roman"/>
                <w:sz w:val="20"/>
                <w:szCs w:val="20"/>
                <w:shd w:val="clear" w:color="auto" w:fill="FFFFFF"/>
              </w:rPr>
              <w:t>案，經濟部補助</w:t>
            </w:r>
            <w:r w:rsidRPr="00904691">
              <w:rPr>
                <w:rFonts w:ascii="Times New Roman" w:hAnsi="Times New Roman" w:cs="Times New Roman"/>
                <w:sz w:val="20"/>
                <w:szCs w:val="20"/>
                <w:shd w:val="clear" w:color="auto" w:fill="FFFFFF"/>
              </w:rPr>
              <w:t>175</w:t>
            </w:r>
            <w:r w:rsidRPr="00904691">
              <w:rPr>
                <w:rFonts w:ascii="Times New Roman" w:hAnsi="Times New Roman" w:cs="Times New Roman"/>
                <w:sz w:val="20"/>
                <w:szCs w:val="20"/>
                <w:shd w:val="clear" w:color="auto" w:fill="FFFFFF"/>
              </w:rPr>
              <w:t>萬元。</w:t>
            </w:r>
          </w:p>
          <w:p w14:paraId="5AFCC327" w14:textId="77777777"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1-8.</w:t>
            </w:r>
            <w:r w:rsidRPr="00904691">
              <w:rPr>
                <w:rFonts w:ascii="Times New Roman" w:hAnsi="Times New Roman" w:cs="Times New Roman"/>
                <w:bCs/>
                <w:spacing w:val="10"/>
                <w:sz w:val="20"/>
                <w:szCs w:val="20"/>
              </w:rPr>
              <w:t>通過</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年度「產業園區跨區低碳轉型整合推動計畫」</w:t>
            </w:r>
            <w:r w:rsidRPr="00904691">
              <w:rPr>
                <w:rFonts w:ascii="Times New Roman" w:hAnsi="Times New Roman" w:cs="Times New Roman"/>
                <w:bCs/>
                <w:spacing w:val="10"/>
                <w:sz w:val="20"/>
                <w:szCs w:val="20"/>
              </w:rPr>
              <w:t>_</w:t>
            </w:r>
            <w:r w:rsidRPr="00904691">
              <w:rPr>
                <w:rFonts w:ascii="Times New Roman" w:hAnsi="Times New Roman" w:cs="Times New Roman"/>
                <w:bCs/>
                <w:spacing w:val="10"/>
                <w:sz w:val="20"/>
                <w:szCs w:val="20"/>
              </w:rPr>
              <w:t>學研協助產業園區低碳專案計畫</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彰濱鹿港區，經濟部補助</w:t>
            </w:r>
            <w:r w:rsidRPr="00904691">
              <w:rPr>
                <w:rFonts w:ascii="Times New Roman" w:hAnsi="Times New Roman" w:cs="Times New Roman"/>
                <w:bCs/>
                <w:spacing w:val="10"/>
                <w:sz w:val="20"/>
                <w:szCs w:val="20"/>
              </w:rPr>
              <w:t>45</w:t>
            </w:r>
            <w:r w:rsidRPr="00904691">
              <w:rPr>
                <w:rFonts w:ascii="Times New Roman" w:hAnsi="Times New Roman" w:cs="Times New Roman"/>
                <w:bCs/>
                <w:spacing w:val="10"/>
                <w:sz w:val="20"/>
                <w:szCs w:val="20"/>
              </w:rPr>
              <w:t>萬元。</w:t>
            </w:r>
          </w:p>
          <w:p w14:paraId="2DD79E96" w14:textId="77777777"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1-9.</w:t>
            </w:r>
            <w:r w:rsidRPr="00904691">
              <w:rPr>
                <w:rFonts w:ascii="Times New Roman" w:hAnsi="Times New Roman" w:cs="Times New Roman"/>
                <w:bCs/>
                <w:spacing w:val="10"/>
                <w:sz w:val="20"/>
                <w:szCs w:val="20"/>
              </w:rPr>
              <w:t>通過經濟部產業發展署</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年產業低碳與智慧化輔導</w:t>
            </w: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案，經濟部補助</w:t>
            </w:r>
            <w:r w:rsidRPr="00904691">
              <w:rPr>
                <w:rFonts w:ascii="Times New Roman" w:hAnsi="Times New Roman" w:cs="Times New Roman"/>
                <w:bCs/>
                <w:spacing w:val="10"/>
                <w:sz w:val="20"/>
                <w:szCs w:val="20"/>
              </w:rPr>
              <w:t>240</w:t>
            </w:r>
            <w:r w:rsidRPr="00904691">
              <w:rPr>
                <w:rFonts w:ascii="Times New Roman" w:hAnsi="Times New Roman" w:cs="Times New Roman"/>
                <w:bCs/>
                <w:spacing w:val="10"/>
                <w:sz w:val="20"/>
                <w:szCs w:val="20"/>
              </w:rPr>
              <w:t>萬元，廠商配合款</w:t>
            </w:r>
            <w:r w:rsidRPr="00904691">
              <w:rPr>
                <w:rFonts w:ascii="Times New Roman" w:hAnsi="Times New Roman" w:cs="Times New Roman"/>
                <w:bCs/>
                <w:spacing w:val="10"/>
                <w:sz w:val="20"/>
                <w:szCs w:val="20"/>
              </w:rPr>
              <w:t>60</w:t>
            </w:r>
            <w:r w:rsidRPr="00904691">
              <w:rPr>
                <w:rFonts w:ascii="Times New Roman" w:hAnsi="Times New Roman" w:cs="Times New Roman"/>
                <w:bCs/>
                <w:spacing w:val="10"/>
                <w:sz w:val="20"/>
                <w:szCs w:val="20"/>
              </w:rPr>
              <w:t>萬元，共</w:t>
            </w:r>
            <w:r w:rsidRPr="00904691">
              <w:rPr>
                <w:rFonts w:ascii="Times New Roman" w:hAnsi="Times New Roman" w:cs="Times New Roman"/>
                <w:bCs/>
                <w:spacing w:val="10"/>
                <w:sz w:val="20"/>
                <w:szCs w:val="20"/>
              </w:rPr>
              <w:t>300</w:t>
            </w:r>
            <w:r w:rsidRPr="00904691">
              <w:rPr>
                <w:rFonts w:ascii="Times New Roman" w:hAnsi="Times New Roman" w:cs="Times New Roman"/>
                <w:bCs/>
                <w:spacing w:val="10"/>
                <w:sz w:val="20"/>
                <w:szCs w:val="20"/>
              </w:rPr>
              <w:t>萬元，參與廠商</w:t>
            </w:r>
            <w:r w:rsidRPr="00904691">
              <w:rPr>
                <w:rFonts w:ascii="Times New Roman" w:hAnsi="Times New Roman" w:cs="Times New Roman"/>
                <w:bCs/>
                <w:spacing w:val="10"/>
                <w:sz w:val="20"/>
                <w:szCs w:val="20"/>
              </w:rPr>
              <w:t>15</w:t>
            </w:r>
            <w:r w:rsidRPr="00904691">
              <w:rPr>
                <w:rFonts w:ascii="Times New Roman" w:hAnsi="Times New Roman" w:cs="Times New Roman"/>
                <w:bCs/>
                <w:spacing w:val="10"/>
                <w:sz w:val="20"/>
                <w:szCs w:val="20"/>
              </w:rPr>
              <w:t>家。</w:t>
            </w:r>
          </w:p>
          <w:p w14:paraId="43EBBE27" w14:textId="7427E502" w:rsidR="00E81A3E" w:rsidRPr="00904691" w:rsidRDefault="00E81A3E"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1-10.</w:t>
            </w:r>
            <w:r w:rsidRPr="00904691">
              <w:rPr>
                <w:rFonts w:ascii="Times New Roman" w:hAnsi="Times New Roman" w:cs="Times New Roman"/>
                <w:bCs/>
                <w:spacing w:val="10"/>
                <w:sz w:val="20"/>
                <w:szCs w:val="20"/>
              </w:rPr>
              <w:t>通過經濟部</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年度「學研雙引擎推動在地產業科技加值創新計畫」</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衛浴五金產品設計及低碳化、智慧化加值創新計畫，經濟部補助</w:t>
            </w:r>
            <w:r w:rsidRPr="00904691">
              <w:rPr>
                <w:rFonts w:ascii="Times New Roman" w:hAnsi="Times New Roman" w:cs="Times New Roman"/>
                <w:bCs/>
                <w:spacing w:val="10"/>
                <w:sz w:val="20"/>
                <w:szCs w:val="20"/>
              </w:rPr>
              <w:t>98.4</w:t>
            </w:r>
            <w:r w:rsidRPr="00904691">
              <w:rPr>
                <w:rFonts w:ascii="Times New Roman" w:hAnsi="Times New Roman" w:cs="Times New Roman"/>
                <w:bCs/>
                <w:spacing w:val="10"/>
                <w:sz w:val="20"/>
                <w:szCs w:val="20"/>
              </w:rPr>
              <w:t>萬元。</w:t>
            </w:r>
          </w:p>
          <w:p w14:paraId="398BD1D2" w14:textId="77777777" w:rsidR="009613D9" w:rsidRPr="00904691" w:rsidRDefault="009613D9" w:rsidP="009613D9">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w:t>
            </w:r>
            <w:r w:rsidRPr="00904691">
              <w:rPr>
                <w:rFonts w:ascii="Times New Roman" w:hAnsi="Times New Roman" w:cs="Times New Roman" w:hint="eastAsia"/>
                <w:bCs/>
                <w:spacing w:val="10"/>
                <w:sz w:val="20"/>
                <w:szCs w:val="20"/>
              </w:rPr>
              <w:t>1</w:t>
            </w:r>
            <w:r w:rsidRPr="00904691">
              <w:rPr>
                <w:rFonts w:ascii="Times New Roman" w:hAnsi="Times New Roman" w:cs="Times New Roman"/>
                <w:bCs/>
                <w:spacing w:val="10"/>
                <w:sz w:val="20"/>
                <w:szCs w:val="20"/>
              </w:rPr>
              <w:t>.</w:t>
            </w:r>
            <w:r w:rsidRPr="00904691">
              <w:rPr>
                <w:rFonts w:ascii="Times New Roman" w:hAnsi="Times New Roman" w:cs="Times New Roman" w:hint="eastAsia"/>
                <w:bCs/>
                <w:spacing w:val="10"/>
                <w:sz w:val="20"/>
                <w:szCs w:val="20"/>
              </w:rPr>
              <w:t>國科會近期徵求</w:t>
            </w:r>
            <w:r w:rsidRPr="00904691">
              <w:rPr>
                <w:rFonts w:ascii="Times New Roman" w:hAnsi="Times New Roman" w:cs="Times New Roman" w:hint="eastAsia"/>
                <w:bCs/>
                <w:spacing w:val="10"/>
                <w:sz w:val="20"/>
                <w:szCs w:val="20"/>
              </w:rPr>
              <w:t>114</w:t>
            </w:r>
            <w:r w:rsidRPr="00904691">
              <w:rPr>
                <w:rFonts w:ascii="Times New Roman" w:hAnsi="Times New Roman" w:cs="Times New Roman" w:hint="eastAsia"/>
                <w:bCs/>
                <w:spacing w:val="10"/>
                <w:sz w:val="20"/>
                <w:szCs w:val="20"/>
              </w:rPr>
              <w:t>年度之計畫案彙整如下，歡迎各位老師踴躍提案。</w:t>
            </w:r>
            <w:r w:rsidRPr="00904691">
              <w:rPr>
                <w:rFonts w:ascii="Times New Roman" w:hAnsi="Times New Roman" w:cs="Times New Roman"/>
                <w:bCs/>
                <w:spacing w:val="10"/>
                <w:sz w:val="20"/>
                <w:szCs w:val="20"/>
              </w:rPr>
              <w:t>。</w:t>
            </w:r>
          </w:p>
          <w:tbl>
            <w:tblPr>
              <w:tblW w:w="7425"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5"/>
              <w:gridCol w:w="4915"/>
              <w:gridCol w:w="1755"/>
            </w:tblGrid>
            <w:tr w:rsidR="00904691" w:rsidRPr="00904691" w14:paraId="79806E2C" w14:textId="77777777" w:rsidTr="00517664">
              <w:trPr>
                <w:trHeight w:val="235"/>
              </w:trPr>
              <w:tc>
                <w:tcPr>
                  <w:tcW w:w="755" w:type="dxa"/>
                  <w:shd w:val="clear" w:color="auto" w:fill="auto"/>
                  <w:tcMar>
                    <w:top w:w="0" w:type="dxa"/>
                    <w:left w:w="108" w:type="dxa"/>
                    <w:bottom w:w="0" w:type="dxa"/>
                    <w:right w:w="108" w:type="dxa"/>
                  </w:tcMar>
                  <w:hideMark/>
                </w:tcPr>
                <w:p w14:paraId="43FD2CFF" w14:textId="77777777" w:rsidR="009613D9" w:rsidRPr="00904691" w:rsidRDefault="009613D9" w:rsidP="009613D9">
                  <w:pPr>
                    <w:widowControl/>
                    <w:spacing w:line="240" w:lineRule="exact"/>
                    <w:jc w:val="center"/>
                    <w:rPr>
                      <w:rFonts w:ascii="Times New Roman" w:eastAsia="新細明體" w:hAnsi="Times New Roman" w:cs="Times New Roman"/>
                      <w:bCs/>
                      <w:kern w:val="0"/>
                      <w:sz w:val="20"/>
                      <w:szCs w:val="20"/>
                    </w:rPr>
                  </w:pPr>
                  <w:r w:rsidRPr="00904691">
                    <w:rPr>
                      <w:rFonts w:ascii="新細明體" w:eastAsia="新細明體" w:hAnsi="新細明體" w:cs="Calibri" w:hint="eastAsia"/>
                      <w:bCs/>
                      <w:kern w:val="0"/>
                      <w:sz w:val="20"/>
                      <w:szCs w:val="20"/>
                    </w:rPr>
                    <w:t>序號</w:t>
                  </w:r>
                </w:p>
              </w:tc>
              <w:tc>
                <w:tcPr>
                  <w:tcW w:w="4915" w:type="dxa"/>
                  <w:shd w:val="clear" w:color="auto" w:fill="auto"/>
                  <w:tcMar>
                    <w:top w:w="0" w:type="dxa"/>
                    <w:left w:w="108" w:type="dxa"/>
                    <w:bottom w:w="0" w:type="dxa"/>
                    <w:right w:w="108" w:type="dxa"/>
                  </w:tcMar>
                  <w:hideMark/>
                </w:tcPr>
                <w:p w14:paraId="62B405F5" w14:textId="77777777" w:rsidR="009613D9" w:rsidRPr="00904691" w:rsidRDefault="009613D9" w:rsidP="009613D9">
                  <w:pPr>
                    <w:widowControl/>
                    <w:spacing w:line="240" w:lineRule="exact"/>
                    <w:jc w:val="center"/>
                    <w:rPr>
                      <w:rFonts w:ascii="Times New Roman" w:eastAsia="新細明體" w:hAnsi="Times New Roman" w:cs="Times New Roman"/>
                      <w:bCs/>
                      <w:kern w:val="0"/>
                      <w:sz w:val="20"/>
                      <w:szCs w:val="20"/>
                    </w:rPr>
                  </w:pPr>
                  <w:r w:rsidRPr="00904691">
                    <w:rPr>
                      <w:rFonts w:ascii="新細明體" w:eastAsia="新細明體" w:hAnsi="新細明體" w:cs="Calibri" w:hint="eastAsia"/>
                      <w:bCs/>
                      <w:kern w:val="0"/>
                      <w:sz w:val="20"/>
                      <w:szCs w:val="20"/>
                    </w:rPr>
                    <w:t>計畫名稱</w:t>
                  </w:r>
                </w:p>
              </w:tc>
              <w:tc>
                <w:tcPr>
                  <w:tcW w:w="1755" w:type="dxa"/>
                  <w:shd w:val="clear" w:color="auto" w:fill="auto"/>
                  <w:tcMar>
                    <w:top w:w="0" w:type="dxa"/>
                    <w:left w:w="108" w:type="dxa"/>
                    <w:bottom w:w="0" w:type="dxa"/>
                    <w:right w:w="108" w:type="dxa"/>
                  </w:tcMar>
                  <w:hideMark/>
                </w:tcPr>
                <w:p w14:paraId="2F55613F" w14:textId="77777777" w:rsidR="009613D9" w:rsidRPr="00904691" w:rsidRDefault="009613D9" w:rsidP="009613D9">
                  <w:pPr>
                    <w:widowControl/>
                    <w:spacing w:line="240" w:lineRule="exact"/>
                    <w:jc w:val="center"/>
                    <w:rPr>
                      <w:rFonts w:ascii="Times New Roman" w:eastAsia="新細明體" w:hAnsi="Times New Roman" w:cs="Times New Roman"/>
                      <w:bCs/>
                      <w:kern w:val="0"/>
                      <w:sz w:val="20"/>
                      <w:szCs w:val="20"/>
                    </w:rPr>
                  </w:pPr>
                  <w:r w:rsidRPr="00904691">
                    <w:rPr>
                      <w:rFonts w:ascii="新細明體" w:eastAsia="新細明體" w:hAnsi="新細明體" w:cs="Calibri" w:hint="eastAsia"/>
                      <w:bCs/>
                      <w:kern w:val="0"/>
                      <w:sz w:val="20"/>
                      <w:szCs w:val="20"/>
                      <w:u w:val="single"/>
                    </w:rPr>
                    <w:t>本校</w:t>
                  </w:r>
                  <w:r w:rsidRPr="00904691">
                    <w:rPr>
                      <w:rFonts w:ascii="新細明體" w:eastAsia="新細明體" w:hAnsi="新細明體" w:cs="Calibri" w:hint="eastAsia"/>
                      <w:bCs/>
                      <w:kern w:val="0"/>
                      <w:sz w:val="20"/>
                      <w:szCs w:val="20"/>
                    </w:rPr>
                    <w:t>收件截止日</w:t>
                  </w:r>
                </w:p>
              </w:tc>
            </w:tr>
            <w:tr w:rsidR="00904691" w:rsidRPr="00904691" w14:paraId="67267C9C" w14:textId="77777777" w:rsidTr="00517664">
              <w:tc>
                <w:tcPr>
                  <w:tcW w:w="755" w:type="dxa"/>
                  <w:shd w:val="clear" w:color="auto" w:fill="auto"/>
                  <w:tcMar>
                    <w:top w:w="0" w:type="dxa"/>
                    <w:left w:w="108" w:type="dxa"/>
                    <w:bottom w:w="0" w:type="dxa"/>
                    <w:right w:w="108" w:type="dxa"/>
                  </w:tcMar>
                  <w:vAlign w:val="center"/>
                  <w:hideMark/>
                </w:tcPr>
                <w:p w14:paraId="4F0F8857" w14:textId="77777777" w:rsidR="009613D9" w:rsidRPr="00904691" w:rsidRDefault="009613D9" w:rsidP="009613D9">
                  <w:pPr>
                    <w:widowControl/>
                    <w:snapToGrid w:val="0"/>
                    <w:spacing w:line="240" w:lineRule="exact"/>
                    <w:ind w:left="391" w:hanging="391"/>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w:t>
                  </w:r>
                </w:p>
              </w:tc>
              <w:tc>
                <w:tcPr>
                  <w:tcW w:w="4915" w:type="dxa"/>
                  <w:shd w:val="clear" w:color="auto" w:fill="auto"/>
                  <w:tcMar>
                    <w:top w:w="0" w:type="dxa"/>
                    <w:left w:w="108" w:type="dxa"/>
                    <w:bottom w:w="0" w:type="dxa"/>
                    <w:right w:w="108" w:type="dxa"/>
                  </w:tcMar>
                  <w:vAlign w:val="center"/>
                  <w:hideMark/>
                </w:tcPr>
                <w:p w14:paraId="21EE6346" w14:textId="77777777" w:rsidR="009613D9" w:rsidRPr="00904691" w:rsidRDefault="009613D9" w:rsidP="009613D9">
                  <w:pPr>
                    <w:widowControl/>
                    <w:snapToGrid w:val="0"/>
                    <w:spacing w:line="240" w:lineRule="exact"/>
                    <w:ind w:left="391" w:hanging="391"/>
                    <w:jc w:val="both"/>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w:t>
                  </w:r>
                  <w:r w:rsidRPr="00904691">
                    <w:rPr>
                      <w:rFonts w:ascii="Times New Roman" w:eastAsia="新細明體" w:hAnsi="Times New Roman" w:cs="Times New Roman" w:hint="eastAsia"/>
                      <w:kern w:val="0"/>
                      <w:sz w:val="20"/>
                      <w:szCs w:val="20"/>
                    </w:rPr>
                    <w:t>4</w:t>
                  </w:r>
                  <w:r w:rsidRPr="00904691">
                    <w:rPr>
                      <w:rFonts w:ascii="新細明體" w:eastAsia="新細明體" w:hAnsi="新細明體" w:cs="Calibri" w:hint="eastAsia"/>
                      <w:kern w:val="0"/>
                      <w:sz w:val="20"/>
                      <w:szCs w:val="20"/>
                    </w:rPr>
                    <w:t>年度專題研究計畫</w:t>
                  </w:r>
                </w:p>
              </w:tc>
              <w:tc>
                <w:tcPr>
                  <w:tcW w:w="1755" w:type="dxa"/>
                  <w:shd w:val="clear" w:color="auto" w:fill="auto"/>
                  <w:tcMar>
                    <w:top w:w="0" w:type="dxa"/>
                    <w:left w:w="108" w:type="dxa"/>
                    <w:bottom w:w="0" w:type="dxa"/>
                    <w:right w:w="108" w:type="dxa"/>
                  </w:tcMar>
                  <w:vAlign w:val="center"/>
                  <w:hideMark/>
                </w:tcPr>
                <w:p w14:paraId="51633CF6" w14:textId="77777777" w:rsidR="009613D9" w:rsidRPr="00904691" w:rsidRDefault="009613D9" w:rsidP="009613D9">
                  <w:pPr>
                    <w:widowControl/>
                    <w:snapToGrid w:val="0"/>
                    <w:spacing w:line="240" w:lineRule="exact"/>
                    <w:ind w:left="2"/>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113</w:t>
                  </w:r>
                  <w:r w:rsidRPr="00904691">
                    <w:rPr>
                      <w:rFonts w:ascii="Times New Roman" w:eastAsia="新細明體" w:hAnsi="Times New Roman" w:cs="Times New Roman"/>
                      <w:kern w:val="0"/>
                      <w:sz w:val="20"/>
                      <w:szCs w:val="20"/>
                    </w:rPr>
                    <w:t>年</w:t>
                  </w:r>
                  <w:r w:rsidRPr="00904691">
                    <w:rPr>
                      <w:rFonts w:ascii="Times New Roman" w:eastAsia="新細明體" w:hAnsi="Times New Roman" w:cs="Times New Roman"/>
                      <w:kern w:val="0"/>
                      <w:sz w:val="20"/>
                      <w:szCs w:val="20"/>
                    </w:rPr>
                    <w:t>12</w:t>
                  </w:r>
                  <w:r w:rsidRPr="00904691">
                    <w:rPr>
                      <w:rFonts w:ascii="Times New Roman" w:eastAsia="新細明體" w:hAnsi="Times New Roman" w:cs="Times New Roman"/>
                      <w:kern w:val="0"/>
                      <w:sz w:val="20"/>
                      <w:szCs w:val="20"/>
                    </w:rPr>
                    <w:t>月</w:t>
                  </w:r>
                  <w:r w:rsidRPr="00904691">
                    <w:rPr>
                      <w:rFonts w:ascii="Times New Roman" w:eastAsia="新細明體" w:hAnsi="Times New Roman" w:cs="Times New Roman"/>
                      <w:kern w:val="0"/>
                      <w:sz w:val="20"/>
                      <w:szCs w:val="20"/>
                    </w:rPr>
                    <w:t>31</w:t>
                  </w:r>
                  <w:r w:rsidRPr="00904691">
                    <w:rPr>
                      <w:rFonts w:ascii="Times New Roman" w:eastAsia="新細明體" w:hAnsi="Times New Roman" w:cs="Times New Roman"/>
                      <w:kern w:val="0"/>
                      <w:sz w:val="20"/>
                      <w:szCs w:val="20"/>
                    </w:rPr>
                    <w:t>日</w:t>
                  </w:r>
                </w:p>
              </w:tc>
            </w:tr>
            <w:tr w:rsidR="00904691" w:rsidRPr="00904691" w14:paraId="0765B780" w14:textId="77777777" w:rsidTr="00517664">
              <w:tc>
                <w:tcPr>
                  <w:tcW w:w="755" w:type="dxa"/>
                  <w:shd w:val="clear" w:color="auto" w:fill="auto"/>
                  <w:tcMar>
                    <w:top w:w="0" w:type="dxa"/>
                    <w:left w:w="108" w:type="dxa"/>
                    <w:bottom w:w="0" w:type="dxa"/>
                    <w:right w:w="108" w:type="dxa"/>
                  </w:tcMar>
                  <w:vAlign w:val="center"/>
                  <w:hideMark/>
                </w:tcPr>
                <w:p w14:paraId="4A87654E" w14:textId="77777777" w:rsidR="009613D9" w:rsidRPr="00904691" w:rsidRDefault="009613D9" w:rsidP="009613D9">
                  <w:pPr>
                    <w:widowControl/>
                    <w:snapToGrid w:val="0"/>
                    <w:spacing w:line="240" w:lineRule="exact"/>
                    <w:ind w:left="391" w:hanging="391"/>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2</w:t>
                  </w:r>
                </w:p>
              </w:tc>
              <w:tc>
                <w:tcPr>
                  <w:tcW w:w="4915" w:type="dxa"/>
                  <w:shd w:val="clear" w:color="auto" w:fill="auto"/>
                  <w:tcMar>
                    <w:top w:w="0" w:type="dxa"/>
                    <w:left w:w="108" w:type="dxa"/>
                    <w:bottom w:w="0" w:type="dxa"/>
                    <w:right w:w="108" w:type="dxa"/>
                  </w:tcMar>
                  <w:vAlign w:val="center"/>
                  <w:hideMark/>
                </w:tcPr>
                <w:p w14:paraId="47464C1C" w14:textId="77777777" w:rsidR="009613D9" w:rsidRPr="00904691" w:rsidRDefault="009613D9" w:rsidP="009613D9">
                  <w:pPr>
                    <w:widowControl/>
                    <w:snapToGrid w:val="0"/>
                    <w:spacing w:line="240" w:lineRule="exact"/>
                    <w:ind w:left="391" w:hanging="391"/>
                    <w:jc w:val="both"/>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w:t>
                  </w:r>
                  <w:r w:rsidRPr="00904691">
                    <w:rPr>
                      <w:rFonts w:ascii="Times New Roman" w:eastAsia="新細明體" w:hAnsi="Times New Roman" w:cs="Times New Roman" w:hint="eastAsia"/>
                      <w:kern w:val="0"/>
                      <w:sz w:val="20"/>
                      <w:szCs w:val="20"/>
                    </w:rPr>
                    <w:t>4</w:t>
                  </w:r>
                  <w:r w:rsidRPr="00904691">
                    <w:rPr>
                      <w:rFonts w:ascii="新細明體" w:eastAsia="新細明體" w:hAnsi="新細明體" w:cs="Calibri" w:hint="eastAsia"/>
                      <w:kern w:val="0"/>
                      <w:sz w:val="20"/>
                      <w:szCs w:val="20"/>
                    </w:rPr>
                    <w:t>年度鼓勵女性從事科學及技術研究專案計畫</w:t>
                  </w:r>
                </w:p>
              </w:tc>
              <w:tc>
                <w:tcPr>
                  <w:tcW w:w="1755" w:type="dxa"/>
                  <w:shd w:val="clear" w:color="auto" w:fill="auto"/>
                  <w:tcMar>
                    <w:top w:w="0" w:type="dxa"/>
                    <w:left w:w="108" w:type="dxa"/>
                    <w:bottom w:w="0" w:type="dxa"/>
                    <w:right w:w="108" w:type="dxa"/>
                  </w:tcMar>
                  <w:vAlign w:val="center"/>
                  <w:hideMark/>
                </w:tcPr>
                <w:p w14:paraId="6EE2A1CA" w14:textId="77777777" w:rsidR="009613D9" w:rsidRPr="00904691" w:rsidRDefault="009613D9" w:rsidP="009613D9">
                  <w:pPr>
                    <w:widowControl/>
                    <w:snapToGrid w:val="0"/>
                    <w:spacing w:line="240" w:lineRule="exact"/>
                    <w:ind w:left="2"/>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113</w:t>
                  </w:r>
                  <w:r w:rsidRPr="00904691">
                    <w:rPr>
                      <w:rFonts w:ascii="Times New Roman" w:eastAsia="新細明體" w:hAnsi="Times New Roman" w:cs="Times New Roman"/>
                      <w:kern w:val="0"/>
                      <w:sz w:val="20"/>
                      <w:szCs w:val="20"/>
                    </w:rPr>
                    <w:t>年</w:t>
                  </w:r>
                  <w:r w:rsidRPr="00904691">
                    <w:rPr>
                      <w:rFonts w:ascii="Times New Roman" w:eastAsia="新細明體" w:hAnsi="Times New Roman" w:cs="Times New Roman"/>
                      <w:kern w:val="0"/>
                      <w:sz w:val="20"/>
                      <w:szCs w:val="20"/>
                    </w:rPr>
                    <w:t>12</w:t>
                  </w:r>
                  <w:r w:rsidRPr="00904691">
                    <w:rPr>
                      <w:rFonts w:ascii="Times New Roman" w:eastAsia="新細明體" w:hAnsi="Times New Roman" w:cs="Times New Roman"/>
                      <w:kern w:val="0"/>
                      <w:sz w:val="20"/>
                      <w:szCs w:val="20"/>
                    </w:rPr>
                    <w:t>月</w:t>
                  </w:r>
                  <w:r w:rsidRPr="00904691">
                    <w:rPr>
                      <w:rFonts w:ascii="Times New Roman" w:eastAsia="新細明體" w:hAnsi="Times New Roman" w:cs="Times New Roman"/>
                      <w:kern w:val="0"/>
                      <w:sz w:val="20"/>
                      <w:szCs w:val="20"/>
                    </w:rPr>
                    <w:t>31</w:t>
                  </w:r>
                  <w:r w:rsidRPr="00904691">
                    <w:rPr>
                      <w:rFonts w:ascii="Times New Roman" w:eastAsia="新細明體" w:hAnsi="Times New Roman" w:cs="Times New Roman"/>
                      <w:kern w:val="0"/>
                      <w:sz w:val="20"/>
                      <w:szCs w:val="20"/>
                    </w:rPr>
                    <w:t>日</w:t>
                  </w:r>
                </w:p>
              </w:tc>
            </w:tr>
            <w:tr w:rsidR="00904691" w:rsidRPr="00904691" w14:paraId="77C252BF" w14:textId="77777777" w:rsidTr="00517664">
              <w:tc>
                <w:tcPr>
                  <w:tcW w:w="755" w:type="dxa"/>
                  <w:shd w:val="clear" w:color="auto" w:fill="auto"/>
                  <w:tcMar>
                    <w:top w:w="0" w:type="dxa"/>
                    <w:left w:w="108" w:type="dxa"/>
                    <w:bottom w:w="0" w:type="dxa"/>
                    <w:right w:w="108" w:type="dxa"/>
                  </w:tcMar>
                  <w:vAlign w:val="center"/>
                  <w:hideMark/>
                </w:tcPr>
                <w:p w14:paraId="643D5961" w14:textId="77777777" w:rsidR="009613D9" w:rsidRPr="00904691" w:rsidRDefault="009613D9" w:rsidP="009613D9">
                  <w:pPr>
                    <w:widowControl/>
                    <w:snapToGrid w:val="0"/>
                    <w:spacing w:line="240" w:lineRule="exact"/>
                    <w:ind w:left="391" w:hanging="391"/>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3</w:t>
                  </w:r>
                </w:p>
              </w:tc>
              <w:tc>
                <w:tcPr>
                  <w:tcW w:w="4915" w:type="dxa"/>
                  <w:shd w:val="clear" w:color="auto" w:fill="auto"/>
                  <w:tcMar>
                    <w:top w:w="0" w:type="dxa"/>
                    <w:left w:w="108" w:type="dxa"/>
                    <w:bottom w:w="0" w:type="dxa"/>
                    <w:right w:w="108" w:type="dxa"/>
                  </w:tcMar>
                  <w:vAlign w:val="center"/>
                </w:tcPr>
                <w:p w14:paraId="209ABAB4" w14:textId="77777777" w:rsidR="009613D9" w:rsidRPr="00904691" w:rsidRDefault="009613D9" w:rsidP="009613D9">
                  <w:pPr>
                    <w:widowControl/>
                    <w:snapToGrid w:val="0"/>
                    <w:spacing w:line="240" w:lineRule="exact"/>
                    <w:ind w:left="391" w:hanging="391"/>
                    <w:jc w:val="both"/>
                    <w:rPr>
                      <w:rFonts w:ascii="Times New Roman" w:eastAsia="新細明體" w:hAnsi="Times New Roman" w:cs="Times New Roman"/>
                      <w:kern w:val="0"/>
                      <w:sz w:val="20"/>
                      <w:szCs w:val="20"/>
                    </w:rPr>
                  </w:pPr>
                  <w:r w:rsidRPr="00904691">
                    <w:rPr>
                      <w:rFonts w:ascii="Times New Roman" w:eastAsia="新細明體" w:hAnsi="Times New Roman" w:cs="Times New Roman" w:hint="eastAsia"/>
                      <w:kern w:val="0"/>
                      <w:sz w:val="20"/>
                      <w:szCs w:val="20"/>
                    </w:rPr>
                    <w:t>114</w:t>
                  </w:r>
                  <w:r w:rsidRPr="00904691">
                    <w:rPr>
                      <w:rFonts w:ascii="Times New Roman" w:eastAsia="新細明體" w:hAnsi="Times New Roman" w:cs="Times New Roman" w:hint="eastAsia"/>
                      <w:kern w:val="0"/>
                      <w:sz w:val="20"/>
                      <w:szCs w:val="20"/>
                    </w:rPr>
                    <w:t>年度補助人文學及社會科學學術性專書寫作計畫</w:t>
                  </w:r>
                </w:p>
              </w:tc>
              <w:tc>
                <w:tcPr>
                  <w:tcW w:w="1755" w:type="dxa"/>
                  <w:shd w:val="clear" w:color="auto" w:fill="auto"/>
                  <w:tcMar>
                    <w:top w:w="0" w:type="dxa"/>
                    <w:left w:w="108" w:type="dxa"/>
                    <w:bottom w:w="0" w:type="dxa"/>
                    <w:right w:w="108" w:type="dxa"/>
                  </w:tcMar>
                  <w:vAlign w:val="center"/>
                </w:tcPr>
                <w:p w14:paraId="6AF94469" w14:textId="77777777" w:rsidR="009613D9" w:rsidRPr="00904691" w:rsidRDefault="009613D9" w:rsidP="009613D9">
                  <w:pPr>
                    <w:widowControl/>
                    <w:snapToGrid w:val="0"/>
                    <w:spacing w:line="240" w:lineRule="exact"/>
                    <w:ind w:left="2"/>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113</w:t>
                  </w:r>
                  <w:r w:rsidRPr="00904691">
                    <w:rPr>
                      <w:rFonts w:ascii="Times New Roman" w:eastAsia="新細明體" w:hAnsi="Times New Roman" w:cs="Times New Roman"/>
                      <w:kern w:val="0"/>
                      <w:sz w:val="20"/>
                      <w:szCs w:val="20"/>
                    </w:rPr>
                    <w:t>年</w:t>
                  </w:r>
                  <w:r w:rsidRPr="00904691">
                    <w:rPr>
                      <w:rFonts w:ascii="Times New Roman" w:eastAsia="新細明體" w:hAnsi="Times New Roman" w:cs="Times New Roman"/>
                      <w:kern w:val="0"/>
                      <w:sz w:val="20"/>
                      <w:szCs w:val="20"/>
                    </w:rPr>
                    <w:t>12</w:t>
                  </w:r>
                  <w:r w:rsidRPr="00904691">
                    <w:rPr>
                      <w:rFonts w:ascii="Times New Roman" w:eastAsia="新細明體" w:hAnsi="Times New Roman" w:cs="Times New Roman"/>
                      <w:kern w:val="0"/>
                      <w:sz w:val="20"/>
                      <w:szCs w:val="20"/>
                    </w:rPr>
                    <w:t>月</w:t>
                  </w:r>
                  <w:r w:rsidRPr="00904691">
                    <w:rPr>
                      <w:rFonts w:ascii="Times New Roman" w:eastAsia="新細明體" w:hAnsi="Times New Roman" w:cs="Times New Roman"/>
                      <w:kern w:val="0"/>
                      <w:sz w:val="20"/>
                      <w:szCs w:val="20"/>
                    </w:rPr>
                    <w:t>31</w:t>
                  </w:r>
                  <w:r w:rsidRPr="00904691">
                    <w:rPr>
                      <w:rFonts w:ascii="Times New Roman" w:eastAsia="新細明體" w:hAnsi="Times New Roman" w:cs="Times New Roman"/>
                      <w:kern w:val="0"/>
                      <w:sz w:val="20"/>
                      <w:szCs w:val="20"/>
                    </w:rPr>
                    <w:t>日</w:t>
                  </w:r>
                </w:p>
              </w:tc>
            </w:tr>
            <w:tr w:rsidR="00904691" w:rsidRPr="00904691" w14:paraId="6502D15D" w14:textId="77777777" w:rsidTr="00517664">
              <w:tc>
                <w:tcPr>
                  <w:tcW w:w="755" w:type="dxa"/>
                  <w:shd w:val="clear" w:color="auto" w:fill="auto"/>
                  <w:tcMar>
                    <w:top w:w="0" w:type="dxa"/>
                    <w:left w:w="108" w:type="dxa"/>
                    <w:bottom w:w="0" w:type="dxa"/>
                    <w:right w:w="108" w:type="dxa"/>
                  </w:tcMar>
                  <w:vAlign w:val="center"/>
                  <w:hideMark/>
                </w:tcPr>
                <w:p w14:paraId="74ED6B16" w14:textId="77777777" w:rsidR="009613D9" w:rsidRPr="00904691" w:rsidRDefault="009613D9" w:rsidP="009613D9">
                  <w:pPr>
                    <w:widowControl/>
                    <w:snapToGrid w:val="0"/>
                    <w:spacing w:line="240" w:lineRule="exact"/>
                    <w:ind w:left="391" w:hanging="391"/>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4</w:t>
                  </w:r>
                </w:p>
              </w:tc>
              <w:tc>
                <w:tcPr>
                  <w:tcW w:w="4915" w:type="dxa"/>
                  <w:shd w:val="clear" w:color="auto" w:fill="auto"/>
                  <w:tcMar>
                    <w:top w:w="0" w:type="dxa"/>
                    <w:left w:w="108" w:type="dxa"/>
                    <w:bottom w:w="0" w:type="dxa"/>
                    <w:right w:w="108" w:type="dxa"/>
                  </w:tcMar>
                  <w:vAlign w:val="center"/>
                </w:tcPr>
                <w:p w14:paraId="53321504" w14:textId="77777777" w:rsidR="009613D9" w:rsidRPr="00904691" w:rsidRDefault="009613D9" w:rsidP="009613D9">
                  <w:pPr>
                    <w:widowControl/>
                    <w:snapToGrid w:val="0"/>
                    <w:spacing w:line="240" w:lineRule="exact"/>
                    <w:ind w:left="391" w:hanging="391"/>
                    <w:jc w:val="both"/>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w:t>
                  </w:r>
                  <w:r w:rsidRPr="00904691">
                    <w:rPr>
                      <w:rFonts w:ascii="Times New Roman" w:eastAsia="新細明體" w:hAnsi="Times New Roman" w:cs="Times New Roman" w:hint="eastAsia"/>
                      <w:kern w:val="0"/>
                      <w:sz w:val="20"/>
                      <w:szCs w:val="20"/>
                    </w:rPr>
                    <w:t>4</w:t>
                  </w:r>
                  <w:r w:rsidRPr="00904691">
                    <w:rPr>
                      <w:rFonts w:ascii="新細明體" w:eastAsia="新細明體" w:hAnsi="新細明體" w:cs="Calibri" w:hint="eastAsia"/>
                      <w:kern w:val="0"/>
                      <w:sz w:val="20"/>
                      <w:szCs w:val="20"/>
                    </w:rPr>
                    <w:t>年度第</w:t>
                  </w:r>
                  <w:r w:rsidRPr="00904691">
                    <w:rPr>
                      <w:rFonts w:ascii="Times New Roman" w:eastAsia="新細明體" w:hAnsi="Times New Roman" w:cs="Times New Roman"/>
                      <w:kern w:val="0"/>
                      <w:sz w:val="20"/>
                      <w:szCs w:val="20"/>
                    </w:rPr>
                    <w:t>1</w:t>
                  </w:r>
                  <w:r w:rsidRPr="00904691">
                    <w:rPr>
                      <w:rFonts w:ascii="新細明體" w:eastAsia="新細明體" w:hAnsi="新細明體" w:cs="Calibri" w:hint="eastAsia"/>
                      <w:kern w:val="0"/>
                      <w:sz w:val="20"/>
                      <w:szCs w:val="20"/>
                    </w:rPr>
                    <w:t>期產學合作研究計畫</w:t>
                  </w:r>
                </w:p>
              </w:tc>
              <w:tc>
                <w:tcPr>
                  <w:tcW w:w="1755" w:type="dxa"/>
                  <w:shd w:val="clear" w:color="auto" w:fill="auto"/>
                  <w:tcMar>
                    <w:top w:w="0" w:type="dxa"/>
                    <w:left w:w="108" w:type="dxa"/>
                    <w:bottom w:w="0" w:type="dxa"/>
                    <w:right w:w="108" w:type="dxa"/>
                  </w:tcMar>
                  <w:vAlign w:val="center"/>
                </w:tcPr>
                <w:p w14:paraId="435D1531" w14:textId="77777777" w:rsidR="009613D9" w:rsidRPr="00904691" w:rsidRDefault="009613D9" w:rsidP="009613D9">
                  <w:pPr>
                    <w:widowControl/>
                    <w:snapToGrid w:val="0"/>
                    <w:spacing w:line="240" w:lineRule="exact"/>
                    <w:ind w:left="2"/>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114</w:t>
                  </w:r>
                  <w:r w:rsidRPr="00904691">
                    <w:rPr>
                      <w:rFonts w:ascii="Times New Roman" w:eastAsia="新細明體" w:hAnsi="Times New Roman" w:cs="Times New Roman"/>
                      <w:kern w:val="0"/>
                      <w:sz w:val="20"/>
                      <w:szCs w:val="20"/>
                    </w:rPr>
                    <w:t>年</w:t>
                  </w:r>
                  <w:r w:rsidRPr="00904691">
                    <w:rPr>
                      <w:rFonts w:ascii="Times New Roman" w:eastAsia="新細明體" w:hAnsi="Times New Roman" w:cs="Times New Roman"/>
                      <w:kern w:val="0"/>
                      <w:sz w:val="20"/>
                      <w:szCs w:val="20"/>
                    </w:rPr>
                    <w:t>1</w:t>
                  </w:r>
                  <w:r w:rsidRPr="00904691">
                    <w:rPr>
                      <w:rFonts w:ascii="Times New Roman" w:eastAsia="新細明體" w:hAnsi="Times New Roman" w:cs="Times New Roman"/>
                      <w:kern w:val="0"/>
                      <w:sz w:val="20"/>
                      <w:szCs w:val="20"/>
                    </w:rPr>
                    <w:t>月</w:t>
                  </w:r>
                  <w:r w:rsidRPr="00904691">
                    <w:rPr>
                      <w:rFonts w:ascii="Times New Roman" w:eastAsia="新細明體" w:hAnsi="Times New Roman" w:cs="Times New Roman"/>
                      <w:kern w:val="0"/>
                      <w:sz w:val="20"/>
                      <w:szCs w:val="20"/>
                    </w:rPr>
                    <w:t>6</w:t>
                  </w:r>
                  <w:r w:rsidRPr="00904691">
                    <w:rPr>
                      <w:rFonts w:ascii="Times New Roman" w:eastAsia="新細明體" w:hAnsi="Times New Roman" w:cs="Times New Roman"/>
                      <w:kern w:val="0"/>
                      <w:sz w:val="20"/>
                      <w:szCs w:val="20"/>
                    </w:rPr>
                    <w:t>日</w:t>
                  </w:r>
                </w:p>
              </w:tc>
            </w:tr>
            <w:tr w:rsidR="00904691" w:rsidRPr="00904691" w14:paraId="5033F551" w14:textId="77777777" w:rsidTr="00517664">
              <w:tc>
                <w:tcPr>
                  <w:tcW w:w="755" w:type="dxa"/>
                  <w:shd w:val="clear" w:color="auto" w:fill="auto"/>
                  <w:tcMar>
                    <w:top w:w="0" w:type="dxa"/>
                    <w:left w:w="108" w:type="dxa"/>
                    <w:bottom w:w="0" w:type="dxa"/>
                    <w:right w:w="108" w:type="dxa"/>
                  </w:tcMar>
                  <w:vAlign w:val="center"/>
                  <w:hideMark/>
                </w:tcPr>
                <w:p w14:paraId="3826D173" w14:textId="77777777" w:rsidR="009613D9" w:rsidRPr="00904691" w:rsidRDefault="009613D9" w:rsidP="009613D9">
                  <w:pPr>
                    <w:widowControl/>
                    <w:snapToGrid w:val="0"/>
                    <w:spacing w:line="240" w:lineRule="exact"/>
                    <w:ind w:left="391" w:hanging="391"/>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5</w:t>
                  </w:r>
                </w:p>
              </w:tc>
              <w:tc>
                <w:tcPr>
                  <w:tcW w:w="4915" w:type="dxa"/>
                  <w:shd w:val="clear" w:color="auto" w:fill="auto"/>
                  <w:tcMar>
                    <w:top w:w="0" w:type="dxa"/>
                    <w:left w:w="108" w:type="dxa"/>
                    <w:bottom w:w="0" w:type="dxa"/>
                    <w:right w:w="108" w:type="dxa"/>
                  </w:tcMar>
                  <w:vAlign w:val="center"/>
                </w:tcPr>
                <w:p w14:paraId="443DFB80" w14:textId="77777777" w:rsidR="009613D9" w:rsidRPr="00904691" w:rsidRDefault="009613D9" w:rsidP="009613D9">
                  <w:pPr>
                    <w:widowControl/>
                    <w:snapToGrid w:val="0"/>
                    <w:spacing w:line="240" w:lineRule="exact"/>
                    <w:ind w:left="391" w:hanging="391"/>
                    <w:jc w:val="both"/>
                    <w:rPr>
                      <w:rFonts w:ascii="Times New Roman" w:eastAsia="新細明體" w:hAnsi="Times New Roman" w:cs="Times New Roman"/>
                      <w:kern w:val="0"/>
                      <w:sz w:val="20"/>
                      <w:szCs w:val="20"/>
                    </w:rPr>
                  </w:pPr>
                  <w:r w:rsidRPr="00904691">
                    <w:rPr>
                      <w:rFonts w:ascii="Times New Roman" w:eastAsia="新細明體" w:hAnsi="Times New Roman" w:cs="Times New Roman" w:hint="eastAsia"/>
                      <w:kern w:val="0"/>
                      <w:sz w:val="20"/>
                      <w:szCs w:val="20"/>
                    </w:rPr>
                    <w:t>114</w:t>
                  </w:r>
                  <w:r w:rsidRPr="00904691">
                    <w:rPr>
                      <w:rFonts w:ascii="Times New Roman" w:eastAsia="新細明體" w:hAnsi="Times New Roman" w:cs="Times New Roman" w:hint="eastAsia"/>
                      <w:kern w:val="0"/>
                      <w:sz w:val="20"/>
                      <w:szCs w:val="20"/>
                    </w:rPr>
                    <w:t>年度科普活動計畫</w:t>
                  </w:r>
                </w:p>
              </w:tc>
              <w:tc>
                <w:tcPr>
                  <w:tcW w:w="1755" w:type="dxa"/>
                  <w:shd w:val="clear" w:color="auto" w:fill="auto"/>
                  <w:tcMar>
                    <w:top w:w="0" w:type="dxa"/>
                    <w:left w:w="108" w:type="dxa"/>
                    <w:bottom w:w="0" w:type="dxa"/>
                    <w:right w:w="108" w:type="dxa"/>
                  </w:tcMar>
                  <w:vAlign w:val="center"/>
                </w:tcPr>
                <w:p w14:paraId="18E6255C" w14:textId="77777777" w:rsidR="009613D9" w:rsidRPr="00904691" w:rsidRDefault="009613D9" w:rsidP="009613D9">
                  <w:pPr>
                    <w:widowControl/>
                    <w:snapToGrid w:val="0"/>
                    <w:spacing w:line="240" w:lineRule="exact"/>
                    <w:ind w:left="2"/>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114</w:t>
                  </w:r>
                  <w:r w:rsidRPr="00904691">
                    <w:rPr>
                      <w:rFonts w:ascii="Times New Roman" w:eastAsia="新細明體" w:hAnsi="Times New Roman" w:cs="Times New Roman"/>
                      <w:kern w:val="0"/>
                      <w:sz w:val="20"/>
                      <w:szCs w:val="20"/>
                    </w:rPr>
                    <w:t>年</w:t>
                  </w:r>
                  <w:r w:rsidRPr="00904691">
                    <w:rPr>
                      <w:rFonts w:ascii="Times New Roman" w:eastAsia="新細明體" w:hAnsi="Times New Roman" w:cs="Times New Roman"/>
                      <w:kern w:val="0"/>
                      <w:sz w:val="20"/>
                      <w:szCs w:val="20"/>
                    </w:rPr>
                    <w:t>1</w:t>
                  </w:r>
                  <w:r w:rsidRPr="00904691">
                    <w:rPr>
                      <w:rFonts w:ascii="Times New Roman" w:eastAsia="新細明體" w:hAnsi="Times New Roman" w:cs="Times New Roman"/>
                      <w:kern w:val="0"/>
                      <w:sz w:val="20"/>
                      <w:szCs w:val="20"/>
                    </w:rPr>
                    <w:t>月</w:t>
                  </w:r>
                  <w:r w:rsidRPr="00904691">
                    <w:rPr>
                      <w:rFonts w:ascii="Times New Roman" w:eastAsia="新細明體" w:hAnsi="Times New Roman" w:cs="Times New Roman"/>
                      <w:kern w:val="0"/>
                      <w:sz w:val="20"/>
                      <w:szCs w:val="20"/>
                    </w:rPr>
                    <w:t>14</w:t>
                  </w:r>
                  <w:r w:rsidRPr="00904691">
                    <w:rPr>
                      <w:rFonts w:ascii="Times New Roman" w:eastAsia="新細明體" w:hAnsi="Times New Roman" w:cs="Times New Roman"/>
                      <w:kern w:val="0"/>
                      <w:sz w:val="20"/>
                      <w:szCs w:val="20"/>
                    </w:rPr>
                    <w:t>日</w:t>
                  </w:r>
                </w:p>
              </w:tc>
            </w:tr>
            <w:tr w:rsidR="00904691" w:rsidRPr="00904691" w14:paraId="4F645B00" w14:textId="77777777" w:rsidTr="00517664">
              <w:trPr>
                <w:trHeight w:val="71"/>
              </w:trPr>
              <w:tc>
                <w:tcPr>
                  <w:tcW w:w="755" w:type="dxa"/>
                  <w:shd w:val="clear" w:color="auto" w:fill="auto"/>
                  <w:tcMar>
                    <w:top w:w="0" w:type="dxa"/>
                    <w:left w:w="108" w:type="dxa"/>
                    <w:bottom w:w="0" w:type="dxa"/>
                    <w:right w:w="108" w:type="dxa"/>
                  </w:tcMar>
                  <w:vAlign w:val="center"/>
                  <w:hideMark/>
                </w:tcPr>
                <w:p w14:paraId="7456F56C" w14:textId="77777777" w:rsidR="009613D9" w:rsidRPr="00904691" w:rsidRDefault="009613D9" w:rsidP="009613D9">
                  <w:pPr>
                    <w:widowControl/>
                    <w:snapToGrid w:val="0"/>
                    <w:spacing w:line="240" w:lineRule="exact"/>
                    <w:ind w:left="391" w:hanging="391"/>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6</w:t>
                  </w:r>
                </w:p>
              </w:tc>
              <w:tc>
                <w:tcPr>
                  <w:tcW w:w="4915" w:type="dxa"/>
                  <w:shd w:val="clear" w:color="auto" w:fill="auto"/>
                  <w:tcMar>
                    <w:top w:w="0" w:type="dxa"/>
                    <w:left w:w="108" w:type="dxa"/>
                    <w:bottom w:w="0" w:type="dxa"/>
                    <w:right w:w="108" w:type="dxa"/>
                  </w:tcMar>
                  <w:vAlign w:val="center"/>
                </w:tcPr>
                <w:p w14:paraId="471217A3" w14:textId="77777777" w:rsidR="009613D9" w:rsidRPr="00904691" w:rsidRDefault="009613D9" w:rsidP="009613D9">
                  <w:pPr>
                    <w:widowControl/>
                    <w:snapToGrid w:val="0"/>
                    <w:spacing w:line="240" w:lineRule="exact"/>
                    <w:ind w:left="391" w:hanging="391"/>
                    <w:jc w:val="both"/>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w:t>
                  </w:r>
                  <w:r w:rsidRPr="00904691">
                    <w:rPr>
                      <w:rFonts w:ascii="Times New Roman" w:eastAsia="新細明體" w:hAnsi="Times New Roman" w:cs="Times New Roman" w:hint="eastAsia"/>
                      <w:kern w:val="0"/>
                      <w:sz w:val="20"/>
                      <w:szCs w:val="20"/>
                    </w:rPr>
                    <w:t>4</w:t>
                  </w:r>
                  <w:r w:rsidRPr="00904691">
                    <w:rPr>
                      <w:rFonts w:ascii="新細明體" w:eastAsia="新細明體" w:hAnsi="新細明體" w:cs="Calibri" w:hint="eastAsia"/>
                      <w:kern w:val="0"/>
                      <w:sz w:val="20"/>
                      <w:szCs w:val="20"/>
                    </w:rPr>
                    <w:t>年度技專校院實務型研究專案計畫</w:t>
                  </w:r>
                </w:p>
              </w:tc>
              <w:tc>
                <w:tcPr>
                  <w:tcW w:w="1755" w:type="dxa"/>
                  <w:shd w:val="clear" w:color="auto" w:fill="auto"/>
                  <w:tcMar>
                    <w:top w:w="0" w:type="dxa"/>
                    <w:left w:w="108" w:type="dxa"/>
                    <w:bottom w:w="0" w:type="dxa"/>
                    <w:right w:w="108" w:type="dxa"/>
                  </w:tcMar>
                  <w:vAlign w:val="center"/>
                </w:tcPr>
                <w:p w14:paraId="1C21952B" w14:textId="77777777" w:rsidR="009613D9" w:rsidRPr="00904691" w:rsidRDefault="009613D9" w:rsidP="009613D9">
                  <w:pPr>
                    <w:widowControl/>
                    <w:snapToGrid w:val="0"/>
                    <w:spacing w:line="240" w:lineRule="exact"/>
                    <w:ind w:left="2"/>
                    <w:jc w:val="center"/>
                    <w:rPr>
                      <w:rFonts w:ascii="Times New Roman" w:eastAsia="新細明體" w:hAnsi="Times New Roman" w:cs="Times New Roman"/>
                      <w:kern w:val="0"/>
                      <w:sz w:val="20"/>
                      <w:szCs w:val="20"/>
                    </w:rPr>
                  </w:pPr>
                  <w:r w:rsidRPr="00904691">
                    <w:rPr>
                      <w:rFonts w:ascii="Times New Roman" w:eastAsia="新細明體" w:hAnsi="Times New Roman" w:cs="Times New Roman"/>
                      <w:kern w:val="0"/>
                      <w:sz w:val="20"/>
                      <w:szCs w:val="20"/>
                    </w:rPr>
                    <w:t>114</w:t>
                  </w:r>
                  <w:r w:rsidRPr="00904691">
                    <w:rPr>
                      <w:rFonts w:ascii="Times New Roman" w:eastAsia="新細明體" w:hAnsi="Times New Roman" w:cs="Times New Roman"/>
                      <w:kern w:val="0"/>
                      <w:sz w:val="20"/>
                      <w:szCs w:val="20"/>
                    </w:rPr>
                    <w:t>年</w:t>
                  </w:r>
                  <w:r w:rsidRPr="00904691">
                    <w:rPr>
                      <w:rFonts w:ascii="Times New Roman" w:eastAsia="新細明體" w:hAnsi="Times New Roman" w:cs="Times New Roman"/>
                      <w:kern w:val="0"/>
                      <w:sz w:val="20"/>
                      <w:szCs w:val="20"/>
                    </w:rPr>
                    <w:t>1</w:t>
                  </w:r>
                  <w:r w:rsidRPr="00904691">
                    <w:rPr>
                      <w:rFonts w:ascii="Times New Roman" w:eastAsia="新細明體" w:hAnsi="Times New Roman" w:cs="Times New Roman"/>
                      <w:kern w:val="0"/>
                      <w:sz w:val="20"/>
                      <w:szCs w:val="20"/>
                    </w:rPr>
                    <w:t>月</w:t>
                  </w:r>
                  <w:r w:rsidRPr="00904691">
                    <w:rPr>
                      <w:rFonts w:ascii="Times New Roman" w:eastAsia="新細明體" w:hAnsi="Times New Roman" w:cs="Times New Roman"/>
                      <w:kern w:val="0"/>
                      <w:sz w:val="20"/>
                      <w:szCs w:val="20"/>
                    </w:rPr>
                    <w:t>23</w:t>
                  </w:r>
                  <w:r w:rsidRPr="00904691">
                    <w:rPr>
                      <w:rFonts w:ascii="Times New Roman" w:eastAsia="新細明體" w:hAnsi="Times New Roman" w:cs="Times New Roman"/>
                      <w:kern w:val="0"/>
                      <w:sz w:val="20"/>
                      <w:szCs w:val="20"/>
                    </w:rPr>
                    <w:t>日</w:t>
                  </w:r>
                </w:p>
              </w:tc>
            </w:tr>
          </w:tbl>
          <w:p w14:paraId="398978FC" w14:textId="5803FAAC" w:rsidR="009613D9" w:rsidRPr="00904691" w:rsidRDefault="009613D9" w:rsidP="00E81A3E">
            <w:pPr>
              <w:spacing w:line="220" w:lineRule="exact"/>
              <w:ind w:left="422" w:hangingChars="192" w:hanging="422"/>
              <w:jc w:val="both"/>
              <w:rPr>
                <w:rFonts w:ascii="Times New Roman" w:hAnsi="Times New Roman" w:cs="Times New Roman"/>
                <w:bCs/>
                <w:spacing w:val="10"/>
                <w:sz w:val="20"/>
                <w:szCs w:val="20"/>
              </w:rPr>
            </w:pPr>
            <w:r w:rsidRPr="00904691">
              <w:rPr>
                <w:rFonts w:ascii="Times New Roman" w:hAnsi="Times New Roman" w:cs="Times New Roman" w:hint="eastAsia"/>
                <w:bCs/>
                <w:spacing w:val="10"/>
                <w:sz w:val="20"/>
                <w:szCs w:val="20"/>
              </w:rPr>
              <w:t>1-12.</w:t>
            </w:r>
            <w:r w:rsidRPr="00904691">
              <w:rPr>
                <w:rFonts w:ascii="Times New Roman" w:hAnsi="Times New Roman" w:cs="Times New Roman" w:hint="eastAsia"/>
                <w:bCs/>
                <w:spacing w:val="10"/>
                <w:sz w:val="20"/>
                <w:szCs w:val="20"/>
              </w:rPr>
              <w:t>配合科大校務評鑑追蹤事項改善管考，訂定每學年每位教師至少一篇學術論文</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期刊論文、研討會論文</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發表指標，並自下次行政會議起列案追蹤。</w:t>
            </w:r>
          </w:p>
          <w:p w14:paraId="415CE512" w14:textId="45EAB9F5" w:rsidR="00E81A3E" w:rsidRPr="00904691" w:rsidRDefault="00E81A3E" w:rsidP="00B20758">
            <w:pPr>
              <w:spacing w:line="220" w:lineRule="exact"/>
              <w:ind w:left="202" w:hangingChars="92" w:hanging="202"/>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 xml:space="preserve">2-1.113/6/7 </w:t>
            </w:r>
            <w:r w:rsidRPr="00904691">
              <w:rPr>
                <w:rFonts w:ascii="Times New Roman" w:hAnsi="Times New Roman" w:cs="Times New Roman"/>
                <w:bCs/>
                <w:spacing w:val="10"/>
                <w:sz w:val="20"/>
                <w:szCs w:val="20"/>
              </w:rPr>
              <w:t>研發處邀約本校機械系楊主任、電機系紀主任、電子系黃老師</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前主任</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及研發長、產學組洪組長、實習組宋組長，一起拜訪彰濱工業區崙尾區的台塑尖端公司，討論後續具體合作事宜，預計將優先提供本校進修部學生綠色產業工作機會</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預計起聘薪資</w:t>
            </w:r>
            <w:r w:rsidRPr="00904691">
              <w:rPr>
                <w:rFonts w:ascii="Times New Roman" w:hAnsi="Times New Roman" w:cs="Times New Roman"/>
                <w:bCs/>
                <w:spacing w:val="10"/>
                <w:sz w:val="20"/>
                <w:szCs w:val="20"/>
              </w:rPr>
              <w:t>3.2</w:t>
            </w:r>
            <w:r w:rsidRPr="00904691">
              <w:rPr>
                <w:rFonts w:ascii="Times New Roman" w:hAnsi="Times New Roman" w:cs="Times New Roman"/>
                <w:bCs/>
                <w:spacing w:val="10"/>
                <w:sz w:val="20"/>
                <w:szCs w:val="20"/>
              </w:rPr>
              <w:t>萬以上</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，並規劃提供獎助學金</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每年六萬元</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，並同步展開引進東南亞學生的新南向專班合作。</w:t>
            </w:r>
          </w:p>
        </w:tc>
        <w:tc>
          <w:tcPr>
            <w:tcW w:w="1769" w:type="dxa"/>
          </w:tcPr>
          <w:p w14:paraId="23CCB07E" w14:textId="77777777" w:rsidR="00E81A3E" w:rsidRPr="00904691" w:rsidRDefault="00E81A3E" w:rsidP="00727E2A">
            <w:pPr>
              <w:spacing w:line="240" w:lineRule="exact"/>
              <w:ind w:left="194" w:hangingChars="88" w:hanging="194"/>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具建案能力之教師陸續退休或轉任他校服務，而新聘教師多為實務型或教學型教師，研提計畫能力較不足。</w:t>
            </w:r>
          </w:p>
          <w:p w14:paraId="7E9B9A27" w14:textId="77777777" w:rsidR="00E81A3E" w:rsidRPr="00904691" w:rsidRDefault="00E81A3E" w:rsidP="00727E2A">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教師評鑑改版後，老師改從其他部分取得點數，降低提案誘因。</w:t>
            </w:r>
          </w:p>
        </w:tc>
        <w:tc>
          <w:tcPr>
            <w:tcW w:w="565" w:type="dxa"/>
          </w:tcPr>
          <w:p w14:paraId="3275B5D7" w14:textId="77777777" w:rsidR="00E81A3E" w:rsidRPr="00904691" w:rsidRDefault="00E81A3E" w:rsidP="00D6555C">
            <w:pPr>
              <w:spacing w:line="240" w:lineRule="exact"/>
              <w:jc w:val="both"/>
              <w:rPr>
                <w:rFonts w:ascii="Times New Roman" w:hAnsi="Times New Roman" w:cs="Times New Roman"/>
                <w:bCs/>
                <w:spacing w:val="10"/>
                <w:sz w:val="20"/>
                <w:szCs w:val="20"/>
              </w:rPr>
            </w:pPr>
          </w:p>
        </w:tc>
      </w:tr>
      <w:tr w:rsidR="00D02BD8" w:rsidRPr="00904691" w14:paraId="1FEB0C0A" w14:textId="77777777" w:rsidTr="004706C1">
        <w:trPr>
          <w:jc w:val="center"/>
        </w:trPr>
        <w:tc>
          <w:tcPr>
            <w:tcW w:w="497" w:type="dxa"/>
            <w:vAlign w:val="center"/>
          </w:tcPr>
          <w:p w14:paraId="3B3F1E4B" w14:textId="77777777" w:rsidR="00D02BD8" w:rsidRPr="00904691" w:rsidRDefault="00D02BD8" w:rsidP="00D6555C">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C</w:t>
            </w:r>
          </w:p>
        </w:tc>
        <w:tc>
          <w:tcPr>
            <w:tcW w:w="808" w:type="dxa"/>
            <w:vAlign w:val="center"/>
          </w:tcPr>
          <w:p w14:paraId="7F79F9C9" w14:textId="77777777" w:rsidR="00D02BD8" w:rsidRPr="00904691" w:rsidRDefault="00D02BD8"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活化創新創意教學，確保教學品質卓越</w:t>
            </w:r>
          </w:p>
        </w:tc>
        <w:tc>
          <w:tcPr>
            <w:tcW w:w="553" w:type="dxa"/>
            <w:vAlign w:val="center"/>
          </w:tcPr>
          <w:p w14:paraId="05708C5C" w14:textId="77777777" w:rsidR="00D02BD8" w:rsidRPr="00D02BD8" w:rsidRDefault="00D02BD8" w:rsidP="00D6555C">
            <w:pPr>
              <w:spacing w:line="240" w:lineRule="exact"/>
              <w:jc w:val="center"/>
              <w:rPr>
                <w:rFonts w:ascii="Times New Roman" w:hAnsi="Times New Roman" w:cs="Times New Roman"/>
                <w:color w:val="0070C0"/>
                <w:sz w:val="20"/>
                <w:szCs w:val="20"/>
              </w:rPr>
            </w:pPr>
            <w:r w:rsidRPr="00D02BD8">
              <w:rPr>
                <w:rFonts w:ascii="Times New Roman" w:hAnsi="Times New Roman" w:cs="Times New Roman"/>
                <w:color w:val="0070C0"/>
                <w:sz w:val="20"/>
                <w:szCs w:val="20"/>
              </w:rPr>
              <w:t>教務處</w:t>
            </w:r>
          </w:p>
        </w:tc>
        <w:tc>
          <w:tcPr>
            <w:tcW w:w="1274" w:type="dxa"/>
          </w:tcPr>
          <w:p w14:paraId="00014BBC" w14:textId="77777777" w:rsidR="00D02BD8" w:rsidRPr="00904691" w:rsidRDefault="00D02BD8" w:rsidP="00DD13C6">
            <w:pPr>
              <w:snapToGrid w:val="0"/>
              <w:spacing w:line="240" w:lineRule="exact"/>
              <w:ind w:leftChars="-26" w:left="125" w:hangingChars="85" w:hanging="187"/>
              <w:jc w:val="both"/>
              <w:rPr>
                <w:bCs/>
                <w:spacing w:val="10"/>
                <w:sz w:val="20"/>
                <w:szCs w:val="20"/>
              </w:rPr>
            </w:pPr>
            <w:r w:rsidRPr="00904691">
              <w:rPr>
                <w:bCs/>
                <w:spacing w:val="10"/>
                <w:sz w:val="20"/>
                <w:szCs w:val="20"/>
              </w:rPr>
              <w:t>1.</w:t>
            </w:r>
            <w:r w:rsidRPr="00904691">
              <w:rPr>
                <w:bCs/>
                <w:spacing w:val="10"/>
                <w:sz w:val="20"/>
                <w:szCs w:val="20"/>
              </w:rPr>
              <w:t>落實教學創新，確保教學品質</w:t>
            </w:r>
          </w:p>
          <w:p w14:paraId="314C941C" w14:textId="4CC328BD" w:rsidR="00D02BD8" w:rsidRPr="00904691" w:rsidRDefault="00D02BD8" w:rsidP="008D1676">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bCs/>
                <w:spacing w:val="10"/>
                <w:sz w:val="20"/>
                <w:szCs w:val="20"/>
              </w:rPr>
              <w:t>2.</w:t>
            </w:r>
            <w:r w:rsidRPr="00904691">
              <w:rPr>
                <w:bCs/>
                <w:spacing w:val="10"/>
                <w:sz w:val="20"/>
                <w:szCs w:val="20"/>
              </w:rPr>
              <w:t>落實首哩學習，輔導末哩就業</w:t>
            </w:r>
          </w:p>
        </w:tc>
        <w:tc>
          <w:tcPr>
            <w:tcW w:w="1938" w:type="dxa"/>
          </w:tcPr>
          <w:p w14:paraId="75FEB266" w14:textId="77777777" w:rsidR="00D02BD8" w:rsidRPr="00904691" w:rsidRDefault="00D02BD8" w:rsidP="00DD13C6">
            <w:pPr>
              <w:snapToGrid w:val="0"/>
              <w:spacing w:line="240" w:lineRule="exact"/>
              <w:ind w:leftChars="-26" w:left="125" w:hangingChars="85" w:hanging="187"/>
              <w:jc w:val="both"/>
              <w:rPr>
                <w:rFonts w:ascii="新細明體" w:hAnsi="新細明體"/>
                <w:sz w:val="20"/>
                <w:szCs w:val="20"/>
              </w:rPr>
            </w:pPr>
            <w:r w:rsidRPr="00904691">
              <w:rPr>
                <w:rFonts w:ascii="新細明體" w:hAnsi="新細明體"/>
                <w:bCs/>
                <w:spacing w:val="10"/>
                <w:sz w:val="20"/>
                <w:szCs w:val="20"/>
              </w:rPr>
              <w:t>1.</w:t>
            </w:r>
            <w:r w:rsidRPr="00904691">
              <w:rPr>
                <w:rFonts w:ascii="新細明體" w:hAnsi="新細明體" w:hint="eastAsia"/>
                <w:sz w:val="20"/>
                <w:szCs w:val="20"/>
              </w:rPr>
              <w:t>創新教學模式計畫申請、辦理協同教學、專題演講與參訪</w:t>
            </w:r>
          </w:p>
          <w:p w14:paraId="193B989A" w14:textId="470EF5A8" w:rsidR="00D02BD8" w:rsidRPr="00904691" w:rsidRDefault="00D02BD8" w:rsidP="00EF7AAC">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新細明體" w:hAnsi="新細明體" w:hint="eastAsia"/>
                <w:bCs/>
                <w:spacing w:val="10"/>
                <w:sz w:val="20"/>
                <w:szCs w:val="20"/>
              </w:rPr>
              <w:t>2.完善的學習輔導機制及技能培養</w:t>
            </w:r>
          </w:p>
        </w:tc>
        <w:tc>
          <w:tcPr>
            <w:tcW w:w="7720" w:type="dxa"/>
          </w:tcPr>
          <w:p w14:paraId="3D6069BD" w14:textId="77777777" w:rsidR="00D02BD8" w:rsidRPr="00A367CD" w:rsidRDefault="00D02BD8" w:rsidP="00D02BD8">
            <w:pPr>
              <w:pStyle w:val="a8"/>
              <w:widowControl/>
              <w:numPr>
                <w:ilvl w:val="1"/>
                <w:numId w:val="26"/>
              </w:numPr>
              <w:shd w:val="clear" w:color="auto" w:fill="FFFFFF"/>
              <w:spacing w:line="220" w:lineRule="exact"/>
              <w:ind w:leftChars="0"/>
              <w:outlineLvl w:val="1"/>
              <w:rPr>
                <w:bCs/>
                <w:spacing w:val="10"/>
                <w:sz w:val="20"/>
                <w:szCs w:val="20"/>
              </w:rPr>
            </w:pPr>
            <w:r w:rsidRPr="00A367CD">
              <w:rPr>
                <w:rFonts w:hint="eastAsia"/>
                <w:bCs/>
                <w:spacing w:val="10"/>
                <w:sz w:val="20"/>
                <w:szCs w:val="20"/>
              </w:rPr>
              <w:t>113</w:t>
            </w:r>
            <w:r w:rsidRPr="00A367CD">
              <w:rPr>
                <w:rFonts w:hint="eastAsia"/>
                <w:bCs/>
                <w:spacing w:val="10"/>
                <w:sz w:val="20"/>
                <w:szCs w:val="20"/>
              </w:rPr>
              <w:t>年教學實踐計畫</w:t>
            </w:r>
            <w:r w:rsidRPr="00A367CD">
              <w:rPr>
                <w:rFonts w:hint="eastAsia"/>
                <w:bCs/>
                <w:spacing w:val="10"/>
                <w:sz w:val="20"/>
                <w:szCs w:val="20"/>
              </w:rPr>
              <w:t>8</w:t>
            </w:r>
            <w:r w:rsidRPr="00A367CD">
              <w:rPr>
                <w:rFonts w:hint="eastAsia"/>
                <w:bCs/>
                <w:spacing w:val="10"/>
                <w:sz w:val="20"/>
                <w:szCs w:val="20"/>
              </w:rPr>
              <w:t>案申請，通過</w:t>
            </w:r>
            <w:r w:rsidRPr="00A367CD">
              <w:rPr>
                <w:rFonts w:hint="eastAsia"/>
                <w:bCs/>
                <w:spacing w:val="10"/>
                <w:sz w:val="20"/>
                <w:szCs w:val="20"/>
              </w:rPr>
              <w:t>2</w:t>
            </w:r>
            <w:r w:rsidRPr="00A367CD">
              <w:rPr>
                <w:rFonts w:hint="eastAsia"/>
                <w:bCs/>
                <w:spacing w:val="10"/>
                <w:sz w:val="20"/>
                <w:szCs w:val="20"/>
              </w:rPr>
              <w:t>案皆為</w:t>
            </w:r>
            <w:r w:rsidRPr="00A367CD">
              <w:rPr>
                <w:rFonts w:hint="eastAsia"/>
                <w:bCs/>
                <w:spacing w:val="10"/>
                <w:sz w:val="20"/>
                <w:szCs w:val="20"/>
              </w:rPr>
              <w:t>1</w:t>
            </w:r>
            <w:r w:rsidRPr="00A367CD">
              <w:rPr>
                <w:rFonts w:hint="eastAsia"/>
                <w:bCs/>
                <w:spacing w:val="10"/>
                <w:sz w:val="20"/>
                <w:szCs w:val="20"/>
              </w:rPr>
              <w:t>年期，由土木系許嘉鳳及王珮茹通過，各</w:t>
            </w:r>
            <w:r w:rsidRPr="00A367CD">
              <w:rPr>
                <w:rFonts w:hint="eastAsia"/>
                <w:bCs/>
                <w:spacing w:val="10"/>
                <w:sz w:val="20"/>
                <w:szCs w:val="20"/>
              </w:rPr>
              <w:t>461,720</w:t>
            </w:r>
            <w:r w:rsidRPr="00A367CD">
              <w:rPr>
                <w:rFonts w:hint="eastAsia"/>
                <w:bCs/>
                <w:spacing w:val="10"/>
                <w:sz w:val="20"/>
                <w:szCs w:val="20"/>
              </w:rPr>
              <w:t>及</w:t>
            </w:r>
            <w:r w:rsidRPr="00A367CD">
              <w:rPr>
                <w:bCs/>
                <w:spacing w:val="10"/>
                <w:sz w:val="20"/>
                <w:szCs w:val="20"/>
              </w:rPr>
              <w:t>280,000</w:t>
            </w:r>
            <w:r w:rsidRPr="00A367CD">
              <w:rPr>
                <w:rFonts w:hint="eastAsia"/>
                <w:bCs/>
                <w:spacing w:val="10"/>
                <w:sz w:val="20"/>
                <w:szCs w:val="20"/>
              </w:rPr>
              <w:t>元。</w:t>
            </w:r>
          </w:p>
          <w:p w14:paraId="36C541D7" w14:textId="77777777" w:rsidR="00D02BD8" w:rsidRPr="00A367CD" w:rsidRDefault="00D02BD8" w:rsidP="00D02BD8">
            <w:pPr>
              <w:pStyle w:val="a8"/>
              <w:widowControl/>
              <w:numPr>
                <w:ilvl w:val="1"/>
                <w:numId w:val="26"/>
              </w:numPr>
              <w:shd w:val="clear" w:color="auto" w:fill="FFFFFF"/>
              <w:spacing w:line="220" w:lineRule="exact"/>
              <w:ind w:leftChars="0"/>
              <w:outlineLvl w:val="1"/>
              <w:rPr>
                <w:bCs/>
                <w:spacing w:val="10"/>
                <w:sz w:val="20"/>
                <w:szCs w:val="20"/>
              </w:rPr>
            </w:pPr>
            <w:r w:rsidRPr="00A367CD">
              <w:rPr>
                <w:rFonts w:hint="eastAsia"/>
                <w:bCs/>
                <w:spacing w:val="10"/>
                <w:sz w:val="20"/>
                <w:szCs w:val="20"/>
              </w:rPr>
              <w:t>子計畫</w:t>
            </w:r>
            <w:r w:rsidRPr="00A367CD">
              <w:rPr>
                <w:rFonts w:hint="eastAsia"/>
                <w:bCs/>
                <w:spacing w:val="10"/>
                <w:sz w:val="20"/>
                <w:szCs w:val="20"/>
              </w:rPr>
              <w:t>1-1</w:t>
            </w:r>
            <w:r w:rsidRPr="00A367CD">
              <w:rPr>
                <w:rFonts w:hint="eastAsia"/>
                <w:bCs/>
                <w:spacing w:val="10"/>
                <w:sz w:val="20"/>
                <w:szCs w:val="20"/>
              </w:rPr>
              <w:t>完善教學資源、深化實務教學</w:t>
            </w:r>
            <w:r w:rsidRPr="00A367CD">
              <w:rPr>
                <w:rFonts w:hint="eastAsia"/>
                <w:bCs/>
                <w:spacing w:val="10"/>
                <w:sz w:val="20"/>
                <w:szCs w:val="20"/>
              </w:rPr>
              <w:t>113-1</w:t>
            </w:r>
            <w:r w:rsidRPr="00A367CD">
              <w:rPr>
                <w:rFonts w:hint="eastAsia"/>
                <w:bCs/>
                <w:spacing w:val="10"/>
                <w:sz w:val="20"/>
                <w:szCs w:val="20"/>
              </w:rPr>
              <w:t>執行情況</w:t>
            </w:r>
            <w:r w:rsidRPr="00A367CD">
              <w:rPr>
                <w:rFonts w:hint="eastAsia"/>
                <w:bCs/>
                <w:spacing w:val="10"/>
                <w:sz w:val="20"/>
                <w:szCs w:val="20"/>
              </w:rPr>
              <w:t>:</w:t>
            </w:r>
          </w:p>
          <w:p w14:paraId="487BA833" w14:textId="77777777" w:rsidR="00D02BD8" w:rsidRPr="00A367CD" w:rsidRDefault="00D02BD8" w:rsidP="00D02BD8">
            <w:pPr>
              <w:pStyle w:val="a8"/>
              <w:widowControl/>
              <w:numPr>
                <w:ilvl w:val="0"/>
                <w:numId w:val="27"/>
              </w:numPr>
              <w:shd w:val="clear" w:color="auto" w:fill="FFFFFF"/>
              <w:spacing w:line="220" w:lineRule="exact"/>
              <w:ind w:leftChars="0" w:left="620" w:hanging="260"/>
              <w:outlineLvl w:val="1"/>
              <w:rPr>
                <w:bCs/>
                <w:spacing w:val="10"/>
                <w:sz w:val="20"/>
                <w:szCs w:val="20"/>
              </w:rPr>
            </w:pPr>
            <w:r w:rsidRPr="00A367CD">
              <w:rPr>
                <w:rFonts w:hint="eastAsia"/>
                <w:bCs/>
                <w:spacing w:val="10"/>
                <w:sz w:val="20"/>
                <w:szCs w:val="20"/>
              </w:rPr>
              <w:t>協同教學申請</w:t>
            </w:r>
            <w:r w:rsidRPr="00A367CD">
              <w:rPr>
                <w:rFonts w:hint="eastAsia"/>
                <w:bCs/>
                <w:spacing w:val="10"/>
                <w:sz w:val="20"/>
                <w:szCs w:val="20"/>
              </w:rPr>
              <w:t>7</w:t>
            </w:r>
            <w:r w:rsidRPr="00A367CD">
              <w:rPr>
                <w:rFonts w:hint="eastAsia"/>
                <w:bCs/>
                <w:spacing w:val="10"/>
                <w:sz w:val="20"/>
                <w:szCs w:val="20"/>
              </w:rPr>
              <w:t>件，需求件數</w:t>
            </w:r>
            <w:r w:rsidRPr="00A367CD">
              <w:rPr>
                <w:rFonts w:hint="eastAsia"/>
                <w:bCs/>
                <w:spacing w:val="10"/>
                <w:sz w:val="20"/>
                <w:szCs w:val="20"/>
              </w:rPr>
              <w:t>5</w:t>
            </w:r>
            <w:r w:rsidRPr="00A367CD">
              <w:rPr>
                <w:rFonts w:hint="eastAsia"/>
                <w:bCs/>
                <w:spacing w:val="10"/>
                <w:sz w:val="20"/>
                <w:szCs w:val="20"/>
              </w:rPr>
              <w:t>件，</w:t>
            </w:r>
            <w:r w:rsidRPr="00A367CD">
              <w:rPr>
                <w:rFonts w:hint="eastAsia"/>
                <w:bCs/>
                <w:spacing w:val="10"/>
                <w:sz w:val="20"/>
                <w:szCs w:val="20"/>
              </w:rPr>
              <w:t>8/26</w:t>
            </w:r>
            <w:r w:rsidRPr="00A367CD">
              <w:rPr>
                <w:rFonts w:hint="eastAsia"/>
                <w:bCs/>
                <w:spacing w:val="10"/>
                <w:sz w:val="20"/>
                <w:szCs w:val="20"/>
              </w:rPr>
              <w:t>通過</w:t>
            </w:r>
            <w:r w:rsidRPr="00A367CD">
              <w:rPr>
                <w:rFonts w:hint="eastAsia"/>
                <w:bCs/>
                <w:spacing w:val="10"/>
                <w:sz w:val="20"/>
                <w:szCs w:val="20"/>
              </w:rPr>
              <w:t>5</w:t>
            </w:r>
            <w:r w:rsidRPr="00A367CD">
              <w:rPr>
                <w:rFonts w:hint="eastAsia"/>
                <w:bCs/>
                <w:spacing w:val="10"/>
                <w:sz w:val="20"/>
                <w:szCs w:val="20"/>
              </w:rPr>
              <w:t>件。</w:t>
            </w:r>
          </w:p>
          <w:p w14:paraId="4AF0973A" w14:textId="77777777" w:rsidR="00D02BD8" w:rsidRPr="00A367CD" w:rsidRDefault="00D02BD8" w:rsidP="00D02BD8">
            <w:pPr>
              <w:pStyle w:val="a8"/>
              <w:widowControl/>
              <w:numPr>
                <w:ilvl w:val="0"/>
                <w:numId w:val="27"/>
              </w:numPr>
              <w:shd w:val="clear" w:color="auto" w:fill="FFFFFF"/>
              <w:spacing w:line="220" w:lineRule="exact"/>
              <w:ind w:leftChars="0" w:left="620" w:hanging="260"/>
              <w:outlineLvl w:val="1"/>
              <w:rPr>
                <w:bCs/>
                <w:spacing w:val="10"/>
                <w:sz w:val="20"/>
                <w:szCs w:val="20"/>
              </w:rPr>
            </w:pPr>
            <w:r w:rsidRPr="00A367CD">
              <w:rPr>
                <w:rFonts w:hint="eastAsia"/>
                <w:bCs/>
                <w:spacing w:val="10"/>
                <w:sz w:val="20"/>
                <w:szCs w:val="20"/>
              </w:rPr>
              <w:t>創新教學暨創意教材申請</w:t>
            </w:r>
            <w:r w:rsidRPr="00A367CD">
              <w:rPr>
                <w:rFonts w:hint="eastAsia"/>
                <w:bCs/>
                <w:spacing w:val="10"/>
                <w:sz w:val="20"/>
                <w:szCs w:val="20"/>
              </w:rPr>
              <w:t>8</w:t>
            </w:r>
            <w:r w:rsidRPr="00A367CD">
              <w:rPr>
                <w:rFonts w:hint="eastAsia"/>
                <w:bCs/>
                <w:spacing w:val="10"/>
                <w:sz w:val="20"/>
                <w:szCs w:val="20"/>
              </w:rPr>
              <w:t>件，需求件數</w:t>
            </w:r>
            <w:r w:rsidRPr="00A367CD">
              <w:rPr>
                <w:rFonts w:hint="eastAsia"/>
                <w:bCs/>
                <w:spacing w:val="10"/>
                <w:sz w:val="20"/>
                <w:szCs w:val="20"/>
              </w:rPr>
              <w:t>8</w:t>
            </w:r>
            <w:r w:rsidRPr="00A367CD">
              <w:rPr>
                <w:rFonts w:hint="eastAsia"/>
                <w:bCs/>
                <w:spacing w:val="10"/>
                <w:sz w:val="20"/>
                <w:szCs w:val="20"/>
              </w:rPr>
              <w:t>件。</w:t>
            </w:r>
          </w:p>
          <w:p w14:paraId="0AE658BA" w14:textId="77777777" w:rsidR="00D02BD8" w:rsidRPr="00A367CD" w:rsidRDefault="00D02BD8" w:rsidP="00D02BD8">
            <w:pPr>
              <w:pStyle w:val="a8"/>
              <w:widowControl/>
              <w:numPr>
                <w:ilvl w:val="0"/>
                <w:numId w:val="27"/>
              </w:numPr>
              <w:shd w:val="clear" w:color="auto" w:fill="FFFFFF"/>
              <w:spacing w:line="220" w:lineRule="exact"/>
              <w:ind w:leftChars="0" w:left="620" w:hanging="260"/>
              <w:outlineLvl w:val="1"/>
              <w:rPr>
                <w:bCs/>
                <w:spacing w:val="10"/>
                <w:sz w:val="20"/>
                <w:szCs w:val="20"/>
              </w:rPr>
            </w:pPr>
            <w:r w:rsidRPr="00A367CD">
              <w:rPr>
                <w:rFonts w:hint="eastAsia"/>
                <w:bCs/>
                <w:spacing w:val="10"/>
                <w:sz w:val="20"/>
                <w:szCs w:val="20"/>
              </w:rPr>
              <w:t>薪傳團隊申請</w:t>
            </w:r>
            <w:r w:rsidRPr="00A367CD">
              <w:rPr>
                <w:rFonts w:hint="eastAsia"/>
                <w:bCs/>
                <w:spacing w:val="10"/>
                <w:sz w:val="20"/>
                <w:szCs w:val="20"/>
              </w:rPr>
              <w:t>3</w:t>
            </w:r>
            <w:r w:rsidRPr="00A367CD">
              <w:rPr>
                <w:rFonts w:hint="eastAsia"/>
                <w:bCs/>
                <w:spacing w:val="10"/>
                <w:sz w:val="20"/>
                <w:szCs w:val="20"/>
              </w:rPr>
              <w:t>件，需求件數</w:t>
            </w:r>
            <w:r w:rsidRPr="00A367CD">
              <w:rPr>
                <w:rFonts w:hint="eastAsia"/>
                <w:bCs/>
                <w:spacing w:val="10"/>
                <w:sz w:val="20"/>
                <w:szCs w:val="20"/>
              </w:rPr>
              <w:t>2</w:t>
            </w:r>
            <w:r w:rsidRPr="00A367CD">
              <w:rPr>
                <w:rFonts w:hint="eastAsia"/>
                <w:bCs/>
                <w:spacing w:val="10"/>
                <w:sz w:val="20"/>
                <w:szCs w:val="20"/>
              </w:rPr>
              <w:t>件。</w:t>
            </w:r>
          </w:p>
          <w:p w14:paraId="41E68414" w14:textId="77777777" w:rsidR="00D02BD8" w:rsidRPr="00A367CD" w:rsidRDefault="00D02BD8" w:rsidP="00D02BD8">
            <w:pPr>
              <w:pStyle w:val="a8"/>
              <w:widowControl/>
              <w:numPr>
                <w:ilvl w:val="0"/>
                <w:numId w:val="27"/>
              </w:numPr>
              <w:shd w:val="clear" w:color="auto" w:fill="FFFFFF"/>
              <w:spacing w:line="220" w:lineRule="exact"/>
              <w:ind w:leftChars="0" w:left="620" w:hanging="260"/>
              <w:outlineLvl w:val="1"/>
              <w:rPr>
                <w:bCs/>
                <w:spacing w:val="10"/>
                <w:sz w:val="20"/>
                <w:szCs w:val="20"/>
              </w:rPr>
            </w:pPr>
            <w:r w:rsidRPr="00A367CD">
              <w:rPr>
                <w:rFonts w:hint="eastAsia"/>
                <w:bCs/>
                <w:spacing w:val="10"/>
                <w:sz w:val="20"/>
                <w:szCs w:val="20"/>
              </w:rPr>
              <w:t>翻轉教學申請</w:t>
            </w:r>
            <w:r w:rsidRPr="00A367CD">
              <w:rPr>
                <w:rFonts w:hint="eastAsia"/>
                <w:bCs/>
                <w:spacing w:val="10"/>
                <w:sz w:val="20"/>
                <w:szCs w:val="20"/>
              </w:rPr>
              <w:t>2</w:t>
            </w:r>
            <w:r w:rsidRPr="00A367CD">
              <w:rPr>
                <w:rFonts w:hint="eastAsia"/>
                <w:bCs/>
                <w:spacing w:val="10"/>
                <w:sz w:val="20"/>
                <w:szCs w:val="20"/>
              </w:rPr>
              <w:t>件。</w:t>
            </w:r>
          </w:p>
          <w:p w14:paraId="4365C90F" w14:textId="77777777" w:rsidR="00D02BD8" w:rsidRPr="00A367CD" w:rsidRDefault="00D02BD8" w:rsidP="00517664">
            <w:pPr>
              <w:widowControl/>
              <w:shd w:val="clear" w:color="auto" w:fill="FFFFFF"/>
              <w:spacing w:line="220" w:lineRule="exact"/>
              <w:outlineLvl w:val="1"/>
              <w:rPr>
                <w:sz w:val="20"/>
                <w:szCs w:val="20"/>
              </w:rPr>
            </w:pPr>
            <w:r w:rsidRPr="00A367CD">
              <w:rPr>
                <w:rFonts w:hint="eastAsia"/>
                <w:bCs/>
                <w:spacing w:val="10"/>
                <w:sz w:val="20"/>
                <w:szCs w:val="20"/>
              </w:rPr>
              <w:t>1-3</w:t>
            </w:r>
            <w:r w:rsidRPr="00A367CD">
              <w:rPr>
                <w:sz w:val="20"/>
                <w:szCs w:val="20"/>
              </w:rPr>
              <w:t>參酌高教深耕計畫活動</w:t>
            </w:r>
            <w:r w:rsidRPr="00A367CD">
              <w:rPr>
                <w:rFonts w:hint="eastAsia"/>
                <w:sz w:val="20"/>
                <w:szCs w:val="20"/>
              </w:rPr>
              <w:t xml:space="preserve"> C-1</w:t>
            </w:r>
            <w:r w:rsidRPr="00A367CD">
              <w:rPr>
                <w:rFonts w:hint="eastAsia"/>
                <w:sz w:val="20"/>
                <w:szCs w:val="20"/>
              </w:rPr>
              <w:t>，</w:t>
            </w:r>
            <w:r w:rsidRPr="00A367CD">
              <w:rPr>
                <w:sz w:val="20"/>
                <w:szCs w:val="20"/>
              </w:rPr>
              <w:t>91</w:t>
            </w:r>
            <w:r w:rsidRPr="00A367CD">
              <w:rPr>
                <w:sz w:val="20"/>
                <w:szCs w:val="20"/>
              </w:rPr>
              <w:t>件</w:t>
            </w:r>
          </w:p>
          <w:p w14:paraId="7DFC0027" w14:textId="32DF1D77" w:rsidR="00D02BD8" w:rsidRPr="00904691" w:rsidRDefault="00D02BD8" w:rsidP="00C10C4F">
            <w:pPr>
              <w:widowControl/>
              <w:shd w:val="clear" w:color="auto" w:fill="FFFFFF"/>
              <w:spacing w:line="220" w:lineRule="exact"/>
              <w:ind w:left="176" w:hangingChars="80" w:hanging="176"/>
              <w:outlineLvl w:val="1"/>
              <w:rPr>
                <w:rFonts w:ascii="Times New Roman" w:hAnsi="Times New Roman" w:cs="Times New Roman"/>
                <w:bCs/>
                <w:spacing w:val="10"/>
                <w:sz w:val="20"/>
                <w:szCs w:val="20"/>
              </w:rPr>
            </w:pPr>
            <w:r w:rsidRPr="00A367CD">
              <w:rPr>
                <w:rFonts w:hint="eastAsia"/>
                <w:bCs/>
                <w:spacing w:val="10"/>
                <w:sz w:val="20"/>
                <w:szCs w:val="20"/>
              </w:rPr>
              <w:t>2. 113</w:t>
            </w:r>
            <w:r w:rsidRPr="00A367CD">
              <w:rPr>
                <w:rFonts w:hint="eastAsia"/>
                <w:bCs/>
                <w:spacing w:val="10"/>
                <w:sz w:val="20"/>
                <w:szCs w:val="20"/>
              </w:rPr>
              <w:t>年完善就學協助機制</w:t>
            </w:r>
            <w:r w:rsidRPr="00A367CD">
              <w:rPr>
                <w:rFonts w:hint="eastAsia"/>
                <w:bCs/>
                <w:spacing w:val="10"/>
                <w:sz w:val="20"/>
                <w:szCs w:val="20"/>
              </w:rPr>
              <w:t>-</w:t>
            </w:r>
            <w:r w:rsidRPr="00A367CD">
              <w:rPr>
                <w:rFonts w:hint="eastAsia"/>
                <w:sz w:val="20"/>
                <w:szCs w:val="20"/>
              </w:rPr>
              <w:t>計畫</w:t>
            </w:r>
            <w:r w:rsidRPr="00A367CD">
              <w:rPr>
                <w:rFonts w:hint="eastAsia"/>
                <w:sz w:val="20"/>
                <w:szCs w:val="20"/>
              </w:rPr>
              <w:t>8</w:t>
            </w:r>
            <w:r w:rsidRPr="00A367CD">
              <w:rPr>
                <w:rFonts w:hint="eastAsia"/>
                <w:sz w:val="20"/>
                <w:szCs w:val="20"/>
              </w:rPr>
              <w:t>扶弱計畫</w:t>
            </w:r>
            <w:r w:rsidRPr="00A367CD">
              <w:rPr>
                <w:rFonts w:hint="eastAsia"/>
                <w:bCs/>
                <w:spacing w:val="10"/>
                <w:sz w:val="20"/>
                <w:szCs w:val="20"/>
              </w:rPr>
              <w:t>經費執行情形</w:t>
            </w:r>
            <w:r w:rsidRPr="00A367CD">
              <w:rPr>
                <w:rFonts w:hint="eastAsia"/>
                <w:bCs/>
                <w:spacing w:val="10"/>
                <w:sz w:val="20"/>
                <w:szCs w:val="20"/>
              </w:rPr>
              <w:t>(</w:t>
            </w:r>
            <w:r w:rsidRPr="00A367CD">
              <w:rPr>
                <w:rFonts w:hint="eastAsia"/>
                <w:bCs/>
                <w:spacing w:val="10"/>
                <w:sz w:val="20"/>
                <w:szCs w:val="20"/>
              </w:rPr>
              <w:t>資料統計至</w:t>
            </w:r>
            <w:r w:rsidRPr="00A367CD">
              <w:rPr>
                <w:rFonts w:hint="eastAsia"/>
                <w:bCs/>
                <w:spacing w:val="10"/>
                <w:sz w:val="20"/>
                <w:szCs w:val="20"/>
              </w:rPr>
              <w:t>113/1</w:t>
            </w:r>
            <w:r w:rsidRPr="00A367CD">
              <w:rPr>
                <w:bCs/>
                <w:spacing w:val="10"/>
                <w:sz w:val="20"/>
                <w:szCs w:val="20"/>
              </w:rPr>
              <w:t>1</w:t>
            </w:r>
            <w:r w:rsidRPr="00A367CD">
              <w:rPr>
                <w:rFonts w:hint="eastAsia"/>
                <w:bCs/>
                <w:spacing w:val="10"/>
                <w:sz w:val="20"/>
                <w:szCs w:val="20"/>
              </w:rPr>
              <w:t>/</w:t>
            </w:r>
            <w:r w:rsidRPr="00A367CD">
              <w:rPr>
                <w:bCs/>
                <w:spacing w:val="10"/>
                <w:sz w:val="20"/>
                <w:szCs w:val="20"/>
              </w:rPr>
              <w:t>1</w:t>
            </w:r>
            <w:r w:rsidRPr="00A367CD">
              <w:rPr>
                <w:rFonts w:hint="eastAsia"/>
                <w:bCs/>
                <w:spacing w:val="10"/>
                <w:sz w:val="20"/>
                <w:szCs w:val="20"/>
              </w:rPr>
              <w:t>5)</w:t>
            </w:r>
            <w:r w:rsidRPr="00A367CD">
              <w:rPr>
                <w:rFonts w:hint="eastAsia"/>
                <w:bCs/>
                <w:spacing w:val="10"/>
                <w:sz w:val="20"/>
                <w:szCs w:val="20"/>
              </w:rPr>
              <w:t>，包含證照及技能培養</w:t>
            </w:r>
            <w:r w:rsidRPr="00A367CD">
              <w:rPr>
                <w:rFonts w:ascii="新細明體" w:hAnsi="新細明體" w:hint="eastAsia"/>
                <w:kern w:val="0"/>
                <w:sz w:val="20"/>
                <w:szCs w:val="20"/>
              </w:rPr>
              <w:t>輔導人數</w:t>
            </w:r>
            <w:r w:rsidRPr="00A367CD">
              <w:rPr>
                <w:rFonts w:ascii="新細明體" w:hAnsi="新細明體"/>
                <w:kern w:val="0"/>
                <w:sz w:val="20"/>
                <w:szCs w:val="20"/>
              </w:rPr>
              <w:t>1,491</w:t>
            </w:r>
            <w:r w:rsidRPr="00A367CD">
              <w:rPr>
                <w:rFonts w:ascii="新細明體" w:hAnsi="新細明體" w:hint="eastAsia"/>
                <w:kern w:val="0"/>
                <w:sz w:val="20"/>
                <w:szCs w:val="20"/>
              </w:rPr>
              <w:t>人，目前經費達</w:t>
            </w:r>
            <w:r w:rsidRPr="00A367CD">
              <w:rPr>
                <w:bCs/>
                <w:spacing w:val="10"/>
                <w:sz w:val="20"/>
                <w:szCs w:val="20"/>
              </w:rPr>
              <w:t>5,239,046</w:t>
            </w:r>
            <w:r w:rsidRPr="00A367CD">
              <w:rPr>
                <w:rFonts w:ascii="新細明體" w:hAnsi="新細明體" w:hint="eastAsia"/>
                <w:kern w:val="0"/>
                <w:sz w:val="20"/>
                <w:szCs w:val="20"/>
              </w:rPr>
              <w:t>元。</w:t>
            </w:r>
          </w:p>
        </w:tc>
        <w:tc>
          <w:tcPr>
            <w:tcW w:w="1769" w:type="dxa"/>
          </w:tcPr>
          <w:p w14:paraId="2B26505F" w14:textId="77777777" w:rsidR="00D02BD8" w:rsidRPr="00A367CD" w:rsidRDefault="00D02BD8" w:rsidP="00517664">
            <w:pPr>
              <w:snapToGrid w:val="0"/>
              <w:spacing w:line="240" w:lineRule="exact"/>
              <w:ind w:leftChars="-26" w:left="125" w:hangingChars="85" w:hanging="187"/>
              <w:jc w:val="both"/>
              <w:rPr>
                <w:bCs/>
                <w:spacing w:val="10"/>
                <w:sz w:val="20"/>
                <w:szCs w:val="20"/>
              </w:rPr>
            </w:pPr>
            <w:r w:rsidRPr="00A367CD">
              <w:rPr>
                <w:bCs/>
                <w:spacing w:val="10"/>
                <w:sz w:val="20"/>
                <w:szCs w:val="20"/>
              </w:rPr>
              <w:t>1.</w:t>
            </w:r>
            <w:r w:rsidRPr="00A367CD">
              <w:rPr>
                <w:bCs/>
                <w:spacing w:val="10"/>
                <w:sz w:val="20"/>
                <w:szCs w:val="20"/>
              </w:rPr>
              <w:t>老師</w:t>
            </w:r>
            <w:r w:rsidRPr="00A367CD">
              <w:rPr>
                <w:rFonts w:hint="eastAsia"/>
                <w:bCs/>
                <w:spacing w:val="10"/>
                <w:sz w:val="20"/>
                <w:szCs w:val="20"/>
              </w:rPr>
              <w:t>申請計畫欠缺</w:t>
            </w:r>
            <w:r w:rsidRPr="00A367CD">
              <w:rPr>
                <w:bCs/>
                <w:spacing w:val="10"/>
                <w:sz w:val="20"/>
                <w:szCs w:val="20"/>
              </w:rPr>
              <w:t>動力</w:t>
            </w:r>
            <w:r w:rsidRPr="00A367CD">
              <w:rPr>
                <w:rFonts w:hint="eastAsia"/>
                <w:bCs/>
                <w:spacing w:val="10"/>
                <w:sz w:val="20"/>
                <w:szCs w:val="20"/>
              </w:rPr>
              <w:t>。</w:t>
            </w:r>
          </w:p>
          <w:p w14:paraId="493E5047" w14:textId="77E619D6" w:rsidR="00D02BD8" w:rsidRPr="00904691" w:rsidRDefault="00D02BD8"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A367CD">
              <w:rPr>
                <w:rFonts w:hint="eastAsia"/>
                <w:bCs/>
                <w:spacing w:val="10"/>
                <w:sz w:val="20"/>
                <w:szCs w:val="20"/>
              </w:rPr>
              <w:t>2.</w:t>
            </w:r>
            <w:r w:rsidRPr="00A367CD">
              <w:rPr>
                <w:bCs/>
                <w:spacing w:val="10"/>
                <w:sz w:val="20"/>
                <w:szCs w:val="20"/>
              </w:rPr>
              <w:t>開設輔導證照課程</w:t>
            </w:r>
            <w:r w:rsidRPr="00A367CD">
              <w:rPr>
                <w:rFonts w:hint="eastAsia"/>
                <w:bCs/>
                <w:spacing w:val="10"/>
                <w:sz w:val="20"/>
                <w:szCs w:val="20"/>
              </w:rPr>
              <w:t>或自主學習</w:t>
            </w:r>
            <w:r w:rsidRPr="00A367CD">
              <w:rPr>
                <w:bCs/>
                <w:spacing w:val="10"/>
                <w:sz w:val="20"/>
                <w:szCs w:val="20"/>
              </w:rPr>
              <w:t>，但學生學習動力不足</w:t>
            </w:r>
          </w:p>
        </w:tc>
        <w:tc>
          <w:tcPr>
            <w:tcW w:w="565" w:type="dxa"/>
          </w:tcPr>
          <w:p w14:paraId="769A7E45" w14:textId="77777777" w:rsidR="00D02BD8" w:rsidRPr="00904691" w:rsidRDefault="00D02BD8" w:rsidP="00D6555C">
            <w:pPr>
              <w:spacing w:line="240" w:lineRule="exact"/>
              <w:jc w:val="both"/>
              <w:rPr>
                <w:rFonts w:ascii="Times New Roman" w:hAnsi="Times New Roman" w:cs="Times New Roman"/>
                <w:bCs/>
                <w:spacing w:val="10"/>
                <w:sz w:val="20"/>
                <w:szCs w:val="20"/>
              </w:rPr>
            </w:pPr>
          </w:p>
        </w:tc>
      </w:tr>
      <w:tr w:rsidR="00904691" w:rsidRPr="00904691" w14:paraId="27F44409" w14:textId="77777777" w:rsidTr="004706C1">
        <w:trPr>
          <w:jc w:val="center"/>
        </w:trPr>
        <w:tc>
          <w:tcPr>
            <w:tcW w:w="497" w:type="dxa"/>
            <w:vAlign w:val="center"/>
          </w:tcPr>
          <w:p w14:paraId="17398F90" w14:textId="77777777" w:rsidR="00E81A3E" w:rsidRPr="00904691" w:rsidRDefault="00E81A3E" w:rsidP="00D6555C">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D</w:t>
            </w:r>
          </w:p>
        </w:tc>
        <w:tc>
          <w:tcPr>
            <w:tcW w:w="808" w:type="dxa"/>
            <w:vAlign w:val="center"/>
          </w:tcPr>
          <w:p w14:paraId="16453612" w14:textId="77777777" w:rsidR="00E81A3E" w:rsidRPr="00904691" w:rsidRDefault="00E81A3E"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符合產業實際需求，精進就業實務能力</w:t>
            </w:r>
          </w:p>
        </w:tc>
        <w:tc>
          <w:tcPr>
            <w:tcW w:w="553" w:type="dxa"/>
            <w:vAlign w:val="center"/>
          </w:tcPr>
          <w:p w14:paraId="78381133" w14:textId="77777777" w:rsidR="00E81A3E" w:rsidRPr="0032058C" w:rsidRDefault="00E81A3E" w:rsidP="00D6555C">
            <w:pPr>
              <w:spacing w:line="240" w:lineRule="exact"/>
              <w:jc w:val="center"/>
              <w:rPr>
                <w:rFonts w:ascii="Times New Roman" w:hAnsi="Times New Roman" w:cs="Times New Roman"/>
                <w:color w:val="0070C0"/>
                <w:sz w:val="20"/>
                <w:szCs w:val="20"/>
              </w:rPr>
            </w:pPr>
            <w:r w:rsidRPr="0032058C">
              <w:rPr>
                <w:rFonts w:ascii="Times New Roman" w:hAnsi="Times New Roman" w:cs="Times New Roman"/>
                <w:color w:val="0070C0"/>
                <w:sz w:val="20"/>
                <w:szCs w:val="20"/>
              </w:rPr>
              <w:t>研發處</w:t>
            </w:r>
          </w:p>
        </w:tc>
        <w:tc>
          <w:tcPr>
            <w:tcW w:w="1274" w:type="dxa"/>
          </w:tcPr>
          <w:p w14:paraId="19F8C85E" w14:textId="77777777" w:rsidR="00E81A3E" w:rsidRPr="00904691"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結合產業合作育才。</w:t>
            </w:r>
          </w:p>
          <w:p w14:paraId="782B74C5" w14:textId="77777777" w:rsidR="00E81A3E" w:rsidRPr="00904691"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落實學生證照輔導。</w:t>
            </w:r>
          </w:p>
          <w:p w14:paraId="362B935E" w14:textId="77777777" w:rsidR="00E81A3E" w:rsidRPr="00904691"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以賽促訓。</w:t>
            </w:r>
          </w:p>
          <w:p w14:paraId="40C142E8" w14:textId="77777777" w:rsidR="00E81A3E" w:rsidRPr="00904691"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實習取代試用。</w:t>
            </w:r>
          </w:p>
        </w:tc>
        <w:tc>
          <w:tcPr>
            <w:tcW w:w="1938" w:type="dxa"/>
          </w:tcPr>
          <w:p w14:paraId="51309C3E" w14:textId="77777777" w:rsidR="00E81A3E" w:rsidRPr="00904691" w:rsidRDefault="00E81A3E" w:rsidP="00FB4600">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三在地人才培養</w:t>
            </w:r>
          </w:p>
          <w:p w14:paraId="50E6C7D2" w14:textId="77777777" w:rsidR="00E81A3E" w:rsidRPr="00904691" w:rsidRDefault="00E81A3E" w:rsidP="00FB4600">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證照課程、修課及考證、通過人數</w:t>
            </w:r>
          </w:p>
          <w:p w14:paraId="408CA033" w14:textId="77777777" w:rsidR="00E81A3E" w:rsidRPr="00904691" w:rsidRDefault="00E81A3E" w:rsidP="00FB4600">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競賽獲獎件數與人次。</w:t>
            </w:r>
          </w:p>
          <w:p w14:paraId="6DEAA75B" w14:textId="77777777" w:rsidR="00E81A3E" w:rsidRPr="00904691" w:rsidRDefault="00E81A3E" w:rsidP="00FB4600">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實習人次</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暑期、全學期、全學年</w:t>
            </w:r>
            <w:r w:rsidRPr="00904691">
              <w:rPr>
                <w:rFonts w:ascii="Times New Roman" w:hAnsi="Times New Roman" w:cs="Times New Roman"/>
                <w:bCs/>
                <w:spacing w:val="10"/>
                <w:sz w:val="20"/>
                <w:szCs w:val="20"/>
              </w:rPr>
              <w:t>)</w:t>
            </w:r>
          </w:p>
          <w:p w14:paraId="5E233E4D" w14:textId="77777777" w:rsidR="00E81A3E" w:rsidRPr="00904691"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p>
        </w:tc>
        <w:tc>
          <w:tcPr>
            <w:tcW w:w="7720" w:type="dxa"/>
          </w:tcPr>
          <w:p w14:paraId="65952C45" w14:textId="77777777" w:rsidR="00E81A3E" w:rsidRPr="00904691" w:rsidRDefault="00E81A3E" w:rsidP="00E81A3E">
            <w:pPr>
              <w:pStyle w:val="a8"/>
              <w:numPr>
                <w:ilvl w:val="1"/>
                <w:numId w:val="9"/>
              </w:numPr>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初步完成</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學年度「三在地聯合培養」職缺調查，共計</w:t>
            </w:r>
            <w:r w:rsidRPr="00904691">
              <w:rPr>
                <w:rFonts w:ascii="Times New Roman" w:hAnsi="Times New Roman" w:cs="Times New Roman"/>
                <w:bCs/>
                <w:spacing w:val="10"/>
                <w:sz w:val="20"/>
                <w:szCs w:val="20"/>
              </w:rPr>
              <w:t>20</w:t>
            </w:r>
            <w:r w:rsidRPr="00904691">
              <w:rPr>
                <w:rFonts w:ascii="Times New Roman" w:hAnsi="Times New Roman" w:cs="Times New Roman"/>
                <w:bCs/>
                <w:spacing w:val="10"/>
                <w:sz w:val="20"/>
                <w:szCs w:val="20"/>
              </w:rPr>
              <w:t>家廠商參與提供</w:t>
            </w:r>
            <w:r w:rsidRPr="00904691">
              <w:rPr>
                <w:rFonts w:ascii="Times New Roman" w:hAnsi="Times New Roman" w:cs="Times New Roman"/>
                <w:bCs/>
                <w:spacing w:val="10"/>
                <w:sz w:val="20"/>
                <w:szCs w:val="20"/>
              </w:rPr>
              <w:t>135</w:t>
            </w:r>
            <w:r w:rsidRPr="00904691">
              <w:rPr>
                <w:rFonts w:ascii="Times New Roman" w:hAnsi="Times New Roman" w:cs="Times New Roman"/>
                <w:bCs/>
                <w:spacing w:val="10"/>
                <w:sz w:val="20"/>
                <w:szCs w:val="20"/>
              </w:rPr>
              <w:t>個職缺。</w:t>
            </w:r>
          </w:p>
          <w:p w14:paraId="26D03EAA" w14:textId="64C839F2" w:rsidR="00E81A3E" w:rsidRPr="00904691" w:rsidRDefault="00E81A3E" w:rsidP="00E81A3E">
            <w:pPr>
              <w:spacing w:line="240" w:lineRule="exact"/>
              <w:ind w:left="374" w:hangingChars="170" w:hanging="374"/>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2-1.</w:t>
            </w:r>
            <w:r w:rsidR="008F03B2" w:rsidRPr="00904691">
              <w:rPr>
                <w:rFonts w:ascii="Times New Roman" w:hAnsi="Times New Roman" w:cs="Times New Roman"/>
                <w:bCs/>
                <w:spacing w:val="10"/>
                <w:sz w:val="20"/>
                <w:szCs w:val="20"/>
              </w:rPr>
              <w:t>本校</w:t>
            </w:r>
            <w:r w:rsidR="008F03B2" w:rsidRPr="00904691">
              <w:rPr>
                <w:rFonts w:ascii="Times New Roman" w:hAnsi="Times New Roman" w:cs="Times New Roman"/>
                <w:bCs/>
                <w:spacing w:val="10"/>
                <w:sz w:val="20"/>
                <w:szCs w:val="20"/>
              </w:rPr>
              <w:t>113</w:t>
            </w:r>
            <w:r w:rsidR="008F03B2" w:rsidRPr="00904691">
              <w:rPr>
                <w:rFonts w:ascii="Times New Roman" w:hAnsi="Times New Roman" w:cs="Times New Roman"/>
                <w:bCs/>
                <w:spacing w:val="10"/>
                <w:sz w:val="20"/>
                <w:szCs w:val="20"/>
              </w:rPr>
              <w:t>學年度各系證照取得共計為</w:t>
            </w:r>
            <w:r w:rsidR="008F03B2" w:rsidRPr="00904691">
              <w:rPr>
                <w:rFonts w:ascii="Times New Roman" w:hAnsi="Times New Roman" w:cs="Times New Roman" w:hint="eastAsia"/>
                <w:bCs/>
                <w:spacing w:val="10"/>
                <w:sz w:val="20"/>
                <w:szCs w:val="20"/>
              </w:rPr>
              <w:t>44</w:t>
            </w:r>
            <w:r w:rsidR="008F03B2" w:rsidRPr="00904691">
              <w:rPr>
                <w:rFonts w:ascii="Times New Roman" w:hAnsi="Times New Roman" w:cs="Times New Roman"/>
                <w:bCs/>
                <w:spacing w:val="10"/>
                <w:sz w:val="20"/>
                <w:szCs w:val="20"/>
              </w:rPr>
              <w:t>張</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bCs/>
                <w:spacing w:val="10"/>
                <w:sz w:val="20"/>
                <w:szCs w:val="20"/>
              </w:rPr>
              <w:t>專業</w:t>
            </w:r>
            <w:r w:rsidR="008F03B2" w:rsidRPr="00904691">
              <w:rPr>
                <w:rFonts w:ascii="Times New Roman" w:hAnsi="Times New Roman" w:cs="Times New Roman"/>
                <w:bCs/>
                <w:spacing w:val="10"/>
                <w:sz w:val="20"/>
                <w:szCs w:val="20"/>
              </w:rPr>
              <w:t>27</w:t>
            </w:r>
            <w:r w:rsidR="008F03B2" w:rsidRPr="00904691">
              <w:rPr>
                <w:rFonts w:ascii="Times New Roman" w:hAnsi="Times New Roman" w:cs="Times New Roman"/>
                <w:bCs/>
                <w:spacing w:val="10"/>
                <w:sz w:val="20"/>
                <w:szCs w:val="20"/>
              </w:rPr>
              <w:t>張、電腦</w:t>
            </w:r>
            <w:r w:rsidR="008F03B2" w:rsidRPr="00904691">
              <w:rPr>
                <w:rFonts w:ascii="Times New Roman" w:hAnsi="Times New Roman" w:cs="Times New Roman" w:hint="eastAsia"/>
                <w:bCs/>
                <w:spacing w:val="10"/>
                <w:sz w:val="20"/>
                <w:szCs w:val="20"/>
              </w:rPr>
              <w:t>0</w:t>
            </w:r>
            <w:r w:rsidR="008F03B2" w:rsidRPr="00904691">
              <w:rPr>
                <w:rFonts w:ascii="Times New Roman" w:hAnsi="Times New Roman" w:cs="Times New Roman"/>
                <w:bCs/>
                <w:spacing w:val="10"/>
                <w:sz w:val="20"/>
                <w:szCs w:val="20"/>
              </w:rPr>
              <w:t>張、其他</w:t>
            </w:r>
            <w:r w:rsidR="008F03B2" w:rsidRPr="00904691">
              <w:rPr>
                <w:rFonts w:ascii="Times New Roman" w:hAnsi="Times New Roman" w:cs="Times New Roman" w:hint="eastAsia"/>
                <w:bCs/>
                <w:spacing w:val="10"/>
                <w:sz w:val="20"/>
                <w:szCs w:val="20"/>
              </w:rPr>
              <w:t>1</w:t>
            </w:r>
            <w:r w:rsidR="008F03B2" w:rsidRPr="00904691">
              <w:rPr>
                <w:rFonts w:ascii="Times New Roman" w:hAnsi="Times New Roman" w:cs="Times New Roman"/>
                <w:bCs/>
                <w:spacing w:val="10"/>
                <w:sz w:val="20"/>
                <w:szCs w:val="20"/>
              </w:rPr>
              <w:t>7</w:t>
            </w:r>
            <w:r w:rsidR="008F03B2" w:rsidRPr="00904691">
              <w:rPr>
                <w:rFonts w:ascii="Times New Roman" w:hAnsi="Times New Roman" w:cs="Times New Roman"/>
                <w:bCs/>
                <w:spacing w:val="10"/>
                <w:sz w:val="20"/>
                <w:szCs w:val="20"/>
              </w:rPr>
              <w:t>張</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bCs/>
                <w:spacing w:val="10"/>
                <w:sz w:val="20"/>
                <w:szCs w:val="20"/>
              </w:rPr>
              <w:t>詳如</w:t>
            </w:r>
            <w:r w:rsidR="008F03B2" w:rsidRPr="00904691">
              <w:rPr>
                <w:rFonts w:ascii="Times New Roman" w:hAnsi="Times New Roman" w:cs="Times New Roman"/>
                <w:bCs/>
                <w:spacing w:val="10"/>
                <w:sz w:val="20"/>
                <w:szCs w:val="20"/>
                <w:u w:val="single"/>
              </w:rPr>
              <w:t>附表四</w:t>
            </w:r>
            <w:r w:rsidR="008F03B2" w:rsidRPr="00904691">
              <w:rPr>
                <w:rFonts w:ascii="Times New Roman" w:hAnsi="Times New Roman" w:cs="Times New Roman"/>
                <w:bCs/>
                <w:spacing w:val="10"/>
                <w:sz w:val="20"/>
                <w:szCs w:val="20"/>
              </w:rPr>
              <w:t>) (</w:t>
            </w:r>
            <w:r w:rsidR="008F03B2" w:rsidRPr="00904691">
              <w:rPr>
                <w:rFonts w:ascii="Times New Roman" w:hAnsi="Times New Roman" w:cs="Times New Roman"/>
                <w:bCs/>
                <w:spacing w:val="10"/>
                <w:sz w:val="20"/>
                <w:szCs w:val="20"/>
              </w:rPr>
              <w:t>備註：證照張數為</w:t>
            </w:r>
            <w:r w:rsidR="008F03B2" w:rsidRPr="00904691">
              <w:rPr>
                <w:rFonts w:ascii="Times New Roman" w:hAnsi="Times New Roman" w:cs="Times New Roman"/>
                <w:bCs/>
                <w:spacing w:val="10"/>
                <w:sz w:val="20"/>
                <w:szCs w:val="20"/>
              </w:rPr>
              <w:t>113.11.12</w:t>
            </w:r>
            <w:r w:rsidR="008F03B2" w:rsidRPr="00904691">
              <w:rPr>
                <w:rFonts w:ascii="Times New Roman" w:hAnsi="Times New Roman" w:cs="Times New Roman"/>
                <w:bCs/>
                <w:spacing w:val="10"/>
                <w:sz w:val="20"/>
                <w:szCs w:val="20"/>
              </w:rPr>
              <w:t>查詢本校教學品保系統證照統計資料</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hint="eastAsia"/>
                <w:bCs/>
                <w:spacing w:val="10"/>
                <w:sz w:val="20"/>
                <w:szCs w:val="20"/>
              </w:rPr>
              <w:t>。</w:t>
            </w:r>
          </w:p>
          <w:p w14:paraId="1E00D34E" w14:textId="77777777" w:rsidR="00E81A3E" w:rsidRPr="00904691" w:rsidRDefault="00E81A3E" w:rsidP="00E81A3E">
            <w:pPr>
              <w:spacing w:line="240" w:lineRule="exact"/>
              <w:ind w:left="440"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2-2.</w:t>
            </w:r>
            <w:r w:rsidRPr="00904691">
              <w:rPr>
                <w:rFonts w:ascii="Times New Roman" w:hAnsi="Times New Roman" w:cs="Times New Roman"/>
                <w:bCs/>
                <w:spacing w:val="10"/>
                <w:sz w:val="20"/>
                <w:szCs w:val="20"/>
              </w:rPr>
              <w:t>調查各系</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學年度上學期教學課程融入證照輔導調查表，電腦證照</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詳如</w:t>
            </w:r>
            <w:r w:rsidRPr="00904691">
              <w:rPr>
                <w:rFonts w:ascii="Times New Roman" w:hAnsi="Times New Roman" w:cs="Times New Roman"/>
                <w:bCs/>
                <w:spacing w:val="10"/>
                <w:sz w:val="20"/>
                <w:szCs w:val="20"/>
                <w:u w:val="single"/>
              </w:rPr>
              <w:t>附表五</w:t>
            </w:r>
            <w:r w:rsidRPr="00904691">
              <w:rPr>
                <w:rFonts w:ascii="Times New Roman" w:hAnsi="Times New Roman" w:cs="Times New Roman"/>
                <w:bCs/>
                <w:spacing w:val="10"/>
                <w:sz w:val="20"/>
                <w:szCs w:val="20"/>
                <w:u w:val="single"/>
              </w:rPr>
              <w:t>)</w:t>
            </w:r>
            <w:r w:rsidRPr="00904691">
              <w:rPr>
                <w:rFonts w:ascii="Times New Roman" w:hAnsi="Times New Roman" w:cs="Times New Roman"/>
                <w:bCs/>
                <w:spacing w:val="10"/>
                <w:sz w:val="20"/>
                <w:szCs w:val="20"/>
              </w:rPr>
              <w:t>及專業證照</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詳如</w:t>
            </w:r>
            <w:r w:rsidRPr="00904691">
              <w:rPr>
                <w:rFonts w:ascii="Times New Roman" w:hAnsi="Times New Roman" w:cs="Times New Roman"/>
                <w:bCs/>
                <w:spacing w:val="10"/>
                <w:sz w:val="20"/>
                <w:szCs w:val="20"/>
                <w:u w:val="single"/>
              </w:rPr>
              <w:t>附表六</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w:t>
            </w:r>
          </w:p>
          <w:p w14:paraId="20B71F1F" w14:textId="77777777" w:rsidR="00E81A3E" w:rsidRPr="00904691" w:rsidRDefault="00E81A3E" w:rsidP="00E81A3E">
            <w:pPr>
              <w:spacing w:line="240" w:lineRule="exact"/>
              <w:ind w:leftChars="-3" w:left="433"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2-7 113</w:t>
            </w:r>
            <w:r w:rsidRPr="00904691">
              <w:rPr>
                <w:rFonts w:ascii="Times New Roman" w:hAnsi="Times New Roman" w:cs="Times New Roman"/>
                <w:bCs/>
                <w:spacing w:val="10"/>
                <w:sz w:val="20"/>
                <w:szCs w:val="20"/>
              </w:rPr>
              <w:t>年度補助大專校院選送優秀學生赴國外專業實習計畫「學海築夢」核定結果；本校應外系陳曉靚老師通過</w:t>
            </w: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案、美容系施靜君老師通過</w:t>
            </w: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案、土木系彭思顯主任通過</w:t>
            </w: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案。本校獲得教育部核定補助款</w:t>
            </w:r>
            <w:r w:rsidRPr="00904691">
              <w:rPr>
                <w:rFonts w:ascii="Times New Roman" w:hAnsi="Times New Roman" w:cs="Times New Roman"/>
                <w:bCs/>
                <w:spacing w:val="10"/>
                <w:sz w:val="20"/>
                <w:szCs w:val="20"/>
              </w:rPr>
              <w:t>154</w:t>
            </w:r>
            <w:r w:rsidRPr="00904691">
              <w:rPr>
                <w:rFonts w:ascii="Times New Roman" w:hAnsi="Times New Roman" w:cs="Times New Roman"/>
                <w:bCs/>
                <w:spacing w:val="10"/>
                <w:sz w:val="20"/>
                <w:szCs w:val="20"/>
              </w:rPr>
              <w:t>萬元；學校配合款為</w:t>
            </w:r>
            <w:r w:rsidRPr="00904691">
              <w:rPr>
                <w:rFonts w:ascii="Times New Roman" w:hAnsi="Times New Roman" w:cs="Times New Roman"/>
                <w:bCs/>
                <w:spacing w:val="10"/>
                <w:sz w:val="20"/>
                <w:szCs w:val="20"/>
              </w:rPr>
              <w:t>30</w:t>
            </w:r>
            <w:r w:rsidRPr="00904691">
              <w:rPr>
                <w:rFonts w:ascii="Times New Roman" w:hAnsi="Times New Roman" w:cs="Times New Roman"/>
                <w:bCs/>
                <w:spacing w:val="10"/>
                <w:sz w:val="20"/>
                <w:szCs w:val="20"/>
              </w:rPr>
              <w:t>萬</w:t>
            </w:r>
            <w:r w:rsidRPr="00904691">
              <w:rPr>
                <w:rFonts w:ascii="Times New Roman" w:hAnsi="Times New Roman" w:cs="Times New Roman"/>
                <w:bCs/>
                <w:spacing w:val="10"/>
                <w:sz w:val="20"/>
                <w:szCs w:val="20"/>
              </w:rPr>
              <w:t>8</w:t>
            </w:r>
            <w:r w:rsidRPr="00904691">
              <w:rPr>
                <w:rFonts w:ascii="Times New Roman" w:hAnsi="Times New Roman" w:cs="Times New Roman"/>
                <w:bCs/>
                <w:spacing w:val="10"/>
                <w:sz w:val="20"/>
                <w:szCs w:val="20"/>
              </w:rPr>
              <w:t>千元，合計</w:t>
            </w:r>
            <w:r w:rsidRPr="00904691">
              <w:rPr>
                <w:rFonts w:ascii="Times New Roman" w:hAnsi="Times New Roman" w:cs="Times New Roman"/>
                <w:bCs/>
                <w:spacing w:val="10"/>
                <w:sz w:val="20"/>
                <w:szCs w:val="20"/>
              </w:rPr>
              <w:t>184</w:t>
            </w:r>
            <w:r w:rsidRPr="00904691">
              <w:rPr>
                <w:rFonts w:ascii="Times New Roman" w:hAnsi="Times New Roman" w:cs="Times New Roman"/>
                <w:bCs/>
                <w:spacing w:val="10"/>
                <w:sz w:val="20"/>
                <w:szCs w:val="20"/>
              </w:rPr>
              <w:t>萬</w:t>
            </w:r>
            <w:r w:rsidRPr="00904691">
              <w:rPr>
                <w:rFonts w:ascii="Times New Roman" w:hAnsi="Times New Roman" w:cs="Times New Roman"/>
                <w:bCs/>
                <w:spacing w:val="10"/>
                <w:sz w:val="20"/>
                <w:szCs w:val="20"/>
              </w:rPr>
              <w:t>8</w:t>
            </w:r>
            <w:r w:rsidRPr="00904691">
              <w:rPr>
                <w:rFonts w:ascii="Times New Roman" w:hAnsi="Times New Roman" w:cs="Times New Roman"/>
                <w:bCs/>
                <w:spacing w:val="10"/>
                <w:sz w:val="20"/>
                <w:szCs w:val="20"/>
              </w:rPr>
              <w:t>千元。</w:t>
            </w:r>
          </w:p>
          <w:p w14:paraId="2C319C30" w14:textId="2D3F65DA" w:rsidR="00E81A3E" w:rsidRPr="00904691" w:rsidRDefault="00E81A3E" w:rsidP="00E81A3E">
            <w:pPr>
              <w:spacing w:line="280" w:lineRule="exact"/>
              <w:ind w:left="440"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3-1.</w:t>
            </w:r>
            <w:r w:rsidR="002270F9" w:rsidRPr="00904691">
              <w:rPr>
                <w:rFonts w:ascii="Times New Roman" w:hAnsi="Times New Roman" w:cs="Times New Roman" w:hint="eastAsia"/>
                <w:bCs/>
                <w:spacing w:val="10"/>
                <w:sz w:val="20"/>
                <w:szCs w:val="20"/>
              </w:rPr>
              <w:t>11</w:t>
            </w:r>
            <w:r w:rsidR="002270F9" w:rsidRPr="00904691">
              <w:rPr>
                <w:rFonts w:ascii="Times New Roman" w:hAnsi="Times New Roman" w:cs="Times New Roman"/>
                <w:bCs/>
                <w:spacing w:val="10"/>
                <w:sz w:val="20"/>
                <w:szCs w:val="20"/>
              </w:rPr>
              <w:t>3</w:t>
            </w:r>
            <w:r w:rsidR="002270F9" w:rsidRPr="00904691">
              <w:rPr>
                <w:rFonts w:ascii="Times New Roman" w:hAnsi="Times New Roman" w:cs="Times New Roman" w:hint="eastAsia"/>
                <w:bCs/>
                <w:spacing w:val="10"/>
                <w:sz w:val="20"/>
                <w:szCs w:val="20"/>
              </w:rPr>
              <w:t>學年度國際技能競賽、國際發明展及全國技能競賽等各項校外競賽獲獎情形，共計</w:t>
            </w:r>
            <w:r w:rsidR="009E2F97">
              <w:rPr>
                <w:rFonts w:ascii="Times New Roman" w:hAnsi="Times New Roman" w:cs="Times New Roman"/>
                <w:bCs/>
                <w:spacing w:val="10"/>
                <w:sz w:val="20"/>
                <w:szCs w:val="20"/>
              </w:rPr>
              <w:t>13</w:t>
            </w:r>
            <w:r w:rsidR="002270F9" w:rsidRPr="00904691">
              <w:rPr>
                <w:rFonts w:ascii="Times New Roman" w:hAnsi="Times New Roman" w:cs="Times New Roman" w:hint="eastAsia"/>
                <w:bCs/>
                <w:spacing w:val="10"/>
                <w:sz w:val="20"/>
                <w:szCs w:val="20"/>
              </w:rPr>
              <w:t>件作品，獲獎學生</w:t>
            </w:r>
            <w:r w:rsidR="009E2F97">
              <w:rPr>
                <w:rFonts w:ascii="Times New Roman" w:hAnsi="Times New Roman" w:cs="Times New Roman" w:hint="eastAsia"/>
                <w:bCs/>
                <w:spacing w:val="10"/>
                <w:sz w:val="20"/>
                <w:szCs w:val="20"/>
              </w:rPr>
              <w:t>3</w:t>
            </w:r>
            <w:r w:rsidR="009E2F97">
              <w:rPr>
                <w:rFonts w:ascii="Times New Roman" w:hAnsi="Times New Roman" w:cs="Times New Roman"/>
                <w:bCs/>
                <w:spacing w:val="10"/>
                <w:sz w:val="20"/>
                <w:szCs w:val="20"/>
              </w:rPr>
              <w:t>7</w:t>
            </w:r>
            <w:r w:rsidR="002270F9" w:rsidRPr="00904691">
              <w:rPr>
                <w:rFonts w:ascii="Times New Roman" w:hAnsi="Times New Roman" w:cs="Times New Roman" w:hint="eastAsia"/>
                <w:bCs/>
                <w:spacing w:val="10"/>
                <w:sz w:val="20"/>
                <w:szCs w:val="20"/>
              </w:rPr>
              <w:t>人次，各系獲獎情形</w:t>
            </w:r>
            <w:r w:rsidR="002270F9" w:rsidRPr="00904691">
              <w:rPr>
                <w:rFonts w:ascii="Times New Roman" w:hAnsi="Times New Roman" w:cs="Times New Roman" w:hint="eastAsia"/>
                <w:bCs/>
                <w:spacing w:val="10"/>
                <w:sz w:val="20"/>
                <w:szCs w:val="20"/>
              </w:rPr>
              <w:t>(</w:t>
            </w:r>
            <w:r w:rsidR="002270F9" w:rsidRPr="00904691">
              <w:rPr>
                <w:rFonts w:ascii="Times New Roman" w:hAnsi="Times New Roman" w:cs="Times New Roman" w:hint="eastAsia"/>
                <w:bCs/>
                <w:spacing w:val="10"/>
                <w:sz w:val="20"/>
                <w:szCs w:val="20"/>
              </w:rPr>
              <w:t>詳如</w:t>
            </w:r>
            <w:r w:rsidR="002270F9" w:rsidRPr="00904691">
              <w:rPr>
                <w:rFonts w:ascii="Times New Roman" w:hAnsi="Times New Roman" w:cs="Times New Roman" w:hint="eastAsia"/>
                <w:bCs/>
                <w:spacing w:val="10"/>
                <w:sz w:val="20"/>
                <w:szCs w:val="20"/>
                <w:u w:val="single"/>
              </w:rPr>
              <w:t>附表七</w:t>
            </w:r>
            <w:r w:rsidR="002270F9" w:rsidRPr="00904691">
              <w:rPr>
                <w:rFonts w:ascii="Times New Roman" w:hAnsi="Times New Roman" w:cs="Times New Roman" w:hint="eastAsia"/>
                <w:bCs/>
                <w:spacing w:val="10"/>
                <w:sz w:val="20"/>
                <w:szCs w:val="20"/>
              </w:rPr>
              <w:t>)</w:t>
            </w:r>
            <w:r w:rsidR="002270F9" w:rsidRPr="00904691">
              <w:rPr>
                <w:rFonts w:ascii="Times New Roman" w:hAnsi="Times New Roman" w:cs="Times New Roman" w:hint="eastAsia"/>
                <w:bCs/>
                <w:spacing w:val="10"/>
                <w:sz w:val="20"/>
                <w:szCs w:val="20"/>
              </w:rPr>
              <w:t>。</w:t>
            </w:r>
          </w:p>
          <w:p w14:paraId="0641B28F" w14:textId="1ACF1E5E" w:rsidR="00E81A3E" w:rsidRPr="00904691" w:rsidRDefault="00E81A3E" w:rsidP="00E81A3E">
            <w:pPr>
              <w:spacing w:line="280" w:lineRule="exact"/>
              <w:ind w:left="440"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3-2.113</w:t>
            </w:r>
            <w:r w:rsidRPr="00904691">
              <w:rPr>
                <w:rFonts w:ascii="Times New Roman" w:hAnsi="Times New Roman" w:cs="Times New Roman" w:hint="eastAsia"/>
                <w:bCs/>
                <w:spacing w:val="10"/>
                <w:sz w:val="20"/>
                <w:szCs w:val="20"/>
              </w:rPr>
              <w:t>學年度全校競賽統籌專款</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校內經費</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共</w:t>
            </w:r>
            <w:r w:rsidRPr="00904691">
              <w:rPr>
                <w:rFonts w:ascii="Times New Roman" w:hAnsi="Times New Roman" w:cs="Times New Roman" w:hint="eastAsia"/>
                <w:bCs/>
                <w:spacing w:val="10"/>
                <w:sz w:val="20"/>
                <w:szCs w:val="20"/>
              </w:rPr>
              <w:t>6</w:t>
            </w:r>
            <w:r w:rsidRPr="00904691">
              <w:rPr>
                <w:rFonts w:ascii="Times New Roman" w:hAnsi="Times New Roman" w:cs="Times New Roman"/>
                <w:bCs/>
                <w:spacing w:val="10"/>
                <w:sz w:val="20"/>
                <w:szCs w:val="20"/>
              </w:rPr>
              <w:t>3</w:t>
            </w:r>
            <w:r w:rsidRPr="00904691">
              <w:rPr>
                <w:rFonts w:ascii="Times New Roman" w:hAnsi="Times New Roman" w:cs="Times New Roman" w:hint="eastAsia"/>
                <w:bCs/>
                <w:spacing w:val="10"/>
                <w:sz w:val="20"/>
                <w:szCs w:val="20"/>
              </w:rPr>
              <w:t>萬元，分配</w:t>
            </w:r>
            <w:r w:rsidRPr="00904691">
              <w:rPr>
                <w:rFonts w:ascii="Times New Roman" w:hAnsi="Times New Roman" w:cs="Times New Roman" w:hint="eastAsia"/>
                <w:bCs/>
                <w:spacing w:val="10"/>
                <w:sz w:val="20"/>
                <w:szCs w:val="20"/>
              </w:rPr>
              <w:t>5</w:t>
            </w:r>
            <w:r w:rsidRPr="00904691">
              <w:rPr>
                <w:rFonts w:ascii="Times New Roman" w:hAnsi="Times New Roman" w:cs="Times New Roman"/>
                <w:bCs/>
                <w:spacing w:val="10"/>
                <w:sz w:val="20"/>
                <w:szCs w:val="20"/>
              </w:rPr>
              <w:t>0</w:t>
            </w:r>
            <w:r w:rsidRPr="00904691">
              <w:rPr>
                <w:rFonts w:ascii="Times New Roman" w:hAnsi="Times New Roman" w:cs="Times New Roman" w:hint="eastAsia"/>
                <w:bCs/>
                <w:spacing w:val="10"/>
                <w:sz w:val="20"/>
                <w:szCs w:val="20"/>
              </w:rPr>
              <w:t>萬元至各教學單位，依學生數及</w:t>
            </w:r>
            <w:r w:rsidRPr="00904691">
              <w:rPr>
                <w:rFonts w:ascii="Times New Roman" w:hAnsi="Times New Roman" w:cs="Times New Roman" w:hint="eastAsia"/>
                <w:bCs/>
                <w:spacing w:val="10"/>
                <w:sz w:val="20"/>
                <w:szCs w:val="20"/>
              </w:rPr>
              <w:t>1</w:t>
            </w:r>
            <w:r w:rsidRPr="00904691">
              <w:rPr>
                <w:rFonts w:ascii="Times New Roman" w:hAnsi="Times New Roman" w:cs="Times New Roman"/>
                <w:bCs/>
                <w:spacing w:val="10"/>
                <w:sz w:val="20"/>
                <w:szCs w:val="20"/>
              </w:rPr>
              <w:t>12</w:t>
            </w:r>
            <w:r w:rsidRPr="00904691">
              <w:rPr>
                <w:rFonts w:ascii="Times New Roman" w:hAnsi="Times New Roman" w:cs="Times New Roman" w:hint="eastAsia"/>
                <w:bCs/>
                <w:spacing w:val="10"/>
                <w:sz w:val="20"/>
                <w:szCs w:val="20"/>
              </w:rPr>
              <w:t>學年度獲獎績效分配經費至各系所，</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詳如</w:t>
            </w:r>
            <w:r w:rsidRPr="00904691">
              <w:rPr>
                <w:rFonts w:ascii="Times New Roman" w:hAnsi="Times New Roman" w:cs="Times New Roman" w:hint="eastAsia"/>
                <w:bCs/>
                <w:spacing w:val="10"/>
                <w:sz w:val="20"/>
                <w:szCs w:val="20"/>
                <w:u w:val="single"/>
              </w:rPr>
              <w:t>附表</w:t>
            </w:r>
            <w:r w:rsidR="002270F9" w:rsidRPr="00904691">
              <w:rPr>
                <w:rFonts w:ascii="Times New Roman" w:hAnsi="Times New Roman" w:cs="Times New Roman" w:hint="eastAsia"/>
                <w:bCs/>
                <w:spacing w:val="10"/>
                <w:sz w:val="20"/>
                <w:szCs w:val="20"/>
                <w:u w:val="single"/>
              </w:rPr>
              <w:t>八</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，由各學院統一請購、核銷及統籌運用</w:t>
            </w:r>
            <w:r w:rsidRPr="00904691">
              <w:rPr>
                <w:rFonts w:ascii="Times New Roman" w:hAnsi="Times New Roman" w:cs="Times New Roman"/>
                <w:bCs/>
                <w:spacing w:val="10"/>
                <w:sz w:val="20"/>
                <w:szCs w:val="20"/>
              </w:rPr>
              <w:t>。</w:t>
            </w:r>
          </w:p>
          <w:p w14:paraId="216BD89D" w14:textId="77777777" w:rsidR="00E81A3E" w:rsidRPr="00904691" w:rsidRDefault="00E81A3E" w:rsidP="00E81A3E">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4-1.113</w:t>
            </w:r>
            <w:r w:rsidRPr="00904691">
              <w:rPr>
                <w:rFonts w:ascii="Times New Roman" w:hAnsi="Times New Roman" w:cs="Times New Roman"/>
                <w:bCs/>
                <w:spacing w:val="10"/>
                <w:sz w:val="20"/>
                <w:szCs w:val="20"/>
              </w:rPr>
              <w:t>學年度國內實習：暑期</w:t>
            </w:r>
            <w:r w:rsidRPr="00904691">
              <w:rPr>
                <w:rFonts w:ascii="Times New Roman" w:hAnsi="Times New Roman" w:cs="Times New Roman"/>
                <w:bCs/>
                <w:spacing w:val="10"/>
                <w:sz w:val="20"/>
                <w:szCs w:val="20"/>
              </w:rPr>
              <w:t>62</w:t>
            </w:r>
            <w:r w:rsidRPr="00904691">
              <w:rPr>
                <w:rFonts w:ascii="Times New Roman" w:hAnsi="Times New Roman" w:cs="Times New Roman"/>
                <w:bCs/>
                <w:spacing w:val="10"/>
                <w:sz w:val="20"/>
                <w:szCs w:val="20"/>
              </w:rPr>
              <w:t>人</w:t>
            </w:r>
            <w:r w:rsidRPr="00904691">
              <w:rPr>
                <w:rFonts w:ascii="Times New Roman" w:hAnsi="Times New Roman" w:cs="Times New Roman" w:hint="eastAsia"/>
                <w:bCs/>
                <w:spacing w:val="10"/>
                <w:sz w:val="20"/>
                <w:szCs w:val="20"/>
              </w:rPr>
              <w:t>次</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113-1</w:t>
            </w:r>
            <w:r w:rsidRPr="00904691">
              <w:rPr>
                <w:rFonts w:ascii="Times New Roman" w:hAnsi="Times New Roman" w:cs="Times New Roman"/>
                <w:bCs/>
                <w:spacing w:val="10"/>
                <w:sz w:val="20"/>
                <w:szCs w:val="20"/>
              </w:rPr>
              <w:t>學期實習</w:t>
            </w:r>
            <w:r w:rsidRPr="00904691">
              <w:rPr>
                <w:rFonts w:ascii="Times New Roman" w:hAnsi="Times New Roman" w:cs="Times New Roman" w:hint="eastAsia"/>
                <w:bCs/>
                <w:spacing w:val="10"/>
                <w:sz w:val="20"/>
                <w:szCs w:val="20"/>
              </w:rPr>
              <w:t>54</w:t>
            </w:r>
            <w:r w:rsidRPr="00904691">
              <w:rPr>
                <w:rFonts w:ascii="Times New Roman" w:hAnsi="Times New Roman" w:cs="Times New Roman" w:hint="eastAsia"/>
                <w:bCs/>
                <w:spacing w:val="10"/>
                <w:sz w:val="20"/>
                <w:szCs w:val="20"/>
              </w:rPr>
              <w:t>人次</w:t>
            </w:r>
            <w:r w:rsidRPr="00904691">
              <w:rPr>
                <w:rFonts w:ascii="Times New Roman" w:hAnsi="Times New Roman" w:cs="Times New Roman"/>
                <w:bCs/>
                <w:spacing w:val="10"/>
                <w:sz w:val="20"/>
                <w:szCs w:val="20"/>
              </w:rPr>
              <w:t>。</w:t>
            </w:r>
          </w:p>
          <w:p w14:paraId="4161CF82" w14:textId="77777777" w:rsidR="00E81A3E" w:rsidRPr="00904691" w:rsidRDefault="00E81A3E" w:rsidP="00E81A3E">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4-2.113</w:t>
            </w:r>
            <w:r w:rsidRPr="00904691">
              <w:rPr>
                <w:rFonts w:ascii="Times New Roman" w:hAnsi="Times New Roman" w:cs="Times New Roman"/>
                <w:bCs/>
                <w:spacing w:val="10"/>
                <w:sz w:val="20"/>
                <w:szCs w:val="20"/>
              </w:rPr>
              <w:t>學年度海外實習人次目前共計為</w:t>
            </w:r>
            <w:r w:rsidRPr="00904691">
              <w:rPr>
                <w:rFonts w:ascii="Times New Roman" w:hAnsi="Times New Roman" w:cs="Times New Roman"/>
                <w:bCs/>
                <w:spacing w:val="10"/>
                <w:sz w:val="20"/>
                <w:szCs w:val="20"/>
              </w:rPr>
              <w:t>17</w:t>
            </w:r>
            <w:r w:rsidRPr="00904691">
              <w:rPr>
                <w:rFonts w:ascii="Times New Roman" w:hAnsi="Times New Roman" w:cs="Times New Roman"/>
                <w:bCs/>
                <w:spacing w:val="10"/>
                <w:sz w:val="20"/>
                <w:szCs w:val="20"/>
              </w:rPr>
              <w:t>人次</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暑期</w:t>
            </w:r>
            <w:r w:rsidRPr="00904691">
              <w:rPr>
                <w:rFonts w:ascii="Times New Roman" w:hAnsi="Times New Roman" w:cs="Times New Roman"/>
                <w:bCs/>
                <w:spacing w:val="10"/>
                <w:sz w:val="20"/>
                <w:szCs w:val="20"/>
              </w:rPr>
              <w:t>15</w:t>
            </w:r>
            <w:r w:rsidRPr="00904691">
              <w:rPr>
                <w:rFonts w:ascii="Times New Roman" w:hAnsi="Times New Roman" w:cs="Times New Roman"/>
                <w:bCs/>
                <w:spacing w:val="10"/>
                <w:sz w:val="20"/>
                <w:szCs w:val="20"/>
              </w:rPr>
              <w:t>人次、全學期</w:t>
            </w: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人次、全學年</w:t>
            </w: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人次</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w:t>
            </w:r>
          </w:p>
          <w:p w14:paraId="60628B36" w14:textId="56A0F6C5" w:rsidR="00E81A3E" w:rsidRPr="00904691" w:rsidRDefault="00E81A3E" w:rsidP="00E81A3E">
            <w:pPr>
              <w:spacing w:line="240" w:lineRule="exact"/>
              <w:ind w:leftChars="4" w:left="421" w:hangingChars="187" w:hanging="411"/>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4-3.</w:t>
            </w:r>
            <w:r w:rsidR="00CF6681" w:rsidRPr="00904691">
              <w:rPr>
                <w:rFonts w:ascii="Times New Roman" w:hAnsi="Times New Roman" w:cs="Times New Roman"/>
                <w:bCs/>
                <w:spacing w:val="10"/>
                <w:sz w:val="20"/>
                <w:szCs w:val="20"/>
              </w:rPr>
              <w:t>本校</w:t>
            </w:r>
            <w:r w:rsidR="00CF6681" w:rsidRPr="00904691">
              <w:rPr>
                <w:rFonts w:ascii="Times New Roman" w:hAnsi="Times New Roman" w:cs="Times New Roman" w:hint="eastAsia"/>
                <w:bCs/>
                <w:spacing w:val="10"/>
                <w:sz w:val="20"/>
                <w:szCs w:val="20"/>
              </w:rPr>
              <w:t>113</w:t>
            </w:r>
            <w:r w:rsidR="00CF6681" w:rsidRPr="00904691">
              <w:rPr>
                <w:rFonts w:ascii="Times New Roman" w:hAnsi="Times New Roman" w:cs="Times New Roman" w:hint="eastAsia"/>
                <w:bCs/>
                <w:spacing w:val="10"/>
                <w:sz w:val="20"/>
                <w:szCs w:val="20"/>
              </w:rPr>
              <w:t>學年度</w:t>
            </w:r>
            <w:r w:rsidR="00CF6681" w:rsidRPr="00904691">
              <w:rPr>
                <w:rFonts w:ascii="Times New Roman" w:hAnsi="Times New Roman" w:cs="Times New Roman"/>
                <w:bCs/>
                <w:spacing w:val="10"/>
                <w:sz w:val="20"/>
                <w:szCs w:val="20"/>
              </w:rPr>
              <w:t>電子系</w:t>
            </w:r>
            <w:r w:rsidR="00CF6681" w:rsidRPr="00904691">
              <w:rPr>
                <w:rFonts w:ascii="Times New Roman" w:hAnsi="Times New Roman" w:cs="Times New Roman"/>
                <w:bCs/>
                <w:spacing w:val="10"/>
                <w:sz w:val="20"/>
                <w:szCs w:val="20"/>
              </w:rPr>
              <w:t>1</w:t>
            </w:r>
            <w:r w:rsidR="00CF6681" w:rsidRPr="00904691">
              <w:rPr>
                <w:rFonts w:ascii="Times New Roman" w:hAnsi="Times New Roman" w:cs="Times New Roman"/>
                <w:bCs/>
                <w:spacing w:val="10"/>
                <w:sz w:val="20"/>
                <w:szCs w:val="20"/>
              </w:rPr>
              <w:t>位、電機系</w:t>
            </w:r>
            <w:r w:rsidR="00CF6681" w:rsidRPr="00904691">
              <w:rPr>
                <w:rFonts w:ascii="Times New Roman" w:hAnsi="Times New Roman" w:cs="Times New Roman"/>
                <w:bCs/>
                <w:spacing w:val="10"/>
                <w:sz w:val="20"/>
                <w:szCs w:val="20"/>
              </w:rPr>
              <w:t>4</w:t>
            </w:r>
            <w:r w:rsidR="00CF6681" w:rsidRPr="00904691">
              <w:rPr>
                <w:rFonts w:ascii="Times New Roman" w:hAnsi="Times New Roman" w:cs="Times New Roman"/>
                <w:bCs/>
                <w:spacing w:val="10"/>
                <w:sz w:val="20"/>
                <w:szCs w:val="20"/>
              </w:rPr>
              <w:t>位共</w:t>
            </w:r>
            <w:r w:rsidR="00CF6681" w:rsidRPr="00904691">
              <w:rPr>
                <w:rFonts w:ascii="Times New Roman" w:hAnsi="Times New Roman" w:cs="Times New Roman"/>
                <w:bCs/>
                <w:spacing w:val="10"/>
                <w:sz w:val="20"/>
                <w:szCs w:val="20"/>
              </w:rPr>
              <w:t>5</w:t>
            </w:r>
            <w:r w:rsidR="00CF6681" w:rsidRPr="00904691">
              <w:rPr>
                <w:rFonts w:ascii="Times New Roman" w:hAnsi="Times New Roman" w:cs="Times New Roman"/>
                <w:bCs/>
                <w:spacing w:val="10"/>
                <w:sz w:val="20"/>
                <w:szCs w:val="20"/>
              </w:rPr>
              <w:t>位學生錄取台積電實習，已完成簽約流程</w:t>
            </w:r>
            <w:r w:rsidRPr="00904691">
              <w:rPr>
                <w:rFonts w:ascii="Times New Roman" w:hAnsi="Times New Roman" w:cs="Times New Roman"/>
                <w:bCs/>
                <w:spacing w:val="10"/>
                <w:sz w:val="20"/>
                <w:szCs w:val="20"/>
              </w:rPr>
              <w:t>。</w:t>
            </w:r>
          </w:p>
          <w:p w14:paraId="7827D2E8" w14:textId="6A35F8B2" w:rsidR="00CF6681" w:rsidRPr="00904691" w:rsidRDefault="00CF6681" w:rsidP="00E81A3E">
            <w:pPr>
              <w:spacing w:line="240" w:lineRule="exact"/>
              <w:ind w:leftChars="4" w:left="421" w:hangingChars="187" w:hanging="411"/>
              <w:jc w:val="both"/>
              <w:rPr>
                <w:rFonts w:ascii="Times New Roman" w:hAnsi="Times New Roman" w:cs="Times New Roman"/>
                <w:bCs/>
                <w:spacing w:val="10"/>
                <w:sz w:val="20"/>
                <w:szCs w:val="20"/>
              </w:rPr>
            </w:pPr>
            <w:r w:rsidRPr="00904691">
              <w:rPr>
                <w:rFonts w:ascii="Times New Roman" w:hAnsi="Times New Roman" w:cs="Times New Roman" w:hint="eastAsia"/>
                <w:bCs/>
                <w:spacing w:val="10"/>
                <w:sz w:val="20"/>
                <w:szCs w:val="20"/>
              </w:rPr>
              <w:t>4-4.113</w:t>
            </w:r>
            <w:r w:rsidRPr="00904691">
              <w:rPr>
                <w:rFonts w:ascii="Times New Roman" w:hAnsi="Times New Roman" w:cs="Times New Roman" w:hint="eastAsia"/>
                <w:bCs/>
                <w:spacing w:val="10"/>
                <w:sz w:val="20"/>
                <w:szCs w:val="20"/>
              </w:rPr>
              <w:t>年</w:t>
            </w:r>
            <w:r w:rsidRPr="00904691">
              <w:rPr>
                <w:rFonts w:ascii="Times New Roman" w:hAnsi="Times New Roman" w:cs="Times New Roman" w:hint="eastAsia"/>
                <w:bCs/>
                <w:spacing w:val="10"/>
                <w:sz w:val="20"/>
                <w:szCs w:val="20"/>
              </w:rPr>
              <w:t>12</w:t>
            </w:r>
            <w:r w:rsidRPr="00904691">
              <w:rPr>
                <w:rFonts w:ascii="Times New Roman" w:hAnsi="Times New Roman" w:cs="Times New Roman" w:hint="eastAsia"/>
                <w:bCs/>
                <w:spacing w:val="10"/>
                <w:sz w:val="20"/>
                <w:szCs w:val="20"/>
              </w:rPr>
              <w:t>月</w:t>
            </w:r>
            <w:r w:rsidRPr="00904691">
              <w:rPr>
                <w:rFonts w:ascii="Times New Roman" w:hAnsi="Times New Roman" w:cs="Times New Roman" w:hint="eastAsia"/>
                <w:bCs/>
                <w:spacing w:val="10"/>
                <w:sz w:val="20"/>
                <w:szCs w:val="20"/>
              </w:rPr>
              <w:t>12</w:t>
            </w:r>
            <w:r w:rsidRPr="00904691">
              <w:rPr>
                <w:rFonts w:ascii="Times New Roman" w:hAnsi="Times New Roman" w:cs="Times New Roman" w:hint="eastAsia"/>
                <w:bCs/>
                <w:spacing w:val="10"/>
                <w:sz w:val="20"/>
                <w:szCs w:val="20"/>
              </w:rPr>
              <w:t>日台積電將蒞臨本校辦理</w:t>
            </w:r>
            <w:r w:rsidRPr="00904691">
              <w:rPr>
                <w:rFonts w:asciiTheme="minorEastAsia" w:hAnsiTheme="minorEastAsia" w:cs="Times New Roman" w:hint="eastAsia"/>
                <w:bCs/>
                <w:spacing w:val="10"/>
                <w:sz w:val="20"/>
                <w:szCs w:val="20"/>
              </w:rPr>
              <w:t>「2025台積電全學年實習說明會」，已邀請電機、電子、自動化、機械之三年級學生參與。</w:t>
            </w:r>
          </w:p>
          <w:p w14:paraId="3F83806B" w14:textId="1BE000A4" w:rsidR="00E81A3E" w:rsidRPr="00904691" w:rsidRDefault="00E81A3E" w:rsidP="00E81A3E">
            <w:pPr>
              <w:spacing w:line="240" w:lineRule="exact"/>
              <w:ind w:leftChars="-9" w:left="418"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00CF6681" w:rsidRPr="00904691">
              <w:rPr>
                <w:rFonts w:ascii="Times New Roman" w:hAnsi="Times New Roman" w:cs="Times New Roman"/>
                <w:bCs/>
                <w:spacing w:val="10"/>
                <w:sz w:val="20"/>
                <w:szCs w:val="20"/>
              </w:rPr>
              <w:t>5</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勞動部</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學年度就業學程實務學程共計通過</w:t>
            </w:r>
            <w:r w:rsidRPr="00904691">
              <w:rPr>
                <w:rFonts w:ascii="Times New Roman" w:hAnsi="Times New Roman" w:cs="Times New Roman"/>
                <w:bCs/>
                <w:spacing w:val="10"/>
                <w:sz w:val="20"/>
                <w:szCs w:val="20"/>
              </w:rPr>
              <w:t>6</w:t>
            </w:r>
            <w:r w:rsidRPr="00904691">
              <w:rPr>
                <w:rFonts w:ascii="Times New Roman" w:hAnsi="Times New Roman" w:cs="Times New Roman"/>
                <w:bCs/>
                <w:spacing w:val="10"/>
                <w:sz w:val="20"/>
                <w:szCs w:val="20"/>
              </w:rPr>
              <w:t>案，機械系、土木系、國企系、美容系、創設系、視傳系，補助金額為</w:t>
            </w:r>
            <w:r w:rsidRPr="00904691">
              <w:rPr>
                <w:rFonts w:ascii="Times New Roman" w:hAnsi="Times New Roman" w:cs="Times New Roman"/>
                <w:bCs/>
                <w:spacing w:val="10"/>
                <w:sz w:val="20"/>
                <w:szCs w:val="20"/>
              </w:rPr>
              <w:t>480</w:t>
            </w:r>
            <w:r w:rsidRPr="00904691">
              <w:rPr>
                <w:rFonts w:ascii="Times New Roman" w:hAnsi="Times New Roman" w:cs="Times New Roman"/>
                <w:bCs/>
                <w:spacing w:val="10"/>
                <w:sz w:val="20"/>
                <w:szCs w:val="20"/>
              </w:rPr>
              <w:t>萬元整。</w:t>
            </w:r>
          </w:p>
          <w:p w14:paraId="32E24EA1" w14:textId="439EEEC6" w:rsidR="00E81A3E" w:rsidRPr="00904691" w:rsidRDefault="00E81A3E" w:rsidP="00E81A3E">
            <w:pPr>
              <w:spacing w:line="240" w:lineRule="exact"/>
              <w:ind w:leftChars="-9" w:left="418"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00CF6681" w:rsidRPr="00904691">
              <w:rPr>
                <w:rFonts w:ascii="Times New Roman" w:hAnsi="Times New Roman" w:cs="Times New Roman"/>
                <w:bCs/>
                <w:spacing w:val="10"/>
                <w:sz w:val="20"/>
                <w:szCs w:val="20"/>
              </w:rPr>
              <w:t>6</w:t>
            </w:r>
            <w:r w:rsidRPr="00904691">
              <w:rPr>
                <w:rFonts w:ascii="Times New Roman" w:hAnsi="Times New Roman" w:cs="Times New Roman"/>
                <w:bCs/>
                <w:spacing w:val="10"/>
                <w:sz w:val="20"/>
                <w:szCs w:val="20"/>
              </w:rPr>
              <w:t>.</w:t>
            </w:r>
            <w:r w:rsidRPr="00904691">
              <w:rPr>
                <w:rFonts w:ascii="Times New Roman" w:hAnsi="Times New Roman" w:cs="Times New Roman" w:hint="eastAsia"/>
                <w:bCs/>
                <w:spacing w:val="10"/>
                <w:sz w:val="20"/>
                <w:szCs w:val="20"/>
              </w:rPr>
              <w:t>勞動部</w:t>
            </w:r>
            <w:r w:rsidRPr="00904691">
              <w:rPr>
                <w:rFonts w:ascii="Times New Roman" w:hAnsi="Times New Roman" w:cs="Times New Roman" w:hint="eastAsia"/>
                <w:bCs/>
                <w:spacing w:val="10"/>
                <w:sz w:val="20"/>
                <w:szCs w:val="20"/>
              </w:rPr>
              <w:t>114</w:t>
            </w:r>
            <w:r w:rsidRPr="00904691">
              <w:rPr>
                <w:rFonts w:ascii="Times New Roman" w:hAnsi="Times New Roman" w:cs="Times New Roman" w:hint="eastAsia"/>
                <w:bCs/>
                <w:spacing w:val="10"/>
                <w:sz w:val="20"/>
                <w:szCs w:val="20"/>
              </w:rPr>
              <w:t>學年補助大專校院辦理就業學程計畫受理申請期間訂為</w:t>
            </w:r>
            <w:r w:rsidRPr="00904691">
              <w:rPr>
                <w:rFonts w:ascii="Times New Roman" w:hAnsi="Times New Roman" w:cs="Times New Roman" w:hint="eastAsia"/>
                <w:bCs/>
                <w:spacing w:val="10"/>
                <w:sz w:val="20"/>
                <w:szCs w:val="20"/>
              </w:rPr>
              <w:t>113</w:t>
            </w:r>
            <w:r w:rsidRPr="00904691">
              <w:rPr>
                <w:rFonts w:ascii="Times New Roman" w:hAnsi="Times New Roman" w:cs="Times New Roman" w:hint="eastAsia"/>
                <w:bCs/>
                <w:spacing w:val="10"/>
                <w:sz w:val="20"/>
                <w:szCs w:val="20"/>
              </w:rPr>
              <w:t>年</w:t>
            </w:r>
            <w:r w:rsidRPr="00904691">
              <w:rPr>
                <w:rFonts w:ascii="Times New Roman" w:hAnsi="Times New Roman" w:cs="Times New Roman" w:hint="eastAsia"/>
                <w:bCs/>
                <w:spacing w:val="10"/>
                <w:sz w:val="20"/>
                <w:szCs w:val="20"/>
              </w:rPr>
              <w:t>10</w:t>
            </w:r>
            <w:r w:rsidRPr="00904691">
              <w:rPr>
                <w:rFonts w:ascii="Times New Roman" w:hAnsi="Times New Roman" w:cs="Times New Roman" w:hint="eastAsia"/>
                <w:bCs/>
                <w:spacing w:val="10"/>
                <w:sz w:val="20"/>
                <w:szCs w:val="20"/>
              </w:rPr>
              <w:t>月</w:t>
            </w:r>
            <w:r w:rsidRPr="00904691">
              <w:rPr>
                <w:rFonts w:ascii="Times New Roman" w:hAnsi="Times New Roman" w:cs="Times New Roman" w:hint="eastAsia"/>
                <w:bCs/>
                <w:spacing w:val="10"/>
                <w:sz w:val="20"/>
                <w:szCs w:val="20"/>
              </w:rPr>
              <w:t>16</w:t>
            </w:r>
            <w:r w:rsidRPr="00904691">
              <w:rPr>
                <w:rFonts w:ascii="Times New Roman" w:hAnsi="Times New Roman" w:cs="Times New Roman" w:hint="eastAsia"/>
                <w:bCs/>
                <w:spacing w:val="10"/>
                <w:sz w:val="20"/>
                <w:szCs w:val="20"/>
              </w:rPr>
              <w:t>日至</w:t>
            </w:r>
            <w:r w:rsidRPr="00904691">
              <w:rPr>
                <w:rFonts w:ascii="Times New Roman" w:hAnsi="Times New Roman" w:cs="Times New Roman" w:hint="eastAsia"/>
                <w:bCs/>
                <w:spacing w:val="10"/>
                <w:sz w:val="20"/>
                <w:szCs w:val="20"/>
              </w:rPr>
              <w:t>114</w:t>
            </w:r>
            <w:r w:rsidRPr="00904691">
              <w:rPr>
                <w:rFonts w:ascii="Times New Roman" w:hAnsi="Times New Roman" w:cs="Times New Roman" w:hint="eastAsia"/>
                <w:bCs/>
                <w:spacing w:val="10"/>
                <w:sz w:val="20"/>
                <w:szCs w:val="20"/>
              </w:rPr>
              <w:t>年</w:t>
            </w:r>
            <w:r w:rsidRPr="00904691">
              <w:rPr>
                <w:rFonts w:ascii="Times New Roman" w:hAnsi="Times New Roman" w:cs="Times New Roman" w:hint="eastAsia"/>
                <w:bCs/>
                <w:spacing w:val="10"/>
                <w:sz w:val="20"/>
                <w:szCs w:val="20"/>
              </w:rPr>
              <w:t>1</w:t>
            </w:r>
            <w:r w:rsidRPr="00904691">
              <w:rPr>
                <w:rFonts w:ascii="Times New Roman" w:hAnsi="Times New Roman" w:cs="Times New Roman" w:hint="eastAsia"/>
                <w:bCs/>
                <w:spacing w:val="10"/>
                <w:sz w:val="20"/>
                <w:szCs w:val="20"/>
              </w:rPr>
              <w:t>月</w:t>
            </w:r>
            <w:r w:rsidRPr="00904691">
              <w:rPr>
                <w:rFonts w:ascii="Times New Roman" w:hAnsi="Times New Roman" w:cs="Times New Roman" w:hint="eastAsia"/>
                <w:bCs/>
                <w:spacing w:val="10"/>
                <w:sz w:val="20"/>
                <w:szCs w:val="20"/>
              </w:rPr>
              <w:t>15</w:t>
            </w:r>
            <w:r w:rsidRPr="00904691">
              <w:rPr>
                <w:rFonts w:ascii="Times New Roman" w:hAnsi="Times New Roman" w:cs="Times New Roman" w:hint="eastAsia"/>
                <w:bCs/>
                <w:spacing w:val="10"/>
                <w:sz w:val="20"/>
                <w:szCs w:val="20"/>
              </w:rPr>
              <w:t>日，請欲申請之系所規劃提案</w:t>
            </w:r>
            <w:r w:rsidRPr="00904691">
              <w:rPr>
                <w:rFonts w:ascii="Times New Roman" w:hAnsi="Times New Roman" w:cs="Times New Roman"/>
                <w:bCs/>
                <w:spacing w:val="10"/>
                <w:sz w:val="20"/>
                <w:szCs w:val="20"/>
              </w:rPr>
              <w:t>。</w:t>
            </w:r>
          </w:p>
          <w:p w14:paraId="2EEF5473" w14:textId="49ED79D3" w:rsidR="00E81A3E" w:rsidRPr="00904691" w:rsidRDefault="00E81A3E" w:rsidP="00E81A3E">
            <w:pPr>
              <w:spacing w:line="240" w:lineRule="exact"/>
              <w:ind w:leftChars="-9" w:left="418"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00CF6681" w:rsidRPr="00904691">
              <w:rPr>
                <w:rFonts w:ascii="Times New Roman" w:hAnsi="Times New Roman" w:cs="Times New Roman"/>
                <w:bCs/>
                <w:spacing w:val="10"/>
                <w:sz w:val="20"/>
                <w:szCs w:val="20"/>
              </w:rPr>
              <w:t>7</w:t>
            </w:r>
            <w:r w:rsidRPr="00904691">
              <w:rPr>
                <w:rFonts w:ascii="Times New Roman" w:hAnsi="Times New Roman" w:cs="Times New Roman"/>
                <w:bCs/>
                <w:spacing w:val="10"/>
                <w:sz w:val="20"/>
                <w:szCs w:val="20"/>
              </w:rPr>
              <w:t>.</w:t>
            </w:r>
            <w:r w:rsidRPr="00904691">
              <w:rPr>
                <w:rFonts w:ascii="Times New Roman" w:hAnsi="Times New Roman" w:cs="Times New Roman" w:hint="eastAsia"/>
                <w:bCs/>
                <w:spacing w:val="10"/>
                <w:sz w:val="20"/>
                <w:szCs w:val="20"/>
              </w:rPr>
              <w:t>台評會將於</w:t>
            </w:r>
            <w:r w:rsidRPr="00904691">
              <w:rPr>
                <w:rFonts w:ascii="Times New Roman" w:hAnsi="Times New Roman" w:cs="Times New Roman" w:hint="eastAsia"/>
                <w:bCs/>
                <w:spacing w:val="10"/>
                <w:sz w:val="20"/>
                <w:szCs w:val="20"/>
              </w:rPr>
              <w:t>1</w:t>
            </w:r>
            <w:r w:rsidRPr="00904691">
              <w:rPr>
                <w:rFonts w:ascii="Times New Roman" w:hAnsi="Times New Roman" w:cs="Times New Roman"/>
                <w:bCs/>
                <w:spacing w:val="10"/>
                <w:sz w:val="20"/>
                <w:szCs w:val="20"/>
              </w:rPr>
              <w:t>13</w:t>
            </w:r>
            <w:r w:rsidRPr="00904691">
              <w:rPr>
                <w:rFonts w:ascii="Times New Roman" w:hAnsi="Times New Roman" w:cs="Times New Roman" w:hint="eastAsia"/>
                <w:bCs/>
                <w:spacing w:val="10"/>
                <w:sz w:val="20"/>
                <w:szCs w:val="20"/>
              </w:rPr>
              <w:t>年</w:t>
            </w:r>
            <w:r w:rsidRPr="00904691">
              <w:rPr>
                <w:rFonts w:ascii="Times New Roman" w:hAnsi="Times New Roman" w:cs="Times New Roman" w:hint="eastAsia"/>
                <w:bCs/>
                <w:spacing w:val="10"/>
                <w:sz w:val="20"/>
                <w:szCs w:val="20"/>
              </w:rPr>
              <w:t>1</w:t>
            </w:r>
            <w:r w:rsidRPr="00904691">
              <w:rPr>
                <w:rFonts w:ascii="Times New Roman" w:hAnsi="Times New Roman" w:cs="Times New Roman"/>
                <w:bCs/>
                <w:spacing w:val="10"/>
                <w:sz w:val="20"/>
                <w:szCs w:val="20"/>
              </w:rPr>
              <w:t>2</w:t>
            </w:r>
            <w:r w:rsidRPr="00904691">
              <w:rPr>
                <w:rFonts w:ascii="Times New Roman" w:hAnsi="Times New Roman" w:cs="Times New Roman" w:hint="eastAsia"/>
                <w:bCs/>
                <w:spacing w:val="10"/>
                <w:sz w:val="20"/>
                <w:szCs w:val="20"/>
              </w:rPr>
              <w:t>月</w:t>
            </w:r>
            <w:r w:rsidRPr="00904691">
              <w:rPr>
                <w:rFonts w:ascii="Times New Roman" w:hAnsi="Times New Roman" w:cs="Times New Roman" w:hint="eastAsia"/>
                <w:bCs/>
                <w:spacing w:val="10"/>
                <w:sz w:val="20"/>
                <w:szCs w:val="20"/>
              </w:rPr>
              <w:t>30</w:t>
            </w:r>
            <w:r w:rsidRPr="00904691">
              <w:rPr>
                <w:rFonts w:ascii="Times New Roman" w:hAnsi="Times New Roman" w:cs="Times New Roman" w:hint="eastAsia"/>
                <w:bCs/>
                <w:spacing w:val="10"/>
                <w:sz w:val="20"/>
                <w:szCs w:val="20"/>
              </w:rPr>
              <w:t>日蒞校辦理實習課程實地訪視</w:t>
            </w:r>
            <w:r w:rsidRPr="00904691">
              <w:rPr>
                <w:rFonts w:ascii="Times New Roman" w:hAnsi="Times New Roman" w:cs="Times New Roman"/>
                <w:bCs/>
                <w:spacing w:val="10"/>
                <w:sz w:val="20"/>
                <w:szCs w:val="20"/>
              </w:rPr>
              <w:t>。</w:t>
            </w:r>
          </w:p>
          <w:p w14:paraId="6B0BF8B7" w14:textId="370321EA" w:rsidR="00E81A3E" w:rsidRPr="00904691" w:rsidRDefault="00E81A3E" w:rsidP="00F13238">
            <w:pPr>
              <w:spacing w:line="240" w:lineRule="exact"/>
              <w:ind w:leftChars="-9" w:left="418" w:hangingChars="200" w:hanging="44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4-</w:t>
            </w:r>
            <w:r w:rsidR="00CF6681" w:rsidRPr="00904691">
              <w:rPr>
                <w:rFonts w:ascii="Times New Roman" w:hAnsi="Times New Roman" w:cs="Times New Roman"/>
                <w:bCs/>
                <w:spacing w:val="10"/>
                <w:sz w:val="20"/>
                <w:szCs w:val="20"/>
              </w:rPr>
              <w:t>8</w:t>
            </w:r>
            <w:r w:rsidRPr="00904691">
              <w:rPr>
                <w:rFonts w:ascii="Times New Roman" w:hAnsi="Times New Roman" w:cs="Times New Roman"/>
                <w:bCs/>
                <w:spacing w:val="10"/>
                <w:sz w:val="20"/>
                <w:szCs w:val="20"/>
              </w:rPr>
              <w:t>.</w:t>
            </w:r>
            <w:r w:rsidR="008F03B2" w:rsidRPr="00904691">
              <w:rPr>
                <w:rFonts w:ascii="Times New Roman" w:hAnsi="Times New Roman" w:cs="Times New Roman" w:hint="eastAsia"/>
                <w:bCs/>
                <w:spacing w:val="10"/>
                <w:sz w:val="20"/>
                <w:szCs w:val="20"/>
              </w:rPr>
              <w:t>本校向</w:t>
            </w:r>
            <w:r w:rsidR="008F03B2" w:rsidRPr="00904691">
              <w:rPr>
                <w:rFonts w:ascii="Times New Roman" w:hAnsi="Times New Roman" w:cs="Times New Roman"/>
                <w:bCs/>
                <w:spacing w:val="10"/>
                <w:sz w:val="20"/>
                <w:szCs w:val="20"/>
              </w:rPr>
              <w:t>勞動部勞動力發展署中彰投分署申請設置校內「</w:t>
            </w:r>
            <w:r w:rsidR="008F03B2" w:rsidRPr="00904691">
              <w:rPr>
                <w:rFonts w:ascii="Times New Roman" w:hAnsi="Times New Roman" w:cs="Times New Roman"/>
                <w:bCs/>
                <w:spacing w:val="10"/>
                <w:sz w:val="20"/>
                <w:szCs w:val="20"/>
              </w:rPr>
              <w:t>Youth Salon</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hint="eastAsia"/>
                <w:bCs/>
                <w:spacing w:val="10"/>
                <w:sz w:val="20"/>
                <w:szCs w:val="20"/>
              </w:rPr>
              <w:t>業於</w:t>
            </w:r>
            <w:r w:rsidR="008F03B2" w:rsidRPr="00904691">
              <w:rPr>
                <w:rFonts w:ascii="Times New Roman" w:hAnsi="Times New Roman" w:cs="Times New Roman" w:hint="eastAsia"/>
                <w:bCs/>
                <w:spacing w:val="10"/>
                <w:sz w:val="20"/>
                <w:szCs w:val="20"/>
              </w:rPr>
              <w:t>10/1</w:t>
            </w:r>
            <w:r w:rsidR="008F03B2" w:rsidRPr="00904691">
              <w:rPr>
                <w:rFonts w:ascii="Times New Roman" w:hAnsi="Times New Roman" w:cs="Times New Roman" w:hint="eastAsia"/>
                <w:bCs/>
                <w:spacing w:val="10"/>
                <w:sz w:val="20"/>
                <w:szCs w:val="20"/>
              </w:rPr>
              <w:t>開始隔周週二</w:t>
            </w:r>
            <w:r w:rsidR="008F03B2" w:rsidRPr="00904691">
              <w:rPr>
                <w:rFonts w:ascii="Times New Roman" w:hAnsi="Times New Roman" w:cs="Times New Roman" w:hint="eastAsia"/>
                <w:bCs/>
                <w:spacing w:val="10"/>
                <w:sz w:val="20"/>
                <w:szCs w:val="20"/>
              </w:rPr>
              <w:t>10</w:t>
            </w:r>
            <w:r w:rsidR="008F03B2" w:rsidRPr="00904691">
              <w:rPr>
                <w:rFonts w:ascii="Times New Roman" w:hAnsi="Times New Roman" w:cs="Times New Roman" w:hint="eastAsia"/>
                <w:bCs/>
                <w:spacing w:val="10"/>
                <w:sz w:val="20"/>
                <w:szCs w:val="20"/>
              </w:rPr>
              <w:t>：</w:t>
            </w:r>
            <w:r w:rsidR="008F03B2" w:rsidRPr="00904691">
              <w:rPr>
                <w:rFonts w:ascii="Times New Roman" w:hAnsi="Times New Roman" w:cs="Times New Roman" w:hint="eastAsia"/>
                <w:bCs/>
                <w:spacing w:val="10"/>
                <w:sz w:val="20"/>
                <w:szCs w:val="20"/>
              </w:rPr>
              <w:t>00</w:t>
            </w:r>
            <w:r w:rsidR="008F03B2" w:rsidRPr="00904691">
              <w:rPr>
                <w:rFonts w:ascii="Times New Roman" w:hAnsi="Times New Roman" w:cs="Times New Roman" w:hint="eastAsia"/>
                <w:bCs/>
                <w:spacing w:val="10"/>
                <w:sz w:val="20"/>
                <w:szCs w:val="20"/>
              </w:rPr>
              <w:t>～</w:t>
            </w:r>
            <w:r w:rsidR="008F03B2" w:rsidRPr="00904691">
              <w:rPr>
                <w:rFonts w:ascii="Times New Roman" w:hAnsi="Times New Roman" w:cs="Times New Roman" w:hint="eastAsia"/>
                <w:bCs/>
                <w:spacing w:val="10"/>
                <w:sz w:val="20"/>
                <w:szCs w:val="20"/>
              </w:rPr>
              <w:t>12</w:t>
            </w:r>
            <w:r w:rsidR="008F03B2" w:rsidRPr="00904691">
              <w:rPr>
                <w:rFonts w:ascii="Times New Roman" w:hAnsi="Times New Roman" w:cs="Times New Roman" w:hint="eastAsia"/>
                <w:bCs/>
                <w:spacing w:val="10"/>
                <w:sz w:val="20"/>
                <w:szCs w:val="20"/>
              </w:rPr>
              <w:t>：</w:t>
            </w:r>
            <w:r w:rsidR="008F03B2" w:rsidRPr="00904691">
              <w:rPr>
                <w:rFonts w:ascii="Times New Roman" w:hAnsi="Times New Roman" w:cs="Times New Roman" w:hint="eastAsia"/>
                <w:bCs/>
                <w:spacing w:val="10"/>
                <w:sz w:val="20"/>
                <w:szCs w:val="20"/>
              </w:rPr>
              <w:t>00</w:t>
            </w:r>
            <w:r w:rsidR="008F03B2" w:rsidRPr="00904691">
              <w:rPr>
                <w:rFonts w:ascii="Times New Roman" w:hAnsi="Times New Roman" w:cs="Times New Roman" w:hint="eastAsia"/>
                <w:bCs/>
                <w:spacing w:val="10"/>
                <w:sz w:val="20"/>
                <w:szCs w:val="20"/>
              </w:rPr>
              <w:t>蒞校駐點，駐點期間可提供職涯諮詢、職業適性測驗與解釋及履歷健診等，請老師們踴躍利用此時段帶學生至場域</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hint="eastAsia"/>
                <w:bCs/>
                <w:spacing w:val="10"/>
                <w:sz w:val="20"/>
                <w:szCs w:val="20"/>
              </w:rPr>
              <w:t>另外，因</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bCs/>
                <w:spacing w:val="10"/>
                <w:sz w:val="20"/>
                <w:szCs w:val="20"/>
              </w:rPr>
              <w:t>Youth Salon</w:t>
            </w:r>
            <w:r w:rsidR="008F03B2" w:rsidRPr="00904691">
              <w:rPr>
                <w:rFonts w:ascii="Times New Roman" w:hAnsi="Times New Roman" w:cs="Times New Roman"/>
                <w:bCs/>
                <w:spacing w:val="10"/>
                <w:sz w:val="20"/>
                <w:szCs w:val="20"/>
              </w:rPr>
              <w:t>」</w:t>
            </w:r>
            <w:r w:rsidR="008F03B2" w:rsidRPr="00904691">
              <w:rPr>
                <w:rFonts w:ascii="Times New Roman" w:hAnsi="Times New Roman" w:cs="Times New Roman" w:hint="eastAsia"/>
                <w:bCs/>
                <w:spacing w:val="10"/>
                <w:sz w:val="20"/>
                <w:szCs w:val="20"/>
              </w:rPr>
              <w:t>之建置，勞動部勞動力發展署中彰投分署提供多元課程供本校申請，已申請</w:t>
            </w:r>
            <w:r w:rsidR="008F03B2" w:rsidRPr="00904691">
              <w:rPr>
                <w:rFonts w:ascii="Times New Roman" w:hAnsi="Times New Roman" w:cs="Times New Roman"/>
                <w:bCs/>
                <w:spacing w:val="10"/>
                <w:sz w:val="20"/>
                <w:szCs w:val="20"/>
              </w:rPr>
              <w:t>雷射切割應用工程師</w:t>
            </w:r>
            <w:r w:rsidR="008F03B2" w:rsidRPr="00904691">
              <w:rPr>
                <w:rFonts w:ascii="Times New Roman" w:hAnsi="Times New Roman" w:cs="Times New Roman" w:hint="eastAsia"/>
                <w:bCs/>
                <w:spacing w:val="10"/>
                <w:sz w:val="20"/>
                <w:szCs w:val="20"/>
              </w:rPr>
              <w:t>與社交派高手</w:t>
            </w:r>
            <w:r w:rsidR="008F03B2" w:rsidRPr="00904691">
              <w:rPr>
                <w:rFonts w:ascii="Times New Roman" w:hAnsi="Times New Roman" w:cs="Times New Roman" w:hint="eastAsia"/>
                <w:bCs/>
                <w:spacing w:val="10"/>
                <w:sz w:val="20"/>
                <w:szCs w:val="20"/>
              </w:rPr>
              <w:t>-</w:t>
            </w:r>
            <w:r w:rsidR="008F03B2" w:rsidRPr="00904691">
              <w:rPr>
                <w:rFonts w:ascii="Times New Roman" w:hAnsi="Times New Roman" w:cs="Times New Roman" w:hint="eastAsia"/>
                <w:bCs/>
                <w:spacing w:val="10"/>
                <w:sz w:val="20"/>
                <w:szCs w:val="20"/>
              </w:rPr>
              <w:t>成為職場社交大師等</w:t>
            </w:r>
            <w:r w:rsidR="008F03B2" w:rsidRPr="00904691">
              <w:rPr>
                <w:rFonts w:ascii="Times New Roman" w:hAnsi="Times New Roman" w:cs="Times New Roman" w:hint="eastAsia"/>
                <w:bCs/>
                <w:spacing w:val="10"/>
                <w:sz w:val="20"/>
                <w:szCs w:val="20"/>
              </w:rPr>
              <w:t>13</w:t>
            </w:r>
            <w:r w:rsidR="008F03B2" w:rsidRPr="00904691">
              <w:rPr>
                <w:rFonts w:ascii="Times New Roman" w:hAnsi="Times New Roman" w:cs="Times New Roman" w:hint="eastAsia"/>
                <w:bCs/>
                <w:spacing w:val="10"/>
                <w:sz w:val="20"/>
                <w:szCs w:val="20"/>
              </w:rPr>
              <w:t>班次課程、兩班次之團體職涯諮商及</w:t>
            </w:r>
            <w:r w:rsidR="008F03B2" w:rsidRPr="00904691">
              <w:rPr>
                <w:rFonts w:ascii="Times New Roman" w:hAnsi="Times New Roman" w:cs="Times New Roman" w:hint="eastAsia"/>
                <w:bCs/>
                <w:spacing w:val="10"/>
                <w:sz w:val="20"/>
                <w:szCs w:val="20"/>
              </w:rPr>
              <w:t>11/20</w:t>
            </w:r>
            <w:r w:rsidR="008F03B2" w:rsidRPr="00904691">
              <w:rPr>
                <w:rFonts w:ascii="Times New Roman" w:hAnsi="Times New Roman" w:cs="Times New Roman" w:hint="eastAsia"/>
                <w:bCs/>
                <w:spacing w:val="10"/>
                <w:sz w:val="20"/>
                <w:szCs w:val="20"/>
              </w:rPr>
              <w:t>自動化系與國企系等兩班企業</w:t>
            </w:r>
            <w:r w:rsidR="008F03B2" w:rsidRPr="00904691">
              <w:rPr>
                <w:rFonts w:ascii="Times New Roman" w:hAnsi="Times New Roman" w:cs="Times New Roman" w:hint="eastAsia"/>
                <w:bCs/>
                <w:spacing w:val="10"/>
                <w:sz w:val="20"/>
                <w:szCs w:val="20"/>
              </w:rPr>
              <w:t>(</w:t>
            </w:r>
            <w:r w:rsidR="008F03B2" w:rsidRPr="00904691">
              <w:rPr>
                <w:rFonts w:ascii="Times New Roman" w:hAnsi="Times New Roman" w:cs="Times New Roman" w:hint="eastAsia"/>
                <w:bCs/>
                <w:spacing w:val="10"/>
                <w:sz w:val="20"/>
                <w:szCs w:val="20"/>
              </w:rPr>
              <w:t>宏全國際股份有限公司</w:t>
            </w:r>
            <w:r w:rsidR="008F03B2" w:rsidRPr="00904691">
              <w:rPr>
                <w:rFonts w:ascii="Times New Roman" w:hAnsi="Times New Roman" w:cs="Times New Roman" w:hint="eastAsia"/>
                <w:bCs/>
                <w:spacing w:val="10"/>
                <w:sz w:val="20"/>
                <w:szCs w:val="20"/>
              </w:rPr>
              <w:t>)</w:t>
            </w:r>
            <w:r w:rsidR="008F03B2" w:rsidRPr="00904691">
              <w:rPr>
                <w:rFonts w:ascii="Times New Roman" w:hAnsi="Times New Roman" w:cs="Times New Roman" w:hint="eastAsia"/>
                <w:bCs/>
                <w:spacing w:val="10"/>
                <w:sz w:val="20"/>
                <w:szCs w:val="20"/>
              </w:rPr>
              <w:t>參訪活動</w:t>
            </w:r>
            <w:r w:rsidRPr="00904691">
              <w:rPr>
                <w:rFonts w:ascii="Times New Roman" w:hAnsi="Times New Roman" w:cs="Times New Roman"/>
                <w:bCs/>
                <w:spacing w:val="10"/>
                <w:sz w:val="20"/>
                <w:szCs w:val="20"/>
              </w:rPr>
              <w:t>。</w:t>
            </w:r>
          </w:p>
        </w:tc>
        <w:tc>
          <w:tcPr>
            <w:tcW w:w="1769" w:type="dxa"/>
          </w:tcPr>
          <w:p w14:paraId="455174F3" w14:textId="77777777" w:rsidR="00E81A3E" w:rsidRPr="00904691" w:rsidRDefault="00E81A3E" w:rsidP="00727E2A">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w:t>
            </w:r>
            <w:r w:rsidRPr="00904691">
              <w:rPr>
                <w:rFonts w:ascii="Times New Roman" w:hAnsi="Times New Roman" w:cs="Times New Roman"/>
                <w:bCs/>
                <w:spacing w:val="10"/>
                <w:sz w:val="20"/>
                <w:szCs w:val="20"/>
              </w:rPr>
              <w:t>各系至高中職進行招生宣導已告一段落，學生詢問三在地工作媒合情況不熱烈。</w:t>
            </w:r>
          </w:p>
          <w:p w14:paraId="61005A7A" w14:textId="77777777" w:rsidR="00E81A3E" w:rsidRPr="00904691" w:rsidRDefault="00E81A3E" w:rsidP="00727E2A">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1-2.</w:t>
            </w:r>
            <w:r w:rsidRPr="00904691">
              <w:rPr>
                <w:rFonts w:ascii="Times New Roman" w:hAnsi="Times New Roman" w:cs="Times New Roman"/>
                <w:bCs/>
                <w:spacing w:val="10"/>
                <w:sz w:val="20"/>
                <w:szCs w:val="20"/>
              </w:rPr>
              <w:t>已將廠商都邀請至學校，並請各班導師及上課老師協助宣導，但報名媒合的情況還是不熱烈。</w:t>
            </w:r>
          </w:p>
          <w:p w14:paraId="659BF01B" w14:textId="77777777" w:rsidR="00E81A3E" w:rsidRPr="00904691" w:rsidRDefault="00E81A3E" w:rsidP="00727E2A">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1-3.</w:t>
            </w:r>
            <w:r w:rsidRPr="00904691">
              <w:rPr>
                <w:rFonts w:ascii="Times New Roman" w:hAnsi="Times New Roman" w:cs="Times New Roman"/>
                <w:bCs/>
                <w:spacing w:val="10"/>
                <w:sz w:val="20"/>
                <w:szCs w:val="20"/>
              </w:rPr>
              <w:t>調查</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學年度職缺，許多廠商回覆因市場不景氣，今年暫緩人員需求。</w:t>
            </w:r>
          </w:p>
          <w:p w14:paraId="2A572A54" w14:textId="77777777" w:rsidR="00E81A3E" w:rsidRPr="00904691" w:rsidRDefault="00E81A3E" w:rsidP="00727E2A">
            <w:pPr>
              <w:spacing w:line="240" w:lineRule="exact"/>
              <w:ind w:left="220" w:hangingChars="100" w:hanging="22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雖有開設輔導證照課程，但學生習意願低落考取證照成效不佳。</w:t>
            </w:r>
          </w:p>
        </w:tc>
        <w:tc>
          <w:tcPr>
            <w:tcW w:w="565" w:type="dxa"/>
          </w:tcPr>
          <w:p w14:paraId="6CFFAF48" w14:textId="77777777" w:rsidR="00E81A3E" w:rsidRPr="00904691" w:rsidRDefault="00E81A3E" w:rsidP="00D6555C">
            <w:pPr>
              <w:spacing w:line="240" w:lineRule="exact"/>
              <w:jc w:val="both"/>
              <w:rPr>
                <w:rFonts w:ascii="Times New Roman" w:hAnsi="Times New Roman" w:cs="Times New Roman"/>
                <w:bCs/>
                <w:spacing w:val="10"/>
                <w:sz w:val="20"/>
                <w:szCs w:val="20"/>
              </w:rPr>
            </w:pPr>
          </w:p>
        </w:tc>
      </w:tr>
      <w:tr w:rsidR="00904691" w:rsidRPr="00904691" w14:paraId="5461BA9D" w14:textId="77777777" w:rsidTr="004706C1">
        <w:trPr>
          <w:jc w:val="center"/>
        </w:trPr>
        <w:tc>
          <w:tcPr>
            <w:tcW w:w="497" w:type="dxa"/>
            <w:vMerge w:val="restart"/>
            <w:vAlign w:val="center"/>
          </w:tcPr>
          <w:p w14:paraId="60E2CFE1" w14:textId="77777777" w:rsidR="00E81A3E" w:rsidRPr="00904691" w:rsidRDefault="00E81A3E" w:rsidP="00D6555C">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E</w:t>
            </w:r>
          </w:p>
        </w:tc>
        <w:tc>
          <w:tcPr>
            <w:tcW w:w="808" w:type="dxa"/>
            <w:vMerge w:val="restart"/>
            <w:vAlign w:val="center"/>
          </w:tcPr>
          <w:p w14:paraId="784DD6EE" w14:textId="77777777" w:rsidR="00E81A3E" w:rsidRPr="00904691" w:rsidRDefault="00E81A3E"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培育活力人才，善盡社會責任</w:t>
            </w:r>
          </w:p>
        </w:tc>
        <w:tc>
          <w:tcPr>
            <w:tcW w:w="553" w:type="dxa"/>
            <w:vAlign w:val="center"/>
          </w:tcPr>
          <w:p w14:paraId="5D3B73C0" w14:textId="77777777" w:rsidR="00E81A3E" w:rsidRPr="0032058C" w:rsidRDefault="00E81A3E" w:rsidP="00D6555C">
            <w:pPr>
              <w:spacing w:line="240" w:lineRule="exact"/>
              <w:jc w:val="center"/>
              <w:rPr>
                <w:rFonts w:ascii="Times New Roman" w:hAnsi="Times New Roman" w:cs="Times New Roman"/>
                <w:color w:val="0070C0"/>
                <w:sz w:val="20"/>
                <w:szCs w:val="20"/>
              </w:rPr>
            </w:pPr>
            <w:r w:rsidRPr="0032058C">
              <w:rPr>
                <w:rFonts w:ascii="Times New Roman" w:hAnsi="Times New Roman" w:cs="Times New Roman"/>
                <w:color w:val="0070C0"/>
                <w:sz w:val="20"/>
                <w:szCs w:val="20"/>
              </w:rPr>
              <w:t>研發處</w:t>
            </w:r>
          </w:p>
        </w:tc>
        <w:tc>
          <w:tcPr>
            <w:tcW w:w="1274" w:type="dxa"/>
          </w:tcPr>
          <w:p w14:paraId="4CD4805D"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推動大學社會責任。</w:t>
            </w:r>
          </w:p>
        </w:tc>
        <w:tc>
          <w:tcPr>
            <w:tcW w:w="1938" w:type="dxa"/>
          </w:tcPr>
          <w:p w14:paraId="0F4D540B" w14:textId="77777777" w:rsidR="00E81A3E" w:rsidRPr="00904691"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各系、院、中心</w:t>
            </w:r>
            <w:r w:rsidRPr="00904691">
              <w:rPr>
                <w:rFonts w:ascii="Times New Roman" w:hAnsi="Times New Roman" w:cs="Times New Roman"/>
                <w:bCs/>
                <w:spacing w:val="10"/>
                <w:sz w:val="20"/>
                <w:szCs w:val="20"/>
              </w:rPr>
              <w:t>USR</w:t>
            </w:r>
            <w:r w:rsidRPr="00904691">
              <w:rPr>
                <w:rFonts w:ascii="Times New Roman" w:hAnsi="Times New Roman" w:cs="Times New Roman"/>
                <w:bCs/>
                <w:spacing w:val="10"/>
                <w:sz w:val="20"/>
                <w:szCs w:val="20"/>
              </w:rPr>
              <w:t>推動成效</w:t>
            </w:r>
          </w:p>
        </w:tc>
        <w:tc>
          <w:tcPr>
            <w:tcW w:w="7720" w:type="dxa"/>
          </w:tcPr>
          <w:p w14:paraId="249DDED3" w14:textId="6FF318A0" w:rsidR="00E81A3E" w:rsidRPr="00904691" w:rsidRDefault="00E81A3E" w:rsidP="00A13729">
            <w:pPr>
              <w:spacing w:line="240" w:lineRule="exact"/>
              <w:ind w:left="167" w:hangingChars="76" w:hanging="16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hint="eastAsia"/>
                <w:bCs/>
                <w:spacing w:val="10"/>
                <w:sz w:val="20"/>
                <w:szCs w:val="20"/>
              </w:rPr>
              <w:t>本校</w:t>
            </w:r>
            <w:r w:rsidRPr="00904691">
              <w:rPr>
                <w:rFonts w:ascii="Times New Roman" w:hAnsi="Times New Roman" w:cs="Times New Roman"/>
                <w:bCs/>
                <w:spacing w:val="10"/>
                <w:sz w:val="20"/>
                <w:szCs w:val="20"/>
              </w:rPr>
              <w:t>研提教育部第四期</w:t>
            </w:r>
            <w:r w:rsidRPr="00904691">
              <w:rPr>
                <w:rFonts w:ascii="Times New Roman" w:hAnsi="Times New Roman" w:cs="Times New Roman"/>
                <w:bCs/>
                <w:spacing w:val="10"/>
                <w:sz w:val="20"/>
                <w:szCs w:val="20"/>
              </w:rPr>
              <w:t>(114-116</w:t>
            </w:r>
            <w:r w:rsidRPr="00904691">
              <w:rPr>
                <w:rFonts w:ascii="Times New Roman" w:hAnsi="Times New Roman" w:cs="Times New Roman"/>
                <w:bCs/>
                <w:spacing w:val="10"/>
                <w:sz w:val="20"/>
                <w:szCs w:val="20"/>
              </w:rPr>
              <w:t>年</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大學社會責任實踐計畫</w:t>
            </w:r>
            <w:r w:rsidRPr="00904691">
              <w:rPr>
                <w:rFonts w:ascii="Times New Roman" w:hAnsi="Times New Roman" w:cs="Times New Roman"/>
                <w:bCs/>
                <w:spacing w:val="10"/>
                <w:sz w:val="20"/>
                <w:szCs w:val="20"/>
              </w:rPr>
              <w:t>(USR)</w:t>
            </w:r>
            <w:r w:rsidRPr="00904691">
              <w:rPr>
                <w:rFonts w:ascii="Times New Roman" w:hAnsi="Times New Roman" w:cs="Times New Roman"/>
                <w:bCs/>
                <w:spacing w:val="10"/>
                <w:sz w:val="20"/>
                <w:szCs w:val="20"/>
              </w:rPr>
              <w:t>共</w:t>
            </w:r>
            <w:r w:rsidRPr="00904691">
              <w:rPr>
                <w:rFonts w:ascii="Times New Roman" w:hAnsi="Times New Roman" w:cs="Times New Roman" w:hint="eastAsia"/>
                <w:bCs/>
                <w:spacing w:val="10"/>
                <w:sz w:val="20"/>
                <w:szCs w:val="20"/>
              </w:rPr>
              <w:t>提出</w:t>
            </w:r>
            <w:r w:rsidRPr="00904691">
              <w:rPr>
                <w:rFonts w:ascii="Times New Roman" w:hAnsi="Times New Roman" w:cs="Times New Roman" w:hint="eastAsia"/>
                <w:bCs/>
                <w:spacing w:val="10"/>
                <w:sz w:val="20"/>
                <w:szCs w:val="20"/>
              </w:rPr>
              <w:t>3</w:t>
            </w:r>
            <w:r w:rsidRPr="00904691">
              <w:rPr>
                <w:rFonts w:ascii="Times New Roman" w:hAnsi="Times New Roman" w:cs="Times New Roman" w:hint="eastAsia"/>
                <w:bCs/>
                <w:spacing w:val="10"/>
                <w:sz w:val="20"/>
                <w:szCs w:val="20"/>
              </w:rPr>
              <w:t>案</w:t>
            </w:r>
            <w:r w:rsidRPr="00904691">
              <w:rPr>
                <w:rFonts w:ascii="Times New Roman" w:hAnsi="Times New Roman" w:cs="Times New Roman" w:hint="eastAsia"/>
                <w:bCs/>
                <w:spacing w:val="10"/>
                <w:sz w:val="20"/>
                <w:szCs w:val="20"/>
              </w:rPr>
              <w:t>(</w:t>
            </w:r>
            <w:r w:rsidRPr="00904691">
              <w:rPr>
                <w:rFonts w:ascii="Times New Roman" w:hAnsi="Times New Roman" w:cs="Times New Roman"/>
                <w:bCs/>
                <w:spacing w:val="10"/>
                <w:sz w:val="20"/>
                <w:szCs w:val="20"/>
              </w:rPr>
              <w:t>工程學院</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土木系、電機系</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、設計暨管理學院</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資管系</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、生活科技學院</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美容系</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w:t>
            </w:r>
            <w:r w:rsidRPr="00904691">
              <w:rPr>
                <w:rFonts w:ascii="Times New Roman" w:hAnsi="Times New Roman" w:cs="Times New Roman" w:hint="eastAsia"/>
                <w:bCs/>
                <w:spacing w:val="10"/>
                <w:sz w:val="20"/>
                <w:szCs w:val="20"/>
              </w:rPr>
              <w:t>10</w:t>
            </w:r>
            <w:r w:rsidRPr="00904691">
              <w:rPr>
                <w:rFonts w:ascii="Times New Roman" w:hAnsi="Times New Roman" w:cs="Times New Roman" w:hint="eastAsia"/>
                <w:bCs/>
                <w:spacing w:val="10"/>
                <w:sz w:val="20"/>
                <w:szCs w:val="20"/>
              </w:rPr>
              <w:t>月</w:t>
            </w:r>
            <w:r w:rsidRPr="00904691">
              <w:rPr>
                <w:rFonts w:ascii="Times New Roman" w:hAnsi="Times New Roman" w:cs="Times New Roman" w:hint="eastAsia"/>
                <w:bCs/>
                <w:spacing w:val="10"/>
                <w:sz w:val="20"/>
                <w:szCs w:val="20"/>
              </w:rPr>
              <w:t>23</w:t>
            </w:r>
            <w:r w:rsidRPr="00904691">
              <w:rPr>
                <w:rFonts w:ascii="Times New Roman" w:hAnsi="Times New Roman" w:cs="Times New Roman" w:hint="eastAsia"/>
                <w:bCs/>
                <w:spacing w:val="10"/>
                <w:sz w:val="20"/>
                <w:szCs w:val="20"/>
              </w:rPr>
              <w:t>日由校長、研發長及</w:t>
            </w:r>
            <w:r w:rsidRPr="00904691">
              <w:rPr>
                <w:rFonts w:ascii="Times New Roman" w:hAnsi="Times New Roman" w:cs="Times New Roman"/>
                <w:bCs/>
                <w:spacing w:val="10"/>
                <w:sz w:val="20"/>
                <w:szCs w:val="20"/>
              </w:rPr>
              <w:t>設計暨管理學院</w:t>
            </w:r>
            <w:r w:rsidRPr="00904691">
              <w:rPr>
                <w:rFonts w:ascii="Times New Roman" w:hAnsi="Times New Roman" w:cs="Times New Roman" w:hint="eastAsia"/>
                <w:bCs/>
                <w:spacing w:val="10"/>
                <w:sz w:val="20"/>
                <w:szCs w:val="20"/>
              </w:rPr>
              <w:t>計畫團隊至台北進行簡報審查作業</w:t>
            </w:r>
            <w:r w:rsidRPr="00904691">
              <w:rPr>
                <w:rFonts w:ascii="Times New Roman" w:hAnsi="Times New Roman" w:cs="Times New Roman"/>
                <w:bCs/>
                <w:spacing w:val="10"/>
                <w:sz w:val="20"/>
                <w:szCs w:val="20"/>
              </w:rPr>
              <w:t>。</w:t>
            </w:r>
          </w:p>
        </w:tc>
        <w:tc>
          <w:tcPr>
            <w:tcW w:w="1769" w:type="dxa"/>
          </w:tcPr>
          <w:p w14:paraId="5779FA4D" w14:textId="77777777" w:rsidR="00E81A3E" w:rsidRPr="00904691" w:rsidRDefault="00E81A3E" w:rsidP="00D6555C">
            <w:pPr>
              <w:spacing w:line="240" w:lineRule="exact"/>
              <w:jc w:val="both"/>
              <w:rPr>
                <w:rFonts w:ascii="Times New Roman" w:hAnsi="Times New Roman" w:cs="Times New Roman"/>
                <w:bCs/>
                <w:spacing w:val="10"/>
                <w:sz w:val="20"/>
                <w:szCs w:val="20"/>
              </w:rPr>
            </w:pPr>
          </w:p>
        </w:tc>
        <w:tc>
          <w:tcPr>
            <w:tcW w:w="565" w:type="dxa"/>
          </w:tcPr>
          <w:p w14:paraId="7D8437E8" w14:textId="77777777" w:rsidR="00E81A3E" w:rsidRPr="00904691" w:rsidRDefault="00E81A3E" w:rsidP="00D6555C">
            <w:pPr>
              <w:spacing w:line="240" w:lineRule="exact"/>
              <w:jc w:val="both"/>
              <w:rPr>
                <w:rFonts w:ascii="Times New Roman" w:hAnsi="Times New Roman" w:cs="Times New Roman"/>
                <w:bCs/>
                <w:spacing w:val="10"/>
                <w:sz w:val="20"/>
                <w:szCs w:val="20"/>
              </w:rPr>
            </w:pPr>
          </w:p>
        </w:tc>
      </w:tr>
      <w:tr w:rsidR="005E3531" w:rsidRPr="00904691" w14:paraId="15DF6FB1" w14:textId="77777777" w:rsidTr="004706C1">
        <w:trPr>
          <w:jc w:val="center"/>
        </w:trPr>
        <w:tc>
          <w:tcPr>
            <w:tcW w:w="497" w:type="dxa"/>
            <w:vMerge/>
          </w:tcPr>
          <w:p w14:paraId="4440F220" w14:textId="77777777" w:rsidR="005E3531" w:rsidRPr="00904691" w:rsidRDefault="005E3531" w:rsidP="00D6555C">
            <w:pPr>
              <w:spacing w:line="240" w:lineRule="exact"/>
              <w:jc w:val="both"/>
              <w:rPr>
                <w:rFonts w:ascii="Times New Roman" w:hAnsi="Times New Roman" w:cs="Times New Roman"/>
                <w:bCs/>
                <w:spacing w:val="10"/>
              </w:rPr>
            </w:pPr>
          </w:p>
        </w:tc>
        <w:tc>
          <w:tcPr>
            <w:tcW w:w="808" w:type="dxa"/>
            <w:vMerge/>
            <w:vAlign w:val="center"/>
          </w:tcPr>
          <w:p w14:paraId="0A958E58" w14:textId="77777777" w:rsidR="005E3531" w:rsidRPr="00904691" w:rsidRDefault="005E3531" w:rsidP="00D6555C">
            <w:pPr>
              <w:spacing w:line="240" w:lineRule="exact"/>
              <w:jc w:val="both"/>
              <w:rPr>
                <w:rFonts w:ascii="Times New Roman" w:hAnsi="Times New Roman" w:cs="Times New Roman"/>
                <w:bCs/>
                <w:spacing w:val="10"/>
              </w:rPr>
            </w:pPr>
          </w:p>
        </w:tc>
        <w:tc>
          <w:tcPr>
            <w:tcW w:w="553" w:type="dxa"/>
            <w:vAlign w:val="center"/>
          </w:tcPr>
          <w:p w14:paraId="26827BD8" w14:textId="77777777" w:rsidR="005E3531" w:rsidRPr="005E3531" w:rsidRDefault="005E3531" w:rsidP="00D6555C">
            <w:pPr>
              <w:spacing w:line="240" w:lineRule="exact"/>
              <w:jc w:val="center"/>
              <w:rPr>
                <w:rFonts w:ascii="Times New Roman" w:hAnsi="Times New Roman" w:cs="Times New Roman"/>
                <w:color w:val="0070C0"/>
                <w:sz w:val="20"/>
                <w:szCs w:val="20"/>
              </w:rPr>
            </w:pPr>
            <w:r w:rsidRPr="005E3531">
              <w:rPr>
                <w:rFonts w:ascii="Times New Roman" w:hAnsi="Times New Roman" w:cs="Times New Roman"/>
                <w:color w:val="0070C0"/>
                <w:sz w:val="20"/>
                <w:szCs w:val="20"/>
              </w:rPr>
              <w:t>學務處</w:t>
            </w:r>
          </w:p>
        </w:tc>
        <w:tc>
          <w:tcPr>
            <w:tcW w:w="1274" w:type="dxa"/>
          </w:tcPr>
          <w:p w14:paraId="76D5D7F2" w14:textId="77777777" w:rsidR="005E3531" w:rsidRPr="00904691" w:rsidRDefault="005E3531"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強化關懷機制、培育活力人才</w:t>
            </w:r>
          </w:p>
          <w:p w14:paraId="04CA4DE3" w14:textId="77777777" w:rsidR="005E3531" w:rsidRPr="00904691" w:rsidRDefault="005E3531"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校務評鑑複評（學務分工追蹤事項）</w:t>
            </w:r>
          </w:p>
        </w:tc>
        <w:tc>
          <w:tcPr>
            <w:tcW w:w="1938" w:type="dxa"/>
          </w:tcPr>
          <w:p w14:paraId="601AB163" w14:textId="77777777" w:rsidR="005E3531" w:rsidRPr="00904691" w:rsidRDefault="005E3531" w:rsidP="00C11709">
            <w:pPr>
              <w:spacing w:line="0" w:lineRule="atLeast"/>
              <w:ind w:leftChars="-23" w:left="361" w:hangingChars="189" w:hanging="416"/>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w:t>
            </w:r>
            <w:r w:rsidRPr="00904691">
              <w:rPr>
                <w:rFonts w:ascii="Times New Roman" w:hAnsi="Times New Roman" w:cs="Times New Roman"/>
                <w:bCs/>
                <w:spacing w:val="10"/>
                <w:sz w:val="20"/>
                <w:szCs w:val="20"/>
              </w:rPr>
              <w:tab/>
            </w:r>
            <w:r w:rsidRPr="00904691">
              <w:rPr>
                <w:rFonts w:ascii="Times New Roman" w:hAnsi="Times New Roman" w:cs="Times New Roman"/>
                <w:bCs/>
                <w:spacing w:val="10"/>
                <w:sz w:val="20"/>
                <w:szCs w:val="20"/>
              </w:rPr>
              <w:t>重大校安事件通報及處理</w:t>
            </w:r>
          </w:p>
          <w:p w14:paraId="7B141E72" w14:textId="77777777" w:rsidR="005E3531" w:rsidRPr="00904691" w:rsidRDefault="005E3531" w:rsidP="00C11709">
            <w:pPr>
              <w:spacing w:line="0" w:lineRule="atLeast"/>
              <w:ind w:leftChars="-23" w:left="361" w:hangingChars="189" w:hanging="416"/>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1-2</w:t>
            </w:r>
            <w:r w:rsidRPr="00904691">
              <w:rPr>
                <w:rFonts w:ascii="Times New Roman" w:hAnsi="Times New Roman" w:cs="Times New Roman"/>
                <w:bCs/>
                <w:spacing w:val="10"/>
                <w:sz w:val="20"/>
                <w:szCs w:val="20"/>
              </w:rPr>
              <w:tab/>
            </w:r>
            <w:r w:rsidRPr="00904691">
              <w:rPr>
                <w:rFonts w:ascii="Times New Roman" w:hAnsi="Times New Roman" w:cs="Times New Roman"/>
                <w:bCs/>
                <w:spacing w:val="10"/>
                <w:sz w:val="20"/>
                <w:szCs w:val="20"/>
              </w:rPr>
              <w:t>生活照護、心靈關懷輔導追蹤</w:t>
            </w:r>
          </w:p>
          <w:p w14:paraId="4DE0E271" w14:textId="77777777" w:rsidR="005E3531" w:rsidRPr="00904691" w:rsidRDefault="005E3531" w:rsidP="00C11709">
            <w:pPr>
              <w:spacing w:line="0" w:lineRule="atLeast"/>
              <w:ind w:leftChars="-23" w:left="361" w:hangingChars="189" w:hanging="416"/>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1-3</w:t>
            </w:r>
            <w:r w:rsidRPr="00904691">
              <w:rPr>
                <w:rFonts w:ascii="Times New Roman" w:hAnsi="Times New Roman" w:cs="Times New Roman"/>
                <w:bCs/>
                <w:spacing w:val="10"/>
                <w:sz w:val="20"/>
                <w:szCs w:val="20"/>
              </w:rPr>
              <w:tab/>
            </w:r>
            <w:r w:rsidRPr="00904691">
              <w:rPr>
                <w:rFonts w:ascii="Times New Roman" w:hAnsi="Times New Roman" w:cs="Times New Roman"/>
                <w:bCs/>
                <w:spacing w:val="10"/>
                <w:sz w:val="20"/>
                <w:szCs w:val="20"/>
              </w:rPr>
              <w:t>學生社團活動推動</w:t>
            </w:r>
          </w:p>
          <w:p w14:paraId="475BD999" w14:textId="77777777" w:rsidR="005E3531" w:rsidRPr="00904691" w:rsidRDefault="005E3531" w:rsidP="00C11709">
            <w:pPr>
              <w:spacing w:line="0" w:lineRule="atLeast"/>
              <w:ind w:leftChars="-23" w:left="361" w:hangingChars="189" w:hanging="416"/>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1-4</w:t>
            </w:r>
            <w:r w:rsidRPr="00904691">
              <w:rPr>
                <w:rFonts w:ascii="Times New Roman" w:hAnsi="Times New Roman" w:cs="Times New Roman"/>
                <w:bCs/>
                <w:spacing w:val="10"/>
                <w:sz w:val="20"/>
                <w:szCs w:val="20"/>
              </w:rPr>
              <w:tab/>
            </w:r>
            <w:r w:rsidRPr="00904691">
              <w:rPr>
                <w:rFonts w:ascii="Times New Roman" w:hAnsi="Times New Roman" w:cs="Times New Roman"/>
                <w:bCs/>
                <w:spacing w:val="10"/>
                <w:sz w:val="20"/>
                <w:szCs w:val="20"/>
              </w:rPr>
              <w:t>技專資料庫【表</w:t>
            </w:r>
            <w:r w:rsidRPr="00904691">
              <w:rPr>
                <w:rFonts w:ascii="Times New Roman" w:hAnsi="Times New Roman" w:cs="Times New Roman"/>
                <w:bCs/>
                <w:spacing w:val="10"/>
                <w:sz w:val="20"/>
                <w:szCs w:val="20"/>
              </w:rPr>
              <w:t>7-4</w:t>
            </w:r>
            <w:r w:rsidRPr="00904691">
              <w:rPr>
                <w:rFonts w:ascii="Times New Roman" w:hAnsi="Times New Roman" w:cs="Times New Roman"/>
                <w:bCs/>
                <w:spacing w:val="10"/>
                <w:sz w:val="20"/>
                <w:szCs w:val="20"/>
              </w:rPr>
              <w:t>】追蹤事項</w:t>
            </w:r>
          </w:p>
          <w:p w14:paraId="29B7A68A" w14:textId="77777777" w:rsidR="005E3531" w:rsidRPr="00904691" w:rsidRDefault="005E3531" w:rsidP="00C11709">
            <w:pPr>
              <w:spacing w:line="0" w:lineRule="atLeast"/>
              <w:ind w:leftChars="-23" w:left="361" w:hangingChars="189" w:hanging="416"/>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 xml:space="preserve">1-5 </w:t>
            </w:r>
            <w:r w:rsidRPr="00904691">
              <w:rPr>
                <w:rFonts w:ascii="Times New Roman" w:hAnsi="Times New Roman" w:cs="Times New Roman"/>
                <w:bCs/>
                <w:spacing w:val="10"/>
                <w:sz w:val="20"/>
                <w:szCs w:val="20"/>
              </w:rPr>
              <w:t>機動公告事項</w:t>
            </w:r>
          </w:p>
        </w:tc>
        <w:tc>
          <w:tcPr>
            <w:tcW w:w="7720" w:type="dxa"/>
          </w:tcPr>
          <w:p w14:paraId="0B31C040" w14:textId="77777777" w:rsidR="005E3531" w:rsidRPr="005E3531" w:rsidRDefault="005E3531" w:rsidP="005E3531">
            <w:pPr>
              <w:snapToGrid w:val="0"/>
              <w:spacing w:line="240" w:lineRule="exact"/>
              <w:ind w:left="426" w:hanging="442"/>
              <w:jc w:val="both"/>
              <w:rPr>
                <w:rFonts w:ascii="Times New Roman" w:hAnsi="Times New Roman" w:cs="Times New Roman"/>
                <w:sz w:val="20"/>
                <w:szCs w:val="20"/>
              </w:rPr>
            </w:pPr>
            <w:r w:rsidRPr="005E3531">
              <w:rPr>
                <w:rFonts w:ascii="Times New Roman" w:hAnsi="Times New Roman" w:cs="Times New Roman"/>
                <w:sz w:val="20"/>
                <w:szCs w:val="20"/>
              </w:rPr>
              <w:t>1-1</w:t>
            </w:r>
            <w:r w:rsidRPr="005E3531">
              <w:rPr>
                <w:rFonts w:ascii="Times New Roman" w:hAnsi="Times New Roman" w:cs="Times New Roman" w:hint="eastAsia"/>
                <w:sz w:val="20"/>
                <w:szCs w:val="20"/>
              </w:rPr>
              <w:t>校安通報</w:t>
            </w:r>
            <w:r w:rsidRPr="005E3531">
              <w:rPr>
                <w:rFonts w:ascii="Times New Roman" w:hAnsi="Times New Roman" w:cs="Times New Roman"/>
                <w:sz w:val="20"/>
                <w:szCs w:val="20"/>
              </w:rPr>
              <w:t>10/1~10/31</w:t>
            </w:r>
            <w:r w:rsidRPr="005E3531">
              <w:rPr>
                <w:rFonts w:ascii="Times New Roman" w:hAnsi="Times New Roman" w:cs="Times New Roman" w:hint="eastAsia"/>
                <w:sz w:val="20"/>
                <w:szCs w:val="20"/>
              </w:rPr>
              <w:t>間</w:t>
            </w:r>
            <w:r w:rsidRPr="005E3531">
              <w:rPr>
                <w:rFonts w:ascii="Times New Roman" w:hAnsi="Times New Roman" w:cs="Times New Roman"/>
                <w:sz w:val="20"/>
                <w:szCs w:val="20"/>
              </w:rPr>
              <w:t>共</w:t>
            </w:r>
            <w:r w:rsidRPr="005E3531">
              <w:rPr>
                <w:rFonts w:ascii="Times New Roman" w:hAnsi="Times New Roman" w:cs="Times New Roman" w:hint="eastAsia"/>
                <w:sz w:val="20"/>
                <w:szCs w:val="20"/>
              </w:rPr>
              <w:t>2</w:t>
            </w:r>
            <w:r w:rsidRPr="005E3531">
              <w:rPr>
                <w:rFonts w:ascii="Times New Roman" w:hAnsi="Times New Roman" w:cs="Times New Roman"/>
                <w:sz w:val="20"/>
                <w:szCs w:val="20"/>
              </w:rPr>
              <w:t>件，計</w:t>
            </w:r>
            <w:r w:rsidRPr="005E3531">
              <w:rPr>
                <w:rFonts w:ascii="Times New Roman" w:hAnsi="Times New Roman" w:cs="Times New Roman" w:hint="eastAsia"/>
                <w:sz w:val="20"/>
                <w:szCs w:val="20"/>
              </w:rPr>
              <w:t>衝突事件</w:t>
            </w:r>
            <w:r w:rsidRPr="005E3531">
              <w:rPr>
                <w:rFonts w:ascii="Times New Roman" w:hAnsi="Times New Roman" w:cs="Times New Roman"/>
                <w:sz w:val="20"/>
                <w:szCs w:val="20"/>
              </w:rPr>
              <w:t>1</w:t>
            </w:r>
            <w:r w:rsidRPr="005E3531">
              <w:rPr>
                <w:rFonts w:ascii="Times New Roman" w:hAnsi="Times New Roman" w:cs="Times New Roman" w:hint="eastAsia"/>
                <w:sz w:val="20"/>
                <w:szCs w:val="20"/>
              </w:rPr>
              <w:t>件、健康事件</w:t>
            </w:r>
            <w:r w:rsidRPr="005E3531">
              <w:rPr>
                <w:rFonts w:ascii="Times New Roman" w:hAnsi="Times New Roman" w:cs="Times New Roman" w:hint="eastAsia"/>
                <w:sz w:val="20"/>
                <w:szCs w:val="20"/>
              </w:rPr>
              <w:t>1</w:t>
            </w:r>
            <w:r w:rsidRPr="005E3531">
              <w:rPr>
                <w:rFonts w:ascii="Times New Roman" w:hAnsi="Times New Roman" w:cs="Times New Roman" w:hint="eastAsia"/>
                <w:sz w:val="20"/>
                <w:szCs w:val="20"/>
              </w:rPr>
              <w:t>件</w:t>
            </w:r>
            <w:r w:rsidRPr="005E3531">
              <w:rPr>
                <w:rFonts w:ascii="Times New Roman" w:hAnsi="Times New Roman" w:cs="Times New Roman"/>
                <w:sz w:val="20"/>
                <w:szCs w:val="20"/>
              </w:rPr>
              <w:t>。</w:t>
            </w:r>
          </w:p>
          <w:p w14:paraId="0EA91CB6" w14:textId="77777777" w:rsidR="005E3531" w:rsidRPr="005E3531" w:rsidRDefault="005E3531" w:rsidP="005E3531">
            <w:pPr>
              <w:snapToGrid w:val="0"/>
              <w:spacing w:line="240" w:lineRule="exact"/>
              <w:ind w:left="426" w:hanging="442"/>
              <w:jc w:val="both"/>
              <w:rPr>
                <w:rFonts w:ascii="Times New Roman" w:hAnsi="Times New Roman" w:cs="Times New Roman"/>
                <w:sz w:val="20"/>
                <w:szCs w:val="20"/>
              </w:rPr>
            </w:pPr>
            <w:r w:rsidRPr="005E3531">
              <w:rPr>
                <w:rFonts w:ascii="Times New Roman" w:hAnsi="Times New Roman" w:cs="Times New Roman"/>
                <w:sz w:val="20"/>
                <w:szCs w:val="20"/>
              </w:rPr>
              <w:t>1-2</w:t>
            </w:r>
            <w:r w:rsidRPr="005E3531">
              <w:rPr>
                <w:rFonts w:ascii="Times New Roman" w:hAnsi="Times New Roman" w:cs="Times New Roman" w:hint="eastAsia"/>
                <w:sz w:val="20"/>
                <w:szCs w:val="20"/>
              </w:rPr>
              <w:t>本</w:t>
            </w:r>
            <w:r w:rsidRPr="005E3531">
              <w:rPr>
                <w:rFonts w:ascii="Times New Roman" w:hAnsi="Times New Roman" w:cs="Times New Roman"/>
                <w:sz w:val="20"/>
                <w:szCs w:val="20"/>
              </w:rPr>
              <w:t>學期</w:t>
            </w:r>
            <w:r w:rsidRPr="005E3531">
              <w:rPr>
                <w:rFonts w:ascii="Times New Roman" w:hAnsi="Times New Roman" w:cs="Times New Roman" w:hint="eastAsia"/>
                <w:sz w:val="20"/>
                <w:szCs w:val="20"/>
              </w:rPr>
              <w:t>四輔合一系統，</w:t>
            </w:r>
            <w:r w:rsidRPr="005E3531">
              <w:rPr>
                <w:rFonts w:ascii="Times New Roman" w:hAnsi="Times New Roman" w:cs="Times New Roman"/>
                <w:sz w:val="20"/>
                <w:szCs w:val="20"/>
              </w:rPr>
              <w:t>生活照護</w:t>
            </w:r>
            <w:r w:rsidRPr="005E3531">
              <w:rPr>
                <w:rFonts w:ascii="Times New Roman" w:hAnsi="Times New Roman" w:cs="Times New Roman" w:hint="eastAsia"/>
                <w:sz w:val="20"/>
                <w:szCs w:val="20"/>
              </w:rPr>
              <w:t>共</w:t>
            </w:r>
            <w:r w:rsidRPr="005E3531">
              <w:rPr>
                <w:rFonts w:ascii="Times New Roman" w:hAnsi="Times New Roman" w:cs="Times New Roman"/>
                <w:sz w:val="20"/>
                <w:szCs w:val="20"/>
              </w:rPr>
              <w:t>計</w:t>
            </w:r>
            <w:r w:rsidRPr="005E3531">
              <w:rPr>
                <w:rFonts w:ascii="Times New Roman" w:hAnsi="Times New Roman" w:cs="Times New Roman" w:hint="eastAsia"/>
                <w:sz w:val="20"/>
                <w:szCs w:val="20"/>
              </w:rPr>
              <w:t>3</w:t>
            </w:r>
            <w:r w:rsidRPr="005E3531">
              <w:rPr>
                <w:rFonts w:ascii="Times New Roman" w:hAnsi="Times New Roman" w:cs="Times New Roman"/>
                <w:sz w:val="20"/>
                <w:szCs w:val="20"/>
              </w:rPr>
              <w:t>15</w:t>
            </w:r>
            <w:r w:rsidRPr="005E3531">
              <w:rPr>
                <w:rFonts w:ascii="Times New Roman" w:hAnsi="Times New Roman" w:cs="Times New Roman"/>
                <w:sz w:val="20"/>
                <w:szCs w:val="20"/>
              </w:rPr>
              <w:t>人次、心靈關懷輔導</w:t>
            </w:r>
            <w:r w:rsidRPr="005E3531">
              <w:rPr>
                <w:rFonts w:ascii="Times New Roman" w:hAnsi="Times New Roman" w:cs="Times New Roman" w:hint="eastAsia"/>
                <w:sz w:val="20"/>
                <w:szCs w:val="20"/>
              </w:rPr>
              <w:t>共</w:t>
            </w:r>
            <w:r w:rsidRPr="005E3531">
              <w:rPr>
                <w:rFonts w:ascii="Times New Roman" w:hAnsi="Times New Roman" w:cs="Times New Roman"/>
                <w:sz w:val="20"/>
                <w:szCs w:val="20"/>
              </w:rPr>
              <w:t>計</w:t>
            </w:r>
            <w:r w:rsidRPr="005E3531">
              <w:rPr>
                <w:rFonts w:ascii="Times New Roman" w:hAnsi="Times New Roman" w:cs="Times New Roman" w:hint="eastAsia"/>
                <w:sz w:val="20"/>
                <w:szCs w:val="20"/>
              </w:rPr>
              <w:t>6</w:t>
            </w:r>
            <w:r w:rsidRPr="005E3531">
              <w:rPr>
                <w:rFonts w:ascii="Times New Roman" w:hAnsi="Times New Roman" w:cs="Times New Roman"/>
                <w:sz w:val="20"/>
                <w:szCs w:val="20"/>
              </w:rPr>
              <w:t>04</w:t>
            </w:r>
            <w:r w:rsidRPr="005E3531">
              <w:rPr>
                <w:rFonts w:ascii="Times New Roman" w:hAnsi="Times New Roman" w:cs="Times New Roman"/>
                <w:sz w:val="20"/>
                <w:szCs w:val="20"/>
              </w:rPr>
              <w:t>人次。</w:t>
            </w:r>
          </w:p>
          <w:p w14:paraId="08BF3435" w14:textId="77777777" w:rsidR="005E3531" w:rsidRPr="005E3531" w:rsidRDefault="005E3531" w:rsidP="005E3531">
            <w:pPr>
              <w:snapToGrid w:val="0"/>
              <w:spacing w:line="240" w:lineRule="exact"/>
              <w:ind w:left="426" w:hanging="442"/>
              <w:jc w:val="both"/>
              <w:rPr>
                <w:rFonts w:ascii="Times New Roman" w:hAnsi="Times New Roman" w:cs="Times New Roman"/>
                <w:sz w:val="20"/>
                <w:szCs w:val="20"/>
              </w:rPr>
            </w:pPr>
            <w:r w:rsidRPr="005E3531">
              <w:rPr>
                <w:rFonts w:ascii="Times New Roman" w:hAnsi="Times New Roman" w:cs="Times New Roman"/>
                <w:sz w:val="20"/>
                <w:szCs w:val="20"/>
              </w:rPr>
              <w:t>1-3</w:t>
            </w:r>
            <w:r w:rsidRPr="005E3531">
              <w:rPr>
                <w:rFonts w:ascii="Times New Roman" w:hAnsi="Times New Roman" w:cs="Times New Roman"/>
                <w:sz w:val="20"/>
                <w:szCs w:val="20"/>
              </w:rPr>
              <w:t>學生社團</w:t>
            </w:r>
            <w:r w:rsidRPr="005E3531">
              <w:rPr>
                <w:rFonts w:ascii="Times New Roman" w:hAnsi="Times New Roman" w:cs="Times New Roman"/>
                <w:sz w:val="20"/>
                <w:szCs w:val="20"/>
              </w:rPr>
              <w:t>(</w:t>
            </w:r>
            <w:r w:rsidRPr="005E3531">
              <w:rPr>
                <w:rFonts w:ascii="Times New Roman" w:hAnsi="Times New Roman" w:cs="Times New Roman"/>
                <w:sz w:val="20"/>
                <w:szCs w:val="20"/>
              </w:rPr>
              <w:t>班級</w:t>
            </w:r>
            <w:r w:rsidRPr="005E3531">
              <w:rPr>
                <w:rFonts w:ascii="Times New Roman" w:hAnsi="Times New Roman" w:cs="Times New Roman"/>
                <w:sz w:val="20"/>
                <w:szCs w:val="20"/>
              </w:rPr>
              <w:t>)</w:t>
            </w:r>
            <w:r w:rsidRPr="005E3531">
              <w:rPr>
                <w:rFonts w:ascii="Times New Roman" w:hAnsi="Times New Roman" w:cs="Times New Roman"/>
                <w:sz w:val="20"/>
                <w:szCs w:val="20"/>
              </w:rPr>
              <w:t>社區服務活動推動</w:t>
            </w:r>
            <w:r w:rsidRPr="005E3531">
              <w:rPr>
                <w:rFonts w:ascii="Times New Roman" w:hAnsi="Times New Roman" w:cs="Times New Roman"/>
                <w:sz w:val="20"/>
                <w:szCs w:val="20"/>
              </w:rPr>
              <w:t>113-1</w:t>
            </w:r>
            <w:r w:rsidRPr="005E3531">
              <w:rPr>
                <w:rFonts w:ascii="Times New Roman" w:hAnsi="Times New Roman" w:cs="Times New Roman"/>
                <w:sz w:val="20"/>
                <w:szCs w:val="20"/>
              </w:rPr>
              <w:t>學期迄今</w:t>
            </w:r>
            <w:r w:rsidRPr="005E3531">
              <w:rPr>
                <w:rFonts w:ascii="Times New Roman" w:hAnsi="Times New Roman" w:cs="Times New Roman"/>
                <w:sz w:val="20"/>
                <w:szCs w:val="20"/>
              </w:rPr>
              <w:t>25</w:t>
            </w:r>
            <w:r w:rsidRPr="005E3531">
              <w:rPr>
                <w:rFonts w:ascii="Times New Roman" w:hAnsi="Times New Roman" w:cs="Times New Roman"/>
                <w:sz w:val="20"/>
                <w:szCs w:val="20"/>
              </w:rPr>
              <w:t>場次。</w:t>
            </w:r>
          </w:p>
          <w:p w14:paraId="2A4290AC" w14:textId="0ECDC551" w:rsidR="005E3531" w:rsidRPr="005E3531" w:rsidRDefault="005E3531" w:rsidP="005E3531">
            <w:pPr>
              <w:snapToGrid w:val="0"/>
              <w:spacing w:line="240" w:lineRule="exact"/>
              <w:ind w:left="426" w:hanging="442"/>
              <w:jc w:val="both"/>
              <w:rPr>
                <w:rFonts w:ascii="Times New Roman" w:hAnsi="Times New Roman" w:cs="Times New Roman"/>
                <w:sz w:val="20"/>
                <w:szCs w:val="20"/>
              </w:rPr>
            </w:pPr>
            <w:r w:rsidRPr="005E3531">
              <w:rPr>
                <w:rFonts w:ascii="Times New Roman" w:hAnsi="Times New Roman" w:cs="Times New Roman"/>
                <w:sz w:val="20"/>
                <w:szCs w:val="20"/>
              </w:rPr>
              <w:t>1-4</w:t>
            </w:r>
            <w:r w:rsidRPr="005E3531">
              <w:rPr>
                <w:rFonts w:ascii="Times New Roman" w:hAnsi="Times New Roman" w:cs="Times New Roman" w:hint="eastAsia"/>
                <w:sz w:val="20"/>
                <w:szCs w:val="20"/>
              </w:rPr>
              <w:t>技專資料庫表</w:t>
            </w:r>
            <w:r w:rsidRPr="005E3531">
              <w:rPr>
                <w:rFonts w:ascii="Times New Roman" w:hAnsi="Times New Roman" w:cs="Times New Roman" w:hint="eastAsia"/>
                <w:sz w:val="20"/>
                <w:szCs w:val="20"/>
              </w:rPr>
              <w:t>7</w:t>
            </w:r>
            <w:r w:rsidRPr="005E3531">
              <w:rPr>
                <w:rFonts w:ascii="Times New Roman" w:hAnsi="Times New Roman" w:cs="Times New Roman"/>
                <w:sz w:val="20"/>
                <w:szCs w:val="20"/>
              </w:rPr>
              <w:t>-4</w:t>
            </w:r>
            <w:r w:rsidRPr="005E3531">
              <w:rPr>
                <w:rFonts w:ascii="Times New Roman" w:hAnsi="Times New Roman" w:cs="Times New Roman" w:hint="eastAsia"/>
                <w:sz w:val="20"/>
                <w:szCs w:val="20"/>
              </w:rPr>
              <w:t>本學期填報如下表：</w:t>
            </w:r>
          </w:p>
          <w:p w14:paraId="76B0CF1B" w14:textId="568BB904" w:rsidR="005E3531" w:rsidRPr="005E3531" w:rsidRDefault="005E3531" w:rsidP="005E3531">
            <w:pPr>
              <w:snapToGrid w:val="0"/>
              <w:spacing w:line="240" w:lineRule="exact"/>
              <w:ind w:left="426" w:hanging="442"/>
              <w:rPr>
                <w:rFonts w:ascii="Times New Roman" w:hAnsi="Times New Roman" w:cs="Times New Roman"/>
                <w:sz w:val="20"/>
                <w:szCs w:val="20"/>
              </w:rPr>
            </w:pPr>
            <w:r w:rsidRPr="005E3531">
              <w:rPr>
                <w:rFonts w:ascii="Times New Roman" w:hAnsi="Times New Roman" w:cs="Times New Roman"/>
                <w:noProof/>
                <w:sz w:val="20"/>
                <w:szCs w:val="20"/>
              </w:rPr>
              <w:drawing>
                <wp:anchor distT="0" distB="0" distL="114300" distR="114300" simplePos="0" relativeHeight="251664384" behindDoc="0" locked="0" layoutInCell="1" allowOverlap="1" wp14:anchorId="42FFF8DE" wp14:editId="2955AAF1">
                  <wp:simplePos x="0" y="0"/>
                  <wp:positionH relativeFrom="column">
                    <wp:posOffset>253365</wp:posOffset>
                  </wp:positionH>
                  <wp:positionV relativeFrom="paragraph">
                    <wp:posOffset>37465</wp:posOffset>
                  </wp:positionV>
                  <wp:extent cx="2476500" cy="1191260"/>
                  <wp:effectExtent l="0" t="0" r="0" b="8890"/>
                  <wp:wrapTopAndBottom/>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1191260"/>
                          </a:xfrm>
                          <a:prstGeom prst="rect">
                            <a:avLst/>
                          </a:prstGeom>
                          <a:noFill/>
                        </pic:spPr>
                      </pic:pic>
                    </a:graphicData>
                  </a:graphic>
                  <wp14:sizeRelH relativeFrom="page">
                    <wp14:pctWidth>0</wp14:pctWidth>
                  </wp14:sizeRelH>
                  <wp14:sizeRelV relativeFrom="page">
                    <wp14:pctHeight>0</wp14:pctHeight>
                  </wp14:sizeRelV>
                </wp:anchor>
              </w:drawing>
            </w:r>
            <w:r w:rsidRPr="005E3531">
              <w:rPr>
                <w:rFonts w:ascii="Times New Roman" w:hAnsi="Times New Roman" w:cs="Times New Roman"/>
                <w:sz w:val="20"/>
                <w:szCs w:val="20"/>
              </w:rPr>
              <w:t>1-5</w:t>
            </w:r>
            <w:r w:rsidRPr="005E3531">
              <w:rPr>
                <w:rFonts w:ascii="Times New Roman" w:hAnsi="Times New Roman" w:cs="Times New Roman"/>
                <w:sz w:val="20"/>
                <w:szCs w:val="20"/>
              </w:rPr>
              <w:t>各組機動公告事項如下：</w:t>
            </w:r>
          </w:p>
          <w:p w14:paraId="780634BE"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(1)</w:t>
            </w:r>
            <w:r w:rsidRPr="005E3531">
              <w:rPr>
                <w:rFonts w:ascii="Times New Roman" w:hAnsi="Times New Roman" w:cs="Times New Roman" w:hint="eastAsia"/>
                <w:sz w:val="20"/>
                <w:szCs w:val="20"/>
              </w:rPr>
              <w:t>學務處已於</w:t>
            </w:r>
            <w:r w:rsidRPr="005E3531">
              <w:rPr>
                <w:rFonts w:ascii="Times New Roman" w:hAnsi="Times New Roman" w:cs="Times New Roman" w:hint="eastAsia"/>
                <w:sz w:val="20"/>
                <w:szCs w:val="20"/>
              </w:rPr>
              <w:t>10/4</w:t>
            </w:r>
            <w:r w:rsidRPr="005E3531">
              <w:rPr>
                <w:rFonts w:ascii="Times New Roman" w:hAnsi="Times New Roman" w:cs="Times New Roman" w:hint="eastAsia"/>
                <w:sz w:val="20"/>
                <w:szCs w:val="20"/>
              </w:rPr>
              <w:t>召開「學生事務會議」，討論通過</w:t>
            </w:r>
            <w:r w:rsidRPr="005E3531">
              <w:rPr>
                <w:rFonts w:ascii="Times New Roman" w:hAnsi="Times New Roman" w:cs="Times New Roman" w:hint="eastAsia"/>
                <w:sz w:val="20"/>
                <w:szCs w:val="20"/>
              </w:rPr>
              <w:t>114</w:t>
            </w:r>
            <w:r w:rsidRPr="005E3531">
              <w:rPr>
                <w:rFonts w:ascii="Times New Roman" w:hAnsi="Times New Roman" w:cs="Times New Roman" w:hint="eastAsia"/>
                <w:sz w:val="20"/>
                <w:szCs w:val="20"/>
              </w:rPr>
              <w:t>學年度起停止新生班級學生實施「勞作教育」及「青春護照」兩項課程；其相關管理辦法將依校內行政程序提案廢除，敬請各業管單位做好因應準備。</w:t>
            </w:r>
          </w:p>
          <w:p w14:paraId="2122597B"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(2)113</w:t>
            </w:r>
            <w:r w:rsidRPr="005E3531">
              <w:rPr>
                <w:rFonts w:ascii="Times New Roman" w:hAnsi="Times New Roman" w:cs="Times New Roman" w:hint="eastAsia"/>
                <w:sz w:val="20"/>
                <w:szCs w:val="20"/>
              </w:rPr>
              <w:t>年度校慶系列活動重要期程如下：</w:t>
            </w:r>
            <w:r w:rsidRPr="005E3531">
              <w:rPr>
                <w:rFonts w:ascii="Times New Roman" w:hAnsi="Times New Roman" w:cs="Times New Roman" w:hint="eastAsia"/>
                <w:sz w:val="20"/>
                <w:szCs w:val="20"/>
              </w:rPr>
              <w:t>11/19-23</w:t>
            </w:r>
            <w:r w:rsidRPr="005E3531">
              <w:rPr>
                <w:rFonts w:ascii="Times New Roman" w:hAnsi="Times New Roman" w:cs="Times New Roman" w:hint="eastAsia"/>
                <w:sz w:val="20"/>
                <w:szCs w:val="20"/>
              </w:rPr>
              <w:t>教學成果展、</w:t>
            </w:r>
            <w:r w:rsidRPr="005E3531">
              <w:rPr>
                <w:rFonts w:ascii="Times New Roman" w:hAnsi="Times New Roman" w:cs="Times New Roman" w:hint="eastAsia"/>
                <w:sz w:val="20"/>
                <w:szCs w:val="20"/>
              </w:rPr>
              <w:t>11/21</w:t>
            </w:r>
            <w:r w:rsidRPr="005E3531">
              <w:rPr>
                <w:rFonts w:ascii="Times New Roman" w:hAnsi="Times New Roman" w:cs="Times New Roman" w:hint="eastAsia"/>
                <w:sz w:val="20"/>
                <w:szCs w:val="20"/>
              </w:rPr>
              <w:t>運動會、</w:t>
            </w:r>
            <w:r w:rsidRPr="005E3531">
              <w:rPr>
                <w:rFonts w:ascii="Times New Roman" w:hAnsi="Times New Roman" w:cs="Times New Roman" w:hint="eastAsia"/>
                <w:sz w:val="20"/>
                <w:szCs w:val="20"/>
              </w:rPr>
              <w:t>11/23</w:t>
            </w:r>
            <w:r w:rsidRPr="005E3531">
              <w:rPr>
                <w:rFonts w:ascii="Times New Roman" w:hAnsi="Times New Roman" w:cs="Times New Roman" w:hint="eastAsia"/>
                <w:sz w:val="20"/>
                <w:szCs w:val="20"/>
              </w:rPr>
              <w:t>校慶日</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慶祝大會、健走、創意市集、社團動態展</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，歡迎全校師生共襄盛舉一起歡慶學校生日快樂。</w:t>
            </w:r>
          </w:p>
          <w:p w14:paraId="3DCF9249"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(3)</w:t>
            </w:r>
            <w:r w:rsidRPr="005E3531">
              <w:rPr>
                <w:rFonts w:ascii="Times New Roman" w:hAnsi="Times New Roman" w:cs="Times New Roman" w:hint="eastAsia"/>
                <w:sz w:val="20"/>
                <w:szCs w:val="20"/>
              </w:rPr>
              <w:t>為增進家長了解學校教育理念與學生在學校學習生活，學務處訂</w:t>
            </w:r>
            <w:r w:rsidRPr="005E3531">
              <w:rPr>
                <w:rFonts w:ascii="Times New Roman" w:hAnsi="Times New Roman" w:cs="Times New Roman" w:hint="eastAsia"/>
                <w:sz w:val="20"/>
                <w:szCs w:val="20"/>
              </w:rPr>
              <w:t>11/30(</w:t>
            </w:r>
            <w:r w:rsidRPr="005E3531">
              <w:rPr>
                <w:rFonts w:ascii="Times New Roman" w:hAnsi="Times New Roman" w:cs="Times New Roman" w:hint="eastAsia"/>
                <w:sz w:val="20"/>
                <w:szCs w:val="20"/>
              </w:rPr>
              <w:t>六</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上午九點至十一點半，辦理「新生班級親師座談會」請各系所老師、相關主管配合辦理。</w:t>
            </w:r>
          </w:p>
          <w:p w14:paraId="5F2BC2C0"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(4)</w:t>
            </w:r>
            <w:r w:rsidRPr="005E3531">
              <w:rPr>
                <w:rFonts w:ascii="Times New Roman" w:hAnsi="Times New Roman" w:cs="Times New Roman" w:hint="eastAsia"/>
                <w:sz w:val="20"/>
                <w:szCs w:val="20"/>
              </w:rPr>
              <w:t>【導師業務】三力時間團體輔導討論內容於諮商輔導組網站，共有</w:t>
            </w:r>
            <w:r w:rsidRPr="005E3531">
              <w:rPr>
                <w:rFonts w:ascii="Times New Roman" w:hAnsi="Times New Roman" w:cs="Times New Roman" w:hint="eastAsia"/>
                <w:sz w:val="20"/>
                <w:szCs w:val="20"/>
              </w:rPr>
              <w:t>6</w:t>
            </w:r>
            <w:r w:rsidRPr="005E3531">
              <w:rPr>
                <w:rFonts w:ascii="Times New Roman" w:hAnsi="Times New Roman" w:cs="Times New Roman" w:hint="eastAsia"/>
                <w:sz w:val="20"/>
                <w:szCs w:val="20"/>
              </w:rPr>
              <w:t>項議題資料供導師挑選。</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附簽到表、成效表</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，再請老師完成後將簡易成果表繳至學務長室。</w:t>
            </w:r>
          </w:p>
          <w:p w14:paraId="2CDB1D7D"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(5)</w:t>
            </w:r>
            <w:r w:rsidRPr="005E3531">
              <w:rPr>
                <w:rFonts w:ascii="Times New Roman" w:hAnsi="Times New Roman" w:cs="Times New Roman" w:hint="eastAsia"/>
                <w:sz w:val="20"/>
                <w:szCs w:val="20"/>
              </w:rPr>
              <w:t>本校接受教育部</w:t>
            </w:r>
            <w:r w:rsidRPr="005E3531">
              <w:rPr>
                <w:rFonts w:ascii="Times New Roman" w:hAnsi="Times New Roman" w:cs="Times New Roman" w:hint="eastAsia"/>
                <w:sz w:val="20"/>
                <w:szCs w:val="20"/>
              </w:rPr>
              <w:t>113</w:t>
            </w:r>
            <w:r w:rsidRPr="005E3531">
              <w:rPr>
                <w:rFonts w:ascii="Times New Roman" w:hAnsi="Times New Roman" w:cs="Times New Roman" w:hint="eastAsia"/>
                <w:sz w:val="20"/>
                <w:szCs w:val="20"/>
              </w:rPr>
              <w:t>學年度輔導工作評鑑，輔導工作包含生活輔導、學習輔導、身心靈健康輔導、職涯輔導等等，是全校性的輔導工作評鑑，諮輔組為資料整理窗口，已在學校首頁行政雲裡設置評鑑分項指標資料夾，相對應的單位也已告知並分享權限，請各單位務必確實上傳資料。評鑑資料為</w:t>
            </w:r>
            <w:r w:rsidRPr="005E3531">
              <w:rPr>
                <w:rFonts w:ascii="Times New Roman" w:hAnsi="Times New Roman" w:cs="Times New Roman" w:hint="eastAsia"/>
                <w:sz w:val="20"/>
                <w:szCs w:val="20"/>
              </w:rPr>
              <w:t>113</w:t>
            </w:r>
            <w:r w:rsidRPr="005E3531">
              <w:rPr>
                <w:rFonts w:ascii="Times New Roman" w:hAnsi="Times New Roman" w:cs="Times New Roman" w:hint="eastAsia"/>
                <w:sz w:val="20"/>
                <w:szCs w:val="20"/>
              </w:rPr>
              <w:t>年</w:t>
            </w:r>
            <w:r w:rsidRPr="005E3531">
              <w:rPr>
                <w:rFonts w:ascii="Times New Roman" w:hAnsi="Times New Roman" w:cs="Times New Roman" w:hint="eastAsia"/>
                <w:sz w:val="20"/>
                <w:szCs w:val="20"/>
              </w:rPr>
              <w:t>8</w:t>
            </w:r>
            <w:r w:rsidRPr="005E3531">
              <w:rPr>
                <w:rFonts w:ascii="Times New Roman" w:hAnsi="Times New Roman" w:cs="Times New Roman" w:hint="eastAsia"/>
                <w:sz w:val="20"/>
                <w:szCs w:val="20"/>
              </w:rPr>
              <w:t>月至</w:t>
            </w:r>
            <w:r w:rsidRPr="005E3531">
              <w:rPr>
                <w:rFonts w:ascii="Times New Roman" w:hAnsi="Times New Roman" w:cs="Times New Roman" w:hint="eastAsia"/>
                <w:sz w:val="20"/>
                <w:szCs w:val="20"/>
              </w:rPr>
              <w:t>114</w:t>
            </w:r>
            <w:r w:rsidRPr="005E3531">
              <w:rPr>
                <w:rFonts w:ascii="Times New Roman" w:hAnsi="Times New Roman" w:cs="Times New Roman" w:hint="eastAsia"/>
                <w:sz w:val="20"/>
                <w:szCs w:val="20"/>
              </w:rPr>
              <w:t>年</w:t>
            </w:r>
            <w:r w:rsidRPr="005E3531">
              <w:rPr>
                <w:rFonts w:ascii="Times New Roman" w:hAnsi="Times New Roman" w:cs="Times New Roman" w:hint="eastAsia"/>
                <w:sz w:val="20"/>
                <w:szCs w:val="20"/>
              </w:rPr>
              <w:t>7</w:t>
            </w:r>
            <w:r w:rsidRPr="005E3531">
              <w:rPr>
                <w:rFonts w:ascii="Times New Roman" w:hAnsi="Times New Roman" w:cs="Times New Roman" w:hint="eastAsia"/>
                <w:sz w:val="20"/>
                <w:szCs w:val="20"/>
              </w:rPr>
              <w:t>月，如目前無資料，也請上傳通報筆數為</w:t>
            </w:r>
            <w:r w:rsidRPr="005E3531">
              <w:rPr>
                <w:rFonts w:ascii="Times New Roman" w:hAnsi="Times New Roman" w:cs="Times New Roman" w:hint="eastAsia"/>
                <w:sz w:val="20"/>
                <w:szCs w:val="20"/>
              </w:rPr>
              <w:t>0</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洽詢分機</w:t>
            </w:r>
            <w:r w:rsidRPr="005E3531">
              <w:rPr>
                <w:rFonts w:ascii="Times New Roman" w:hAnsi="Times New Roman" w:cs="Times New Roman" w:hint="eastAsia"/>
                <w:sz w:val="20"/>
                <w:szCs w:val="20"/>
              </w:rPr>
              <w:t>1435</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1436</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1439</w:t>
            </w:r>
            <w:r w:rsidRPr="005E3531">
              <w:rPr>
                <w:rFonts w:ascii="Times New Roman" w:hAnsi="Times New Roman" w:cs="Times New Roman" w:hint="eastAsia"/>
                <w:sz w:val="20"/>
                <w:szCs w:val="20"/>
              </w:rPr>
              <w:t>諮輔組</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w:t>
            </w:r>
          </w:p>
          <w:p w14:paraId="6D0700CD"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(6)</w:t>
            </w:r>
            <w:r w:rsidRPr="005E3531">
              <w:rPr>
                <w:rFonts w:ascii="Times New Roman" w:hAnsi="Times New Roman" w:cs="Times New Roman" w:hint="eastAsia"/>
                <w:sz w:val="20"/>
                <w:szCs w:val="20"/>
              </w:rPr>
              <w:t>自</w:t>
            </w:r>
            <w:r w:rsidRPr="005E3531">
              <w:rPr>
                <w:rFonts w:ascii="Times New Roman" w:hAnsi="Times New Roman" w:cs="Times New Roman" w:hint="eastAsia"/>
                <w:sz w:val="20"/>
                <w:szCs w:val="20"/>
              </w:rPr>
              <w:t>114</w:t>
            </w:r>
            <w:r w:rsidRPr="005E3531">
              <w:rPr>
                <w:rFonts w:ascii="Times New Roman" w:hAnsi="Times New Roman" w:cs="Times New Roman" w:hint="eastAsia"/>
                <w:sz w:val="20"/>
                <w:szCs w:val="20"/>
              </w:rPr>
              <w:t>年元旦起，基本薪資月薪調升至</w:t>
            </w:r>
            <w:r w:rsidRPr="005E3531">
              <w:rPr>
                <w:rFonts w:ascii="Times New Roman" w:hAnsi="Times New Roman" w:cs="Times New Roman" w:hint="eastAsia"/>
                <w:sz w:val="20"/>
                <w:szCs w:val="20"/>
              </w:rPr>
              <w:t>28,590</w:t>
            </w:r>
            <w:r w:rsidRPr="005E3531">
              <w:rPr>
                <w:rFonts w:ascii="Times New Roman" w:hAnsi="Times New Roman" w:cs="Times New Roman" w:hint="eastAsia"/>
                <w:sz w:val="20"/>
                <w:szCs w:val="20"/>
              </w:rPr>
              <w:t>元；時薪調升至</w:t>
            </w:r>
            <w:r w:rsidRPr="005E3531">
              <w:rPr>
                <w:rFonts w:ascii="Times New Roman" w:hAnsi="Times New Roman" w:cs="Times New Roman" w:hint="eastAsia"/>
                <w:sz w:val="20"/>
                <w:szCs w:val="20"/>
              </w:rPr>
              <w:t>190</w:t>
            </w:r>
            <w:r w:rsidRPr="005E3531">
              <w:rPr>
                <w:rFonts w:ascii="Times New Roman" w:hAnsi="Times New Roman" w:cs="Times New Roman" w:hint="eastAsia"/>
                <w:sz w:val="20"/>
                <w:szCs w:val="20"/>
              </w:rPr>
              <w:t>元；各單位生活服務學習生，請視經費預算調整第二學期員額或時數並檢視勞保級距</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計畫案助理需納保，故請檢視原薪資是否需要做級距調整</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w:t>
            </w:r>
          </w:p>
          <w:p w14:paraId="40B6A1BF" w14:textId="77777777" w:rsidR="005E3531" w:rsidRPr="005E3531" w:rsidRDefault="005E3531" w:rsidP="005E3531">
            <w:pPr>
              <w:spacing w:line="240" w:lineRule="exact"/>
              <w:ind w:left="234" w:hangingChars="117" w:hanging="234"/>
              <w:jc w:val="both"/>
              <w:rPr>
                <w:rFonts w:ascii="Times New Roman" w:hAnsi="Times New Roman" w:cs="Times New Roman"/>
                <w:kern w:val="0"/>
                <w:sz w:val="20"/>
                <w:szCs w:val="20"/>
              </w:rPr>
            </w:pPr>
            <w:r w:rsidRPr="005E3531">
              <w:rPr>
                <w:rFonts w:ascii="Times New Roman" w:hAnsi="Times New Roman" w:cs="Times New Roman" w:hint="eastAsia"/>
                <w:kern w:val="0"/>
                <w:sz w:val="20"/>
                <w:szCs w:val="20"/>
              </w:rPr>
              <w:t>(</w:t>
            </w:r>
            <w:r w:rsidRPr="005E3531">
              <w:rPr>
                <w:rFonts w:ascii="Times New Roman" w:hAnsi="Times New Roman" w:cs="Times New Roman"/>
                <w:kern w:val="0"/>
                <w:sz w:val="20"/>
                <w:szCs w:val="20"/>
              </w:rPr>
              <w:t>7)</w:t>
            </w:r>
            <w:r w:rsidRPr="005E3531">
              <w:rPr>
                <w:rFonts w:ascii="Times New Roman" w:hAnsi="Times New Roman" w:cs="Times New Roman" w:hint="eastAsia"/>
                <w:kern w:val="0"/>
                <w:sz w:val="20"/>
                <w:szCs w:val="20"/>
              </w:rPr>
              <w:t>學生會正副會長、學生議員、系學會正副會長及校務會議代表選舉投票日訂於</w:t>
            </w:r>
            <w:r w:rsidRPr="005E3531">
              <w:rPr>
                <w:rFonts w:ascii="Times New Roman" w:hAnsi="Times New Roman" w:cs="Times New Roman" w:hint="eastAsia"/>
                <w:kern w:val="0"/>
                <w:sz w:val="20"/>
                <w:szCs w:val="20"/>
              </w:rPr>
              <w:t>12/9-12/13</w:t>
            </w:r>
            <w:r w:rsidRPr="005E3531">
              <w:rPr>
                <w:rFonts w:ascii="Times New Roman" w:hAnsi="Times New Roman" w:cs="Times New Roman" w:hint="eastAsia"/>
                <w:kern w:val="0"/>
                <w:sz w:val="20"/>
                <w:szCs w:val="20"/>
              </w:rPr>
              <w:t>。</w:t>
            </w:r>
          </w:p>
          <w:p w14:paraId="3967FE2B" w14:textId="77777777" w:rsidR="005E3531" w:rsidRPr="005E3531" w:rsidRDefault="005E3531" w:rsidP="005E3531">
            <w:pPr>
              <w:snapToGrid w:val="0"/>
              <w:spacing w:line="240" w:lineRule="exact"/>
              <w:ind w:left="220" w:hangingChars="110" w:hanging="220"/>
              <w:jc w:val="both"/>
              <w:rPr>
                <w:sz w:val="20"/>
                <w:szCs w:val="20"/>
              </w:rPr>
            </w:pPr>
            <w:r w:rsidRPr="005E3531">
              <w:rPr>
                <w:rFonts w:ascii="Times New Roman" w:hAnsi="Times New Roman" w:cs="Times New Roman" w:hint="eastAsia"/>
                <w:sz w:val="20"/>
                <w:szCs w:val="20"/>
              </w:rPr>
              <w:t>(</w:t>
            </w:r>
            <w:r w:rsidRPr="005E3531">
              <w:rPr>
                <w:rFonts w:ascii="Times New Roman" w:hAnsi="Times New Roman" w:cs="Times New Roman"/>
                <w:sz w:val="20"/>
                <w:szCs w:val="20"/>
              </w:rPr>
              <w:t>8</w:t>
            </w:r>
            <w:r w:rsidRPr="005E3531">
              <w:rPr>
                <w:sz w:val="20"/>
                <w:szCs w:val="20"/>
              </w:rPr>
              <w:t>)</w:t>
            </w:r>
            <w:r w:rsidRPr="005E3531">
              <w:rPr>
                <w:rFonts w:hint="eastAsia"/>
                <w:sz w:val="20"/>
                <w:szCs w:val="20"/>
              </w:rPr>
              <w:t>113-1</w:t>
            </w:r>
            <w:r w:rsidRPr="005E3531">
              <w:rPr>
                <w:rFonts w:hint="eastAsia"/>
                <w:sz w:val="20"/>
                <w:szCs w:val="20"/>
              </w:rPr>
              <w:t>學期</w:t>
            </w:r>
            <w:r w:rsidRPr="005E3531">
              <w:rPr>
                <w:sz w:val="20"/>
                <w:szCs w:val="20"/>
              </w:rPr>
              <w:t>原住民學生</w:t>
            </w:r>
            <w:r w:rsidRPr="005E3531">
              <w:rPr>
                <w:rFonts w:hint="eastAsia"/>
                <w:sz w:val="20"/>
                <w:szCs w:val="20"/>
              </w:rPr>
              <w:t>申請</w:t>
            </w:r>
            <w:r w:rsidRPr="005E3531">
              <w:rPr>
                <w:sz w:val="20"/>
                <w:szCs w:val="20"/>
              </w:rPr>
              <w:t>課後輔導</w:t>
            </w:r>
            <w:r w:rsidRPr="005E3531">
              <w:rPr>
                <w:rFonts w:hint="eastAsia"/>
                <w:sz w:val="20"/>
                <w:szCs w:val="20"/>
              </w:rPr>
              <w:t>計</w:t>
            </w:r>
            <w:r w:rsidRPr="005E3531">
              <w:rPr>
                <w:rFonts w:hint="eastAsia"/>
                <w:sz w:val="20"/>
                <w:szCs w:val="20"/>
              </w:rPr>
              <w:t>5</w:t>
            </w:r>
            <w:r w:rsidRPr="005E3531">
              <w:rPr>
                <w:rFonts w:hint="eastAsia"/>
                <w:sz w:val="20"/>
                <w:szCs w:val="20"/>
              </w:rPr>
              <w:t>人次，</w:t>
            </w:r>
            <w:r w:rsidRPr="005E3531">
              <w:rPr>
                <w:rFonts w:hint="eastAsia"/>
                <w:sz w:val="20"/>
                <w:szCs w:val="20"/>
              </w:rPr>
              <w:t>14</w:t>
            </w:r>
            <w:r w:rsidRPr="005E3531">
              <w:rPr>
                <w:rFonts w:hint="eastAsia"/>
                <w:sz w:val="20"/>
                <w:szCs w:val="20"/>
              </w:rPr>
              <w:t>小時。</w:t>
            </w:r>
          </w:p>
          <w:p w14:paraId="658E9308" w14:textId="77777777" w:rsidR="005E3531" w:rsidRPr="005E3531" w:rsidRDefault="005E3531" w:rsidP="005E3531">
            <w:pPr>
              <w:spacing w:line="240" w:lineRule="exact"/>
              <w:ind w:left="234" w:hangingChars="117" w:hanging="234"/>
              <w:jc w:val="both"/>
              <w:rPr>
                <w:rFonts w:ascii="Times New Roman" w:hAnsi="Times New Roman" w:cs="Times New Roman"/>
                <w:sz w:val="20"/>
                <w:szCs w:val="20"/>
              </w:rPr>
            </w:pPr>
            <w:r w:rsidRPr="005E3531">
              <w:rPr>
                <w:rFonts w:ascii="Times New Roman" w:hAnsi="Times New Roman" w:cs="Times New Roman" w:hint="eastAsia"/>
                <w:sz w:val="20"/>
                <w:szCs w:val="20"/>
              </w:rPr>
              <w:t>(</w:t>
            </w:r>
            <w:r w:rsidRPr="005E3531">
              <w:rPr>
                <w:rFonts w:ascii="Times New Roman" w:hAnsi="Times New Roman" w:cs="Times New Roman"/>
                <w:sz w:val="20"/>
                <w:szCs w:val="20"/>
              </w:rPr>
              <w:t>9</w:t>
            </w:r>
            <w:r w:rsidRPr="005E3531">
              <w:rPr>
                <w:rFonts w:ascii="Times New Roman" w:hAnsi="Times New Roman" w:cs="Times New Roman" w:hint="eastAsia"/>
                <w:sz w:val="20"/>
                <w:szCs w:val="20"/>
              </w:rPr>
              <w:t>)11/28(</w:t>
            </w:r>
            <w:r w:rsidRPr="005E3531">
              <w:rPr>
                <w:rFonts w:ascii="Times New Roman" w:hAnsi="Times New Roman" w:cs="Times New Roman" w:hint="eastAsia"/>
                <w:sz w:val="20"/>
                <w:szCs w:val="20"/>
              </w:rPr>
              <w:t>四</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下午</w:t>
            </w:r>
            <w:r w:rsidRPr="005E3531">
              <w:rPr>
                <w:rFonts w:ascii="Times New Roman" w:hAnsi="Times New Roman" w:cs="Times New Roman" w:hint="eastAsia"/>
                <w:sz w:val="20"/>
                <w:szCs w:val="20"/>
              </w:rPr>
              <w:t>1</w:t>
            </w:r>
            <w:r w:rsidRPr="005E3531">
              <w:rPr>
                <w:rFonts w:ascii="Times New Roman" w:hAnsi="Times New Roman" w:cs="Times New Roman"/>
                <w:sz w:val="20"/>
                <w:szCs w:val="20"/>
              </w:rPr>
              <w:t>~</w:t>
            </w:r>
            <w:r w:rsidRPr="005E3531">
              <w:rPr>
                <w:rFonts w:ascii="Times New Roman" w:hAnsi="Times New Roman" w:cs="Times New Roman" w:hint="eastAsia"/>
                <w:sz w:val="20"/>
                <w:szCs w:val="20"/>
              </w:rPr>
              <w:t>4</w:t>
            </w:r>
            <w:r w:rsidRPr="005E3531">
              <w:rPr>
                <w:rFonts w:ascii="Times New Roman" w:hAnsi="Times New Roman" w:cs="Times New Roman" w:hint="eastAsia"/>
                <w:sz w:val="20"/>
                <w:szCs w:val="20"/>
              </w:rPr>
              <w:t>點於師生活動中心</w:t>
            </w:r>
            <w:r w:rsidRPr="005E3531">
              <w:rPr>
                <w:rFonts w:ascii="Times New Roman" w:hAnsi="Times New Roman" w:cs="Times New Roman" w:hint="eastAsia"/>
                <w:sz w:val="20"/>
                <w:szCs w:val="20"/>
              </w:rPr>
              <w:t>2</w:t>
            </w:r>
            <w:r w:rsidRPr="005E3531">
              <w:rPr>
                <w:rFonts w:ascii="Times New Roman" w:hAnsi="Times New Roman" w:cs="Times New Roman" w:hint="eastAsia"/>
                <w:sz w:val="20"/>
                <w:szCs w:val="20"/>
              </w:rPr>
              <w:t>樓禮堂辦理新生健康檢查，請導師們協助召集並帶領班級同學</w:t>
            </w:r>
            <w:r w:rsidRPr="005E3531">
              <w:rPr>
                <w:rFonts w:ascii="Times New Roman" w:hAnsi="Times New Roman" w:cs="Times New Roman" w:hint="eastAsia"/>
                <w:sz w:val="20"/>
                <w:szCs w:val="20"/>
              </w:rPr>
              <w:t>12</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50-1</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00</w:t>
            </w:r>
            <w:r w:rsidRPr="005E3531">
              <w:rPr>
                <w:rFonts w:ascii="Times New Roman" w:hAnsi="Times New Roman" w:cs="Times New Roman" w:hint="eastAsia"/>
                <w:sz w:val="20"/>
                <w:szCs w:val="20"/>
              </w:rPr>
              <w:t>至</w:t>
            </w:r>
            <w:r w:rsidRPr="005E3531">
              <w:rPr>
                <w:rFonts w:ascii="Times New Roman" w:hAnsi="Times New Roman" w:cs="Times New Roman" w:hint="eastAsia"/>
                <w:sz w:val="20"/>
                <w:szCs w:val="20"/>
              </w:rPr>
              <w:t>3</w:t>
            </w:r>
            <w:r w:rsidRPr="005E3531">
              <w:rPr>
                <w:rFonts w:ascii="Times New Roman" w:hAnsi="Times New Roman" w:cs="Times New Roman" w:hint="eastAsia"/>
                <w:sz w:val="20"/>
                <w:szCs w:val="20"/>
              </w:rPr>
              <w:t>樓階梯完成入座。</w:t>
            </w:r>
          </w:p>
          <w:p w14:paraId="7CD3A89D" w14:textId="29AB8AD3" w:rsidR="005E3531" w:rsidRPr="005E3531" w:rsidRDefault="005E3531" w:rsidP="005E3531">
            <w:pPr>
              <w:snapToGrid w:val="0"/>
              <w:spacing w:line="240" w:lineRule="exact"/>
              <w:ind w:left="200" w:hangingChars="100" w:hanging="200"/>
              <w:jc w:val="both"/>
              <w:rPr>
                <w:rFonts w:ascii="Times New Roman" w:hAnsi="Times New Roman" w:cs="Times New Roman"/>
                <w:sz w:val="20"/>
                <w:szCs w:val="20"/>
              </w:rPr>
            </w:pPr>
            <w:r w:rsidRPr="005E3531">
              <w:rPr>
                <w:rFonts w:ascii="Times New Roman" w:hAnsi="Times New Roman" w:cs="Times New Roman" w:hint="eastAsia"/>
                <w:sz w:val="20"/>
                <w:szCs w:val="20"/>
              </w:rPr>
              <w:t>(</w:t>
            </w:r>
            <w:r w:rsidRPr="005E3531">
              <w:rPr>
                <w:rFonts w:ascii="Times New Roman" w:hAnsi="Times New Roman" w:cs="Times New Roman"/>
                <w:sz w:val="20"/>
                <w:szCs w:val="20"/>
              </w:rPr>
              <w:t>10)</w:t>
            </w:r>
            <w:r w:rsidRPr="005E3531">
              <w:rPr>
                <w:rFonts w:ascii="Times New Roman" w:hAnsi="Times New Roman" w:cs="Times New Roman" w:hint="eastAsia"/>
                <w:sz w:val="20"/>
                <w:szCs w:val="20"/>
              </w:rPr>
              <w:t>服學組於</w:t>
            </w:r>
            <w:r w:rsidRPr="005E3531">
              <w:rPr>
                <w:rFonts w:ascii="Times New Roman" w:hAnsi="Times New Roman" w:cs="Times New Roman" w:hint="eastAsia"/>
                <w:sz w:val="20"/>
                <w:szCs w:val="20"/>
              </w:rPr>
              <w:t>11</w:t>
            </w:r>
            <w:r w:rsidRPr="005E3531">
              <w:rPr>
                <w:rFonts w:ascii="Times New Roman" w:hAnsi="Times New Roman" w:cs="Times New Roman"/>
                <w:sz w:val="20"/>
                <w:szCs w:val="20"/>
              </w:rPr>
              <w:t>/</w:t>
            </w:r>
            <w:r w:rsidRPr="005E3531">
              <w:rPr>
                <w:rFonts w:ascii="Times New Roman" w:hAnsi="Times New Roman" w:cs="Times New Roman" w:hint="eastAsia"/>
                <w:sz w:val="20"/>
                <w:szCs w:val="20"/>
              </w:rPr>
              <w:t>28(</w:t>
            </w:r>
            <w:r w:rsidRPr="005E3531">
              <w:rPr>
                <w:rFonts w:ascii="Times New Roman" w:hAnsi="Times New Roman" w:cs="Times New Roman" w:hint="eastAsia"/>
                <w:sz w:val="20"/>
                <w:szCs w:val="20"/>
              </w:rPr>
              <w:t>四</w:t>
            </w:r>
            <w:r w:rsidRPr="005E3531">
              <w:rPr>
                <w:rFonts w:ascii="Times New Roman" w:hAnsi="Times New Roman" w:cs="Times New Roman" w:hint="eastAsia"/>
                <w:sz w:val="20"/>
                <w:szCs w:val="20"/>
              </w:rPr>
              <w:t>)</w:t>
            </w:r>
            <w:r w:rsidRPr="005E3531">
              <w:rPr>
                <w:rFonts w:ascii="Times New Roman" w:hAnsi="Times New Roman" w:cs="Times New Roman" w:hint="eastAsia"/>
                <w:sz w:val="20"/>
                <w:szCs w:val="20"/>
              </w:rPr>
              <w:t>下午</w:t>
            </w:r>
            <w:r w:rsidRPr="005E3531">
              <w:rPr>
                <w:rFonts w:ascii="Times New Roman" w:hAnsi="Times New Roman" w:cs="Times New Roman" w:hint="eastAsia"/>
                <w:sz w:val="20"/>
                <w:szCs w:val="20"/>
              </w:rPr>
              <w:t>3</w:t>
            </w:r>
            <w:r w:rsidRPr="005E3531">
              <w:rPr>
                <w:rFonts w:ascii="Times New Roman" w:hAnsi="Times New Roman" w:cs="Times New Roman" w:hint="eastAsia"/>
                <w:sz w:val="20"/>
                <w:szCs w:val="20"/>
              </w:rPr>
              <w:t>點，辦理本年度第四次社區服務活動。</w:t>
            </w:r>
          </w:p>
        </w:tc>
        <w:tc>
          <w:tcPr>
            <w:tcW w:w="1769" w:type="dxa"/>
          </w:tcPr>
          <w:p w14:paraId="5EF88BDD" w14:textId="77777777" w:rsidR="005E3531" w:rsidRPr="00904691" w:rsidRDefault="005E3531" w:rsidP="00927C43">
            <w:pPr>
              <w:spacing w:line="0" w:lineRule="atLeast"/>
              <w:rPr>
                <w:rFonts w:ascii="Times New Roman" w:hAnsi="Times New Roman" w:cs="Times New Roman"/>
                <w:szCs w:val="24"/>
              </w:rPr>
            </w:pPr>
          </w:p>
        </w:tc>
        <w:tc>
          <w:tcPr>
            <w:tcW w:w="565" w:type="dxa"/>
          </w:tcPr>
          <w:p w14:paraId="001A8EA8" w14:textId="77777777" w:rsidR="005E3531" w:rsidRPr="00904691" w:rsidRDefault="005E3531" w:rsidP="00D6555C">
            <w:pPr>
              <w:spacing w:line="240" w:lineRule="exact"/>
              <w:jc w:val="both"/>
              <w:rPr>
                <w:rFonts w:ascii="Times New Roman" w:hAnsi="Times New Roman" w:cs="Times New Roman"/>
                <w:bCs/>
                <w:spacing w:val="10"/>
                <w:sz w:val="20"/>
                <w:szCs w:val="20"/>
              </w:rPr>
            </w:pPr>
          </w:p>
        </w:tc>
      </w:tr>
      <w:tr w:rsidR="00904691" w:rsidRPr="00904691" w14:paraId="02FE6632" w14:textId="77777777" w:rsidTr="004706C1">
        <w:trPr>
          <w:jc w:val="center"/>
        </w:trPr>
        <w:tc>
          <w:tcPr>
            <w:tcW w:w="497" w:type="dxa"/>
            <w:vAlign w:val="center"/>
          </w:tcPr>
          <w:p w14:paraId="37CC96AB" w14:textId="77777777" w:rsidR="006E25B2" w:rsidRPr="00904691" w:rsidRDefault="006E25B2" w:rsidP="00D6555C">
            <w:pPr>
              <w:spacing w:line="240" w:lineRule="exact"/>
              <w:jc w:val="center"/>
              <w:rPr>
                <w:rFonts w:ascii="Times New Roman" w:hAnsi="Times New Roman" w:cs="Times New Roman"/>
                <w:bCs/>
                <w:spacing w:val="10"/>
              </w:rPr>
            </w:pPr>
            <w:r w:rsidRPr="00904691">
              <w:rPr>
                <w:rFonts w:ascii="Times New Roman" w:hAnsi="Times New Roman" w:cs="Times New Roman"/>
                <w:bCs/>
                <w:spacing w:val="10"/>
              </w:rPr>
              <w:t>F</w:t>
            </w:r>
          </w:p>
        </w:tc>
        <w:tc>
          <w:tcPr>
            <w:tcW w:w="808" w:type="dxa"/>
            <w:vAlign w:val="center"/>
          </w:tcPr>
          <w:p w14:paraId="3EBCFD43" w14:textId="77777777" w:rsidR="006E25B2" w:rsidRPr="00904691" w:rsidRDefault="006E25B2" w:rsidP="00D6555C">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深耕在地善盡社會責任</w:t>
            </w:r>
          </w:p>
        </w:tc>
        <w:tc>
          <w:tcPr>
            <w:tcW w:w="553" w:type="dxa"/>
            <w:vAlign w:val="center"/>
          </w:tcPr>
          <w:p w14:paraId="734CC8E8" w14:textId="77777777" w:rsidR="006E25B2" w:rsidRPr="00904691" w:rsidRDefault="006E25B2" w:rsidP="00D6555C">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推廣中心</w:t>
            </w:r>
          </w:p>
        </w:tc>
        <w:tc>
          <w:tcPr>
            <w:tcW w:w="1274" w:type="dxa"/>
            <w:vAlign w:val="center"/>
          </w:tcPr>
          <w:p w14:paraId="63C456C1" w14:textId="77777777" w:rsidR="006E25B2" w:rsidRPr="00904691" w:rsidRDefault="006E25B2" w:rsidP="007B6D65">
            <w:pPr>
              <w:pStyle w:val="a8"/>
              <w:numPr>
                <w:ilvl w:val="0"/>
                <w:numId w:val="2"/>
              </w:numPr>
              <w:snapToGrid w:val="0"/>
              <w:spacing w:line="240" w:lineRule="exact"/>
              <w:ind w:leftChars="0" w:left="246" w:hanging="283"/>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關懷在地需求，推動多元終身學習活動。</w:t>
            </w:r>
          </w:p>
          <w:p w14:paraId="7E41084B" w14:textId="77777777" w:rsidR="006E25B2" w:rsidRPr="00904691" w:rsidRDefault="006E25B2" w:rsidP="007B6D65">
            <w:pPr>
              <w:pStyle w:val="a8"/>
              <w:numPr>
                <w:ilvl w:val="0"/>
                <w:numId w:val="2"/>
              </w:numPr>
              <w:snapToGrid w:val="0"/>
              <w:spacing w:line="240" w:lineRule="exact"/>
              <w:ind w:leftChars="0" w:left="246" w:hanging="283"/>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落實長者學習權益，完善樂齡學習。</w:t>
            </w:r>
          </w:p>
        </w:tc>
        <w:tc>
          <w:tcPr>
            <w:tcW w:w="1938" w:type="dxa"/>
            <w:vAlign w:val="center"/>
          </w:tcPr>
          <w:p w14:paraId="1FE831D0" w14:textId="77777777" w:rsidR="006E25B2" w:rsidRPr="00904691" w:rsidRDefault="006E25B2" w:rsidP="007B6D65">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實踐大學社會責任，持續推動社區大學發展地方文化、地方知識學習。</w:t>
            </w:r>
          </w:p>
          <w:p w14:paraId="29CBC91D" w14:textId="77777777" w:rsidR="006E25B2" w:rsidRPr="00904691" w:rsidRDefault="006E25B2" w:rsidP="007B6D65">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持續推廣樂齡大學規劃適宜課程。</w:t>
            </w:r>
          </w:p>
          <w:p w14:paraId="09EF1B21" w14:textId="77777777" w:rsidR="006E25B2" w:rsidRPr="00904691" w:rsidRDefault="006E25B2" w:rsidP="007B6D65">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增加自辦班多元學習課程，提供民眾學習及考證機會。</w:t>
            </w:r>
          </w:p>
          <w:p w14:paraId="34F0804E" w14:textId="77777777" w:rsidR="006E25B2" w:rsidRPr="00904691" w:rsidRDefault="006E25B2" w:rsidP="007B6D65">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與外部單位配合，善用學校空間及設備資源。</w:t>
            </w:r>
          </w:p>
        </w:tc>
        <w:tc>
          <w:tcPr>
            <w:tcW w:w="7720" w:type="dxa"/>
          </w:tcPr>
          <w:p w14:paraId="37E15526" w14:textId="77777777" w:rsidR="00332503" w:rsidRPr="00332503" w:rsidRDefault="00332503" w:rsidP="00332503">
            <w:pPr>
              <w:pStyle w:val="a8"/>
              <w:numPr>
                <w:ilvl w:val="0"/>
                <w:numId w:val="31"/>
              </w:numPr>
              <w:snapToGrid w:val="0"/>
              <w:spacing w:line="220" w:lineRule="exact"/>
              <w:ind w:leftChars="0"/>
              <w:rPr>
                <w:rFonts w:ascii="Times New Roman" w:hAnsi="Times New Roman" w:cs="Times New Roman"/>
                <w:sz w:val="20"/>
                <w:szCs w:val="20"/>
              </w:rPr>
            </w:pPr>
            <w:r w:rsidRPr="00332503">
              <w:rPr>
                <w:rFonts w:ascii="Times New Roman" w:hAnsi="Times New Roman" w:cs="Times New Roman" w:hint="eastAsia"/>
                <w:sz w:val="20"/>
                <w:szCs w:val="20"/>
              </w:rPr>
              <w:t>鹿秀社區大學：</w:t>
            </w:r>
          </w:p>
          <w:p w14:paraId="5A8C647A" w14:textId="77777777" w:rsidR="00332503" w:rsidRPr="00332503" w:rsidRDefault="00332503" w:rsidP="00332503">
            <w:pPr>
              <w:pStyle w:val="a8"/>
              <w:snapToGrid w:val="0"/>
              <w:spacing w:line="220" w:lineRule="exact"/>
              <w:ind w:leftChars="0" w:left="297"/>
              <w:rPr>
                <w:rFonts w:ascii="Times New Roman" w:hAnsi="Times New Roman" w:cs="Times New Roman"/>
                <w:sz w:val="20"/>
                <w:szCs w:val="20"/>
              </w:rPr>
            </w:pPr>
            <w:r w:rsidRPr="00332503">
              <w:rPr>
                <w:rFonts w:ascii="Times New Roman" w:hAnsi="Times New Roman" w:cs="Times New Roman"/>
                <w:sz w:val="20"/>
                <w:szCs w:val="20"/>
              </w:rPr>
              <w:t>11/13</w:t>
            </w:r>
            <w:r w:rsidRPr="00332503">
              <w:rPr>
                <w:rFonts w:ascii="新細明體" w:eastAsia="新細明體" w:hAnsi="新細明體" w:cs="新細明體" w:hint="eastAsia"/>
                <w:sz w:val="20"/>
                <w:szCs w:val="20"/>
              </w:rPr>
              <w:t>（三）上午的</w:t>
            </w:r>
            <w:r w:rsidRPr="00332503">
              <w:rPr>
                <w:rFonts w:ascii="Times New Roman" w:hAnsi="Times New Roman" w:cs="Times New Roman"/>
                <w:sz w:val="20"/>
                <w:szCs w:val="20"/>
              </w:rPr>
              <w:t>113</w:t>
            </w:r>
            <w:r w:rsidRPr="00332503">
              <w:rPr>
                <w:rFonts w:ascii="新細明體" w:eastAsia="新細明體" w:hAnsi="新細明體" w:cs="新細明體" w:hint="eastAsia"/>
                <w:sz w:val="20"/>
                <w:szCs w:val="20"/>
              </w:rPr>
              <w:t>年度社區大學實地評鑑，今年特別加強備審資料豐富內容，報告中把社大的發展重點條列及說明詳細，今年獲得委員一致的好評，期許能獲得更好的成績</w:t>
            </w:r>
            <w:r w:rsidRPr="00332503">
              <w:rPr>
                <w:rFonts w:ascii="Times New Roman" w:hAnsi="Times New Roman" w:cs="Times New Roman" w:hint="eastAsia"/>
                <w:sz w:val="20"/>
                <w:szCs w:val="20"/>
              </w:rPr>
              <w:t>。</w:t>
            </w:r>
          </w:p>
          <w:p w14:paraId="56F78CB6" w14:textId="77777777" w:rsidR="00332503" w:rsidRPr="00332503" w:rsidRDefault="00332503" w:rsidP="00332503">
            <w:pPr>
              <w:pStyle w:val="a8"/>
              <w:numPr>
                <w:ilvl w:val="0"/>
                <w:numId w:val="31"/>
              </w:numPr>
              <w:snapToGrid w:val="0"/>
              <w:spacing w:line="220" w:lineRule="exact"/>
              <w:ind w:leftChars="0"/>
              <w:rPr>
                <w:rFonts w:ascii="Times New Roman" w:hAnsi="Times New Roman" w:cs="Times New Roman"/>
                <w:sz w:val="20"/>
                <w:szCs w:val="20"/>
              </w:rPr>
            </w:pPr>
            <w:r w:rsidRPr="00332503">
              <w:rPr>
                <w:rFonts w:ascii="新細明體" w:eastAsia="新細明體" w:hAnsi="新細明體" w:cs="新細明體" w:hint="eastAsia"/>
                <w:sz w:val="20"/>
                <w:szCs w:val="20"/>
              </w:rPr>
              <w:t>樂齡大學</w:t>
            </w:r>
            <w:r w:rsidRPr="00332503">
              <w:rPr>
                <w:rFonts w:ascii="Times New Roman" w:hAnsi="Times New Roman" w:cs="Times New Roman" w:hint="eastAsia"/>
                <w:sz w:val="20"/>
                <w:szCs w:val="20"/>
              </w:rPr>
              <w:t>：</w:t>
            </w:r>
          </w:p>
          <w:p w14:paraId="71DE0DA3" w14:textId="77777777" w:rsidR="00332503" w:rsidRPr="00332503" w:rsidRDefault="00332503" w:rsidP="00332503">
            <w:pPr>
              <w:pStyle w:val="a8"/>
              <w:snapToGrid w:val="0"/>
              <w:spacing w:line="220" w:lineRule="exact"/>
              <w:ind w:leftChars="0" w:left="298"/>
              <w:rPr>
                <w:rFonts w:ascii="Times New Roman" w:hAnsi="Times New Roman" w:cs="Times New Roman"/>
                <w:sz w:val="20"/>
                <w:szCs w:val="20"/>
              </w:rPr>
            </w:pPr>
            <w:r w:rsidRPr="00332503">
              <w:rPr>
                <w:rFonts w:ascii="Times New Roman" w:hAnsi="Times New Roman" w:cs="Times New Roman"/>
                <w:sz w:val="20"/>
                <w:szCs w:val="20"/>
              </w:rPr>
              <w:t>11/14</w:t>
            </w:r>
            <w:r w:rsidRPr="00332503">
              <w:rPr>
                <w:rFonts w:ascii="新細明體" w:eastAsia="新細明體" w:hAnsi="新細明體" w:cs="新細明體" w:hint="eastAsia"/>
                <w:sz w:val="20"/>
                <w:szCs w:val="20"/>
              </w:rPr>
              <w:t>（四）上午為本校第一次教育部安排抽查，由</w:t>
            </w:r>
            <w:r w:rsidRPr="00332503">
              <w:rPr>
                <w:rFonts w:ascii="Times New Roman" w:hAnsi="Times New Roman" w:cs="Times New Roman"/>
                <w:sz w:val="20"/>
                <w:szCs w:val="20"/>
              </w:rPr>
              <w:t>3</w:t>
            </w:r>
            <w:r w:rsidRPr="00332503">
              <w:rPr>
                <w:rFonts w:ascii="新細明體" w:eastAsia="新細明體" w:hAnsi="新細明體" w:cs="新細明體" w:hint="eastAsia"/>
                <w:sz w:val="20"/>
                <w:szCs w:val="20"/>
              </w:rPr>
              <w:t>位訪視委員、</w:t>
            </w:r>
            <w:r w:rsidRPr="00332503">
              <w:rPr>
                <w:rFonts w:ascii="Times New Roman" w:hAnsi="Times New Roman" w:cs="Times New Roman"/>
                <w:sz w:val="20"/>
                <w:szCs w:val="20"/>
              </w:rPr>
              <w:t>1</w:t>
            </w:r>
            <w:r w:rsidRPr="00332503">
              <w:rPr>
                <w:rFonts w:ascii="新細明體" w:eastAsia="新細明體" w:hAnsi="新細明體" w:cs="新細明體" w:hint="eastAsia"/>
                <w:sz w:val="20"/>
                <w:szCs w:val="20"/>
              </w:rPr>
              <w:t>位教育部代表及</w:t>
            </w:r>
            <w:r w:rsidRPr="00332503">
              <w:rPr>
                <w:rFonts w:ascii="Times New Roman" w:hAnsi="Times New Roman" w:cs="Times New Roman"/>
                <w:sz w:val="20"/>
                <w:szCs w:val="20"/>
              </w:rPr>
              <w:t>2</w:t>
            </w:r>
            <w:r w:rsidRPr="00332503">
              <w:rPr>
                <w:rFonts w:ascii="新細明體" w:eastAsia="新細明體" w:hAnsi="新細明體" w:cs="新細明體" w:hint="eastAsia"/>
                <w:sz w:val="20"/>
                <w:szCs w:val="20"/>
              </w:rPr>
              <w:t>位行政工作人員蒞臨進行實地訪查，對於本校的表現，委員給予非常高度的肯定，感謝運休系王照欽主任、陳健麟老師及技士等工作人員的協助，與本中心共同合作把樂齡大學經營的非常好</w:t>
            </w:r>
            <w:r w:rsidRPr="00332503">
              <w:rPr>
                <w:rFonts w:ascii="Times New Roman" w:hAnsi="Times New Roman" w:cs="Times New Roman" w:hint="eastAsia"/>
                <w:sz w:val="20"/>
                <w:szCs w:val="20"/>
              </w:rPr>
              <w:t>。</w:t>
            </w:r>
          </w:p>
          <w:p w14:paraId="6EBE1927" w14:textId="77777777" w:rsidR="00332503" w:rsidRPr="00332503" w:rsidRDefault="00332503" w:rsidP="00332503">
            <w:pPr>
              <w:pStyle w:val="a8"/>
              <w:numPr>
                <w:ilvl w:val="0"/>
                <w:numId w:val="31"/>
              </w:numPr>
              <w:snapToGrid w:val="0"/>
              <w:spacing w:line="220" w:lineRule="exact"/>
              <w:ind w:leftChars="0"/>
              <w:rPr>
                <w:rFonts w:ascii="Times New Roman" w:hAnsi="Times New Roman" w:cs="Times New Roman"/>
                <w:sz w:val="20"/>
                <w:szCs w:val="20"/>
              </w:rPr>
            </w:pPr>
            <w:r w:rsidRPr="00332503">
              <w:rPr>
                <w:rFonts w:ascii="新細明體" w:eastAsia="新細明體" w:hAnsi="新細明體" w:cs="新細明體" w:hint="eastAsia"/>
                <w:sz w:val="20"/>
                <w:szCs w:val="20"/>
              </w:rPr>
              <w:t>外部單位合作</w:t>
            </w:r>
            <w:r w:rsidRPr="00332503">
              <w:rPr>
                <w:rFonts w:ascii="Times New Roman" w:hAnsi="Times New Roman" w:cs="Times New Roman" w:hint="eastAsia"/>
                <w:sz w:val="20"/>
                <w:szCs w:val="20"/>
              </w:rPr>
              <w:t>：</w:t>
            </w:r>
          </w:p>
          <w:p w14:paraId="0DD7DF70" w14:textId="77777777" w:rsidR="00332503" w:rsidRPr="00332503" w:rsidRDefault="00332503" w:rsidP="00332503">
            <w:pPr>
              <w:pStyle w:val="a8"/>
              <w:snapToGrid w:val="0"/>
              <w:spacing w:line="220" w:lineRule="exact"/>
              <w:ind w:leftChars="0" w:left="360"/>
              <w:rPr>
                <w:rFonts w:ascii="Times New Roman" w:hAnsi="Times New Roman" w:cs="Times New Roman"/>
                <w:sz w:val="20"/>
                <w:szCs w:val="20"/>
              </w:rPr>
            </w:pPr>
            <w:r w:rsidRPr="00332503">
              <w:rPr>
                <w:rFonts w:ascii="Times New Roman" w:hAnsi="Times New Roman" w:cs="Times New Roman"/>
                <w:sz w:val="20"/>
                <w:szCs w:val="20"/>
              </w:rPr>
              <w:t xml:space="preserve">3-1. </w:t>
            </w:r>
            <w:r w:rsidRPr="00332503">
              <w:rPr>
                <w:rFonts w:ascii="新細明體" w:eastAsia="新細明體" w:hAnsi="新細明體" w:cs="新細明體" w:hint="eastAsia"/>
                <w:sz w:val="20"/>
                <w:szCs w:val="20"/>
              </w:rPr>
              <w:t>與「彰化縣總工會」共同規劃，「</w:t>
            </w:r>
            <w:r w:rsidRPr="00332503">
              <w:rPr>
                <w:rFonts w:ascii="Times New Roman" w:hAnsi="Times New Roman" w:cs="Times New Roman"/>
                <w:sz w:val="20"/>
                <w:szCs w:val="20"/>
              </w:rPr>
              <w:t>3D</w:t>
            </w:r>
            <w:r w:rsidRPr="00332503">
              <w:rPr>
                <w:rFonts w:ascii="新細明體" w:eastAsia="新細明體" w:hAnsi="新細明體" w:cs="新細明體" w:hint="eastAsia"/>
                <w:sz w:val="20"/>
                <w:szCs w:val="20"/>
              </w:rPr>
              <w:t>列印整合</w:t>
            </w:r>
            <w:r w:rsidRPr="00332503">
              <w:rPr>
                <w:rFonts w:ascii="Times New Roman" w:hAnsi="Times New Roman" w:cs="Times New Roman"/>
                <w:sz w:val="20"/>
                <w:szCs w:val="20"/>
              </w:rPr>
              <w:t>3D</w:t>
            </w:r>
            <w:r w:rsidRPr="00332503">
              <w:rPr>
                <w:rFonts w:ascii="新細明體" w:eastAsia="新細明體" w:hAnsi="新細明體" w:cs="新細明體" w:hint="eastAsia"/>
                <w:sz w:val="20"/>
                <w:szCs w:val="20"/>
              </w:rPr>
              <w:t>繪圖設計應用班」課程，</w:t>
            </w:r>
            <w:r w:rsidRPr="00332503">
              <w:rPr>
                <w:rFonts w:ascii="Times New Roman" w:hAnsi="Times New Roman" w:cs="Times New Roman"/>
                <w:sz w:val="20"/>
                <w:szCs w:val="20"/>
              </w:rPr>
              <w:t xml:space="preserve"> </w:t>
            </w:r>
          </w:p>
          <w:p w14:paraId="2DA37F51" w14:textId="77777777" w:rsidR="00332503" w:rsidRPr="00332503" w:rsidRDefault="00332503" w:rsidP="00332503">
            <w:pPr>
              <w:pStyle w:val="a8"/>
              <w:snapToGrid w:val="0"/>
              <w:spacing w:line="220" w:lineRule="exact"/>
              <w:ind w:leftChars="0" w:left="360" w:firstLineChars="200" w:firstLine="400"/>
              <w:rPr>
                <w:rFonts w:ascii="Times New Roman" w:hAnsi="Times New Roman" w:cs="Times New Roman"/>
                <w:sz w:val="20"/>
                <w:szCs w:val="20"/>
              </w:rPr>
            </w:pPr>
            <w:r w:rsidRPr="00332503">
              <w:rPr>
                <w:rFonts w:ascii="新細明體" w:eastAsia="新細明體" w:hAnsi="新細明體" w:cs="新細明體" w:hint="eastAsia"/>
                <w:sz w:val="20"/>
                <w:szCs w:val="20"/>
              </w:rPr>
              <w:t>預計於</w:t>
            </w:r>
            <w:r w:rsidRPr="00332503">
              <w:rPr>
                <w:rFonts w:ascii="Times New Roman" w:hAnsi="Times New Roman" w:cs="Times New Roman"/>
                <w:sz w:val="20"/>
                <w:szCs w:val="20"/>
              </w:rPr>
              <w:t>9/26</w:t>
            </w:r>
            <w:r w:rsidRPr="00332503">
              <w:rPr>
                <w:rFonts w:ascii="新細明體" w:eastAsia="新細明體" w:hAnsi="新細明體" w:cs="新細明體" w:hint="eastAsia"/>
                <w:sz w:val="20"/>
                <w:szCs w:val="20"/>
              </w:rPr>
              <w:t>開課，於每周六課程進行中</w:t>
            </w:r>
            <w:r w:rsidRPr="00332503">
              <w:rPr>
                <w:rFonts w:ascii="Times New Roman" w:hAnsi="Times New Roman" w:cs="Times New Roman" w:hint="eastAsia"/>
                <w:sz w:val="20"/>
                <w:szCs w:val="20"/>
              </w:rPr>
              <w:t>。</w:t>
            </w:r>
          </w:p>
          <w:p w14:paraId="7457FFAB" w14:textId="77777777" w:rsidR="00332503" w:rsidRPr="00332503" w:rsidRDefault="00332503" w:rsidP="00332503">
            <w:pPr>
              <w:pStyle w:val="a8"/>
              <w:snapToGrid w:val="0"/>
              <w:spacing w:line="220" w:lineRule="exact"/>
              <w:ind w:leftChars="0" w:left="360"/>
              <w:rPr>
                <w:rFonts w:ascii="Times New Roman" w:hAnsi="Times New Roman" w:cs="Times New Roman"/>
                <w:sz w:val="20"/>
                <w:szCs w:val="20"/>
              </w:rPr>
            </w:pPr>
            <w:r w:rsidRPr="00332503">
              <w:rPr>
                <w:rFonts w:ascii="Times New Roman" w:hAnsi="Times New Roman" w:cs="Times New Roman"/>
                <w:sz w:val="20"/>
                <w:szCs w:val="20"/>
              </w:rPr>
              <w:t xml:space="preserve">3-2. </w:t>
            </w:r>
            <w:r w:rsidRPr="00332503">
              <w:rPr>
                <w:rFonts w:ascii="新細明體" w:eastAsia="新細明體" w:hAnsi="新細明體" w:cs="新細明體" w:hint="eastAsia"/>
                <w:sz w:val="20"/>
                <w:szCs w:val="20"/>
              </w:rPr>
              <w:t>與「彰化縣總工會」共同規劃，「</w:t>
            </w:r>
            <w:r w:rsidRPr="00332503">
              <w:rPr>
                <w:rFonts w:ascii="Times New Roman" w:hAnsi="Times New Roman" w:cs="Times New Roman"/>
                <w:sz w:val="20"/>
                <w:szCs w:val="20"/>
              </w:rPr>
              <w:t>AI</w:t>
            </w:r>
            <w:r w:rsidRPr="00332503">
              <w:rPr>
                <w:rFonts w:ascii="新細明體" w:eastAsia="新細明體" w:hAnsi="新細明體" w:cs="新細明體" w:hint="eastAsia"/>
                <w:sz w:val="20"/>
                <w:szCs w:val="20"/>
              </w:rPr>
              <w:t>人工智慧室內設計網路商務進階班」課程，</w:t>
            </w:r>
            <w:r w:rsidRPr="00332503">
              <w:rPr>
                <w:rFonts w:ascii="Times New Roman" w:hAnsi="Times New Roman" w:cs="Times New Roman"/>
                <w:sz w:val="20"/>
                <w:szCs w:val="20"/>
              </w:rPr>
              <w:t xml:space="preserve"> </w:t>
            </w:r>
          </w:p>
          <w:p w14:paraId="6EF83AA1" w14:textId="77777777" w:rsidR="00332503" w:rsidRPr="00332503" w:rsidRDefault="00332503" w:rsidP="00332503">
            <w:pPr>
              <w:pStyle w:val="a8"/>
              <w:snapToGrid w:val="0"/>
              <w:spacing w:line="220" w:lineRule="exact"/>
              <w:ind w:leftChars="0" w:left="360" w:firstLineChars="200" w:firstLine="400"/>
              <w:rPr>
                <w:rFonts w:ascii="Times New Roman" w:hAnsi="Times New Roman" w:cs="Times New Roman"/>
                <w:sz w:val="20"/>
                <w:szCs w:val="20"/>
              </w:rPr>
            </w:pPr>
            <w:r w:rsidRPr="00332503">
              <w:rPr>
                <w:rFonts w:ascii="新細明體" w:eastAsia="新細明體" w:hAnsi="新細明體" w:cs="新細明體" w:hint="eastAsia"/>
                <w:sz w:val="20"/>
                <w:szCs w:val="20"/>
              </w:rPr>
              <w:t>己於</w:t>
            </w:r>
            <w:r w:rsidRPr="00332503">
              <w:rPr>
                <w:rFonts w:ascii="Times New Roman" w:hAnsi="Times New Roman" w:cs="Times New Roman"/>
                <w:sz w:val="20"/>
                <w:szCs w:val="20"/>
              </w:rPr>
              <w:t>10/20</w:t>
            </w:r>
            <w:r w:rsidRPr="00332503">
              <w:rPr>
                <w:rFonts w:ascii="新細明體" w:eastAsia="新細明體" w:hAnsi="新細明體" w:cs="新細明體" w:hint="eastAsia"/>
                <w:sz w:val="20"/>
                <w:szCs w:val="20"/>
              </w:rPr>
              <w:t>順利開課，每周日進行中</w:t>
            </w:r>
            <w:r w:rsidRPr="00332503">
              <w:rPr>
                <w:rFonts w:ascii="Times New Roman" w:hAnsi="Times New Roman" w:cs="Times New Roman" w:hint="eastAsia"/>
                <w:sz w:val="20"/>
                <w:szCs w:val="20"/>
              </w:rPr>
              <w:t>。</w:t>
            </w:r>
          </w:p>
          <w:p w14:paraId="43EE27E7" w14:textId="77777777" w:rsidR="00332503" w:rsidRPr="00332503" w:rsidRDefault="00332503" w:rsidP="00332503">
            <w:pPr>
              <w:pStyle w:val="a8"/>
              <w:numPr>
                <w:ilvl w:val="0"/>
                <w:numId w:val="31"/>
              </w:numPr>
              <w:snapToGrid w:val="0"/>
              <w:spacing w:line="220" w:lineRule="exact"/>
              <w:ind w:leftChars="0"/>
              <w:rPr>
                <w:rFonts w:ascii="Times New Roman" w:hAnsi="Times New Roman" w:cs="Times New Roman"/>
                <w:sz w:val="20"/>
                <w:szCs w:val="20"/>
              </w:rPr>
            </w:pPr>
            <w:r w:rsidRPr="00332503">
              <w:rPr>
                <w:rFonts w:ascii="新細明體" w:eastAsia="新細明體" w:hAnsi="新細明體" w:cs="新細明體" w:hint="eastAsia"/>
                <w:sz w:val="20"/>
                <w:szCs w:val="20"/>
              </w:rPr>
              <w:t>政府案</w:t>
            </w:r>
            <w:r w:rsidRPr="00332503">
              <w:rPr>
                <w:rFonts w:ascii="Times New Roman" w:hAnsi="Times New Roman" w:cs="Times New Roman" w:hint="eastAsia"/>
                <w:sz w:val="20"/>
                <w:szCs w:val="20"/>
              </w:rPr>
              <w:t>：</w:t>
            </w:r>
          </w:p>
          <w:p w14:paraId="227D94AC" w14:textId="77777777" w:rsidR="00332503" w:rsidRPr="00332503" w:rsidRDefault="00332503" w:rsidP="00332503">
            <w:pPr>
              <w:pStyle w:val="a8"/>
              <w:snapToGrid w:val="0"/>
              <w:spacing w:line="220" w:lineRule="exact"/>
              <w:ind w:leftChars="0" w:left="298"/>
              <w:rPr>
                <w:rFonts w:ascii="Times New Roman" w:hAnsi="Times New Roman" w:cs="Times New Roman"/>
                <w:sz w:val="20"/>
                <w:szCs w:val="20"/>
              </w:rPr>
            </w:pPr>
            <w:r w:rsidRPr="00332503">
              <w:rPr>
                <w:rFonts w:ascii="新細明體" w:eastAsia="新細明體" w:hAnsi="新細明體" w:cs="新細明體" w:hint="eastAsia"/>
                <w:sz w:val="20"/>
                <w:szCs w:val="20"/>
              </w:rPr>
              <w:t>準備明年度移地訓練計畫提案，以「初級升降機裝修技術班」為主題規畫</w:t>
            </w:r>
            <w:r w:rsidRPr="00332503">
              <w:rPr>
                <w:rFonts w:ascii="Times New Roman" w:hAnsi="Times New Roman" w:cs="Times New Roman" w:hint="eastAsia"/>
                <w:sz w:val="20"/>
                <w:szCs w:val="20"/>
              </w:rPr>
              <w:t>。</w:t>
            </w:r>
          </w:p>
          <w:p w14:paraId="46BD5676" w14:textId="77777777" w:rsidR="00332503" w:rsidRPr="00332503" w:rsidRDefault="00332503" w:rsidP="00332503">
            <w:pPr>
              <w:pStyle w:val="a8"/>
              <w:numPr>
                <w:ilvl w:val="0"/>
                <w:numId w:val="31"/>
              </w:numPr>
              <w:snapToGrid w:val="0"/>
              <w:spacing w:line="220" w:lineRule="exact"/>
              <w:ind w:leftChars="0"/>
              <w:rPr>
                <w:rFonts w:ascii="Times New Roman" w:hAnsi="Times New Roman" w:cs="Times New Roman"/>
                <w:sz w:val="20"/>
                <w:szCs w:val="20"/>
              </w:rPr>
            </w:pPr>
            <w:r w:rsidRPr="00332503">
              <w:rPr>
                <w:rFonts w:ascii="新細明體" w:eastAsia="新細明體" w:hAnsi="新細明體" w:cs="新細明體" w:hint="eastAsia"/>
                <w:sz w:val="20"/>
                <w:szCs w:val="20"/>
              </w:rPr>
              <w:t>自辦班</w:t>
            </w:r>
            <w:r w:rsidRPr="00332503">
              <w:rPr>
                <w:rFonts w:ascii="Times New Roman" w:hAnsi="Times New Roman" w:cs="Times New Roman" w:hint="eastAsia"/>
                <w:sz w:val="20"/>
                <w:szCs w:val="20"/>
              </w:rPr>
              <w:t>：</w:t>
            </w:r>
          </w:p>
          <w:p w14:paraId="68AACDBF" w14:textId="77777777" w:rsidR="00332503" w:rsidRPr="00332503" w:rsidRDefault="00332503" w:rsidP="00332503">
            <w:pPr>
              <w:pStyle w:val="a8"/>
              <w:snapToGrid w:val="0"/>
              <w:spacing w:line="220" w:lineRule="exact"/>
              <w:ind w:leftChars="0" w:left="360"/>
              <w:rPr>
                <w:rFonts w:ascii="微軟正黑體" w:eastAsia="微軟正黑體" w:hAnsi="微軟正黑體"/>
                <w:spacing w:val="5"/>
                <w:sz w:val="30"/>
                <w:szCs w:val="30"/>
              </w:rPr>
            </w:pPr>
            <w:r w:rsidRPr="00332503">
              <w:rPr>
                <w:rFonts w:ascii="Times New Roman" w:hAnsi="Times New Roman" w:cs="Times New Roman"/>
                <w:sz w:val="20"/>
                <w:szCs w:val="20"/>
              </w:rPr>
              <w:t>5-1.</w:t>
            </w:r>
            <w:r w:rsidRPr="00332503">
              <w:rPr>
                <w:rFonts w:ascii="Times New Roman" w:hAnsi="Times New Roman" w:cs="Times New Roman"/>
                <w:bCs/>
                <w:sz w:val="20"/>
                <w:szCs w:val="20"/>
              </w:rPr>
              <w:t xml:space="preserve"> </w:t>
            </w:r>
            <w:r w:rsidRPr="00332503">
              <w:rPr>
                <w:rFonts w:ascii="新細明體" w:eastAsia="新細明體" w:hAnsi="新細明體" w:cs="新細明體" w:hint="eastAsia"/>
                <w:bCs/>
                <w:sz w:val="20"/>
                <w:szCs w:val="20"/>
              </w:rPr>
              <w:t>於</w:t>
            </w:r>
            <w:r w:rsidRPr="00332503">
              <w:rPr>
                <w:rFonts w:ascii="Times New Roman" w:hAnsi="Times New Roman" w:cs="Times New Roman"/>
                <w:bCs/>
                <w:sz w:val="20"/>
                <w:szCs w:val="20"/>
              </w:rPr>
              <w:t>12/21</w:t>
            </w:r>
            <w:r w:rsidRPr="00332503">
              <w:rPr>
                <w:rFonts w:ascii="新細明體" w:eastAsia="新細明體" w:hAnsi="新細明體" w:cs="新細明體" w:hint="eastAsia"/>
                <w:bCs/>
                <w:sz w:val="20"/>
                <w:szCs w:val="20"/>
              </w:rPr>
              <w:t>、</w:t>
            </w:r>
            <w:r w:rsidRPr="00332503">
              <w:rPr>
                <w:rFonts w:ascii="Times New Roman" w:hAnsi="Times New Roman" w:cs="Times New Roman"/>
                <w:bCs/>
                <w:sz w:val="20"/>
                <w:szCs w:val="20"/>
              </w:rPr>
              <w:t>22</w:t>
            </w:r>
            <w:r w:rsidRPr="00332503">
              <w:rPr>
                <w:rFonts w:ascii="新細明體" w:eastAsia="新細明體" w:hAnsi="新細明體" w:cs="新細明體" w:hint="eastAsia"/>
                <w:bCs/>
                <w:sz w:val="20"/>
                <w:szCs w:val="20"/>
              </w:rPr>
              <w:t>、</w:t>
            </w:r>
            <w:r w:rsidRPr="00332503">
              <w:rPr>
                <w:rFonts w:ascii="Times New Roman" w:hAnsi="Times New Roman" w:cs="Times New Roman"/>
                <w:bCs/>
                <w:sz w:val="20"/>
                <w:szCs w:val="20"/>
              </w:rPr>
              <w:t>28</w:t>
            </w:r>
            <w:r w:rsidRPr="00332503">
              <w:rPr>
                <w:rFonts w:ascii="新細明體" w:eastAsia="新細明體" w:hAnsi="新細明體" w:cs="新細明體" w:hint="eastAsia"/>
                <w:bCs/>
                <w:sz w:val="20"/>
                <w:szCs w:val="20"/>
              </w:rPr>
              <w:t>三天，規畫「</w:t>
            </w:r>
            <w:r w:rsidRPr="00332503">
              <w:rPr>
                <w:rFonts w:ascii="Times New Roman" w:hAnsi="Times New Roman" w:cs="Times New Roman"/>
                <w:sz w:val="20"/>
                <w:szCs w:val="20"/>
              </w:rPr>
              <w:t>SOLIDWORKS</w:t>
            </w:r>
            <w:r w:rsidRPr="00332503">
              <w:rPr>
                <w:rFonts w:ascii="新細明體" w:eastAsia="新細明體" w:hAnsi="新細明體" w:cs="新細明體" w:hint="eastAsia"/>
                <w:bCs/>
                <w:sz w:val="20"/>
                <w:szCs w:val="20"/>
              </w:rPr>
              <w:t>工業設計進階曲面設計班」，招生中</w:t>
            </w:r>
            <w:r w:rsidRPr="00332503">
              <w:rPr>
                <w:rFonts w:ascii="Times New Roman" w:hAnsi="Times New Roman" w:cs="Times New Roman" w:hint="eastAsia"/>
                <w:bCs/>
                <w:sz w:val="20"/>
                <w:szCs w:val="20"/>
              </w:rPr>
              <w:t>。</w:t>
            </w:r>
          </w:p>
          <w:p w14:paraId="11ECBA4A" w14:textId="608413B5" w:rsidR="006E25B2" w:rsidRPr="00332503" w:rsidRDefault="00332503" w:rsidP="00332503">
            <w:pPr>
              <w:pStyle w:val="a8"/>
              <w:snapToGrid w:val="0"/>
              <w:spacing w:line="220" w:lineRule="exact"/>
              <w:ind w:leftChars="0" w:left="298"/>
              <w:rPr>
                <w:rFonts w:ascii="Times New Roman" w:hAnsi="Times New Roman" w:cs="Times New Roman"/>
                <w:sz w:val="20"/>
                <w:szCs w:val="20"/>
              </w:rPr>
            </w:pPr>
            <w:r w:rsidRPr="00332503">
              <w:rPr>
                <w:rFonts w:ascii="Times New Roman" w:hAnsi="Times New Roman" w:cs="Times New Roman"/>
                <w:sz w:val="20"/>
                <w:szCs w:val="20"/>
              </w:rPr>
              <w:t xml:space="preserve">5-2. </w:t>
            </w:r>
            <w:r w:rsidRPr="00332503">
              <w:rPr>
                <w:rFonts w:ascii="新細明體" w:eastAsia="新細明體" w:hAnsi="新細明體" w:cs="新細明體" w:hint="eastAsia"/>
                <w:bCs/>
                <w:sz w:val="20"/>
                <w:szCs w:val="20"/>
              </w:rPr>
              <w:t>於</w:t>
            </w:r>
            <w:r w:rsidRPr="00332503">
              <w:rPr>
                <w:rFonts w:ascii="Times New Roman" w:hAnsi="Times New Roman" w:cs="Times New Roman"/>
                <w:bCs/>
                <w:sz w:val="20"/>
                <w:szCs w:val="20"/>
              </w:rPr>
              <w:t>12/29</w:t>
            </w:r>
            <w:r w:rsidRPr="00332503">
              <w:rPr>
                <w:rFonts w:ascii="新細明體" w:eastAsia="新細明體" w:hAnsi="新細明體" w:cs="新細明體" w:hint="eastAsia"/>
                <w:bCs/>
                <w:sz w:val="20"/>
                <w:szCs w:val="20"/>
              </w:rPr>
              <w:t>、</w:t>
            </w:r>
            <w:r w:rsidRPr="00332503">
              <w:rPr>
                <w:rFonts w:ascii="Times New Roman" w:hAnsi="Times New Roman" w:cs="Times New Roman"/>
                <w:bCs/>
                <w:sz w:val="20"/>
                <w:szCs w:val="20"/>
              </w:rPr>
              <w:t>1/4</w:t>
            </w:r>
            <w:r w:rsidRPr="00332503">
              <w:rPr>
                <w:rFonts w:ascii="新細明體" w:eastAsia="新細明體" w:hAnsi="新細明體" w:cs="新細明體" w:hint="eastAsia"/>
                <w:bCs/>
                <w:sz w:val="20"/>
                <w:szCs w:val="20"/>
              </w:rPr>
              <w:t>、</w:t>
            </w:r>
            <w:r w:rsidRPr="00332503">
              <w:rPr>
                <w:rFonts w:ascii="Times New Roman" w:hAnsi="Times New Roman" w:cs="Times New Roman"/>
                <w:bCs/>
                <w:sz w:val="20"/>
                <w:szCs w:val="20"/>
              </w:rPr>
              <w:t>5</w:t>
            </w:r>
            <w:r w:rsidRPr="00332503">
              <w:rPr>
                <w:rFonts w:ascii="新細明體" w:eastAsia="新細明體" w:hAnsi="新細明體" w:cs="新細明體" w:hint="eastAsia"/>
                <w:bCs/>
                <w:sz w:val="20"/>
                <w:szCs w:val="20"/>
              </w:rPr>
              <w:t>三天，規畫「</w:t>
            </w:r>
            <w:r w:rsidRPr="00332503">
              <w:rPr>
                <w:rFonts w:ascii="Times New Roman" w:hAnsi="Times New Roman" w:cs="Times New Roman"/>
                <w:sz w:val="20"/>
                <w:szCs w:val="20"/>
              </w:rPr>
              <w:t>CSWP </w:t>
            </w:r>
            <w:r w:rsidRPr="00332503">
              <w:rPr>
                <w:rFonts w:ascii="Times New Roman" w:hAnsi="Times New Roman" w:cs="Times New Roman"/>
                <w:bCs/>
                <w:sz w:val="20"/>
                <w:szCs w:val="20"/>
              </w:rPr>
              <w:t>(Certified SOLIDWORKS Professional) </w:t>
            </w:r>
            <w:r w:rsidRPr="00332503">
              <w:rPr>
                <w:rFonts w:ascii="Times New Roman" w:hAnsi="Times New Roman" w:cs="Times New Roman"/>
                <w:sz w:val="20"/>
                <w:szCs w:val="20"/>
              </w:rPr>
              <w:t> </w:t>
            </w:r>
            <w:r w:rsidRPr="00332503">
              <w:rPr>
                <w:rFonts w:ascii="新細明體" w:eastAsia="新細明體" w:hAnsi="新細明體" w:cs="新細明體" w:hint="eastAsia"/>
                <w:sz w:val="20"/>
                <w:szCs w:val="20"/>
              </w:rPr>
              <w:t>原廠認證考照衝刺班</w:t>
            </w:r>
            <w:r w:rsidRPr="00332503">
              <w:rPr>
                <w:rFonts w:ascii="新細明體" w:eastAsia="新細明體" w:hAnsi="新細明體" w:cs="新細明體" w:hint="eastAsia"/>
                <w:bCs/>
                <w:sz w:val="20"/>
                <w:szCs w:val="20"/>
              </w:rPr>
              <w:t>」，招生中</w:t>
            </w:r>
            <w:r w:rsidRPr="00332503">
              <w:rPr>
                <w:rFonts w:ascii="Times New Roman" w:hAnsi="Times New Roman" w:cs="Times New Roman" w:hint="eastAsia"/>
                <w:bCs/>
                <w:sz w:val="20"/>
                <w:szCs w:val="20"/>
              </w:rPr>
              <w:t>。</w:t>
            </w:r>
          </w:p>
        </w:tc>
        <w:tc>
          <w:tcPr>
            <w:tcW w:w="1769" w:type="dxa"/>
          </w:tcPr>
          <w:p w14:paraId="41B36700" w14:textId="77777777" w:rsidR="006E25B2" w:rsidRPr="00904691" w:rsidRDefault="006E25B2" w:rsidP="007B6D65">
            <w:pPr>
              <w:pStyle w:val="a8"/>
              <w:numPr>
                <w:ilvl w:val="0"/>
                <w:numId w:val="11"/>
              </w:numPr>
              <w:snapToGrid w:val="0"/>
              <w:spacing w:line="240" w:lineRule="exact"/>
              <w:ind w:leftChars="0"/>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少子化的衝擊，造成學生人數及班級數減少，空出的設備教室以及師資，期盼各系可以跟推廣中心合作，規劃相關自辦課程，增加學校及系所使用率及收入。</w:t>
            </w:r>
          </w:p>
          <w:p w14:paraId="1A8334BB" w14:textId="77777777" w:rsidR="006E25B2" w:rsidRPr="00904691" w:rsidRDefault="006E25B2" w:rsidP="007B6D65">
            <w:pPr>
              <w:pStyle w:val="a8"/>
              <w:numPr>
                <w:ilvl w:val="0"/>
                <w:numId w:val="11"/>
              </w:numPr>
              <w:snapToGrid w:val="0"/>
              <w:spacing w:line="240" w:lineRule="exact"/>
              <w:ind w:leftChars="0"/>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與鹿秀社區大學資源整合，行銷本校提高曝光度及招生。</w:t>
            </w:r>
          </w:p>
        </w:tc>
        <w:tc>
          <w:tcPr>
            <w:tcW w:w="565" w:type="dxa"/>
          </w:tcPr>
          <w:p w14:paraId="368AB995" w14:textId="77777777" w:rsidR="006E25B2" w:rsidRPr="00904691" w:rsidRDefault="006E25B2" w:rsidP="00D6555C">
            <w:pPr>
              <w:spacing w:line="240" w:lineRule="exact"/>
              <w:jc w:val="both"/>
              <w:rPr>
                <w:rFonts w:ascii="Times New Roman" w:hAnsi="Times New Roman" w:cs="Times New Roman"/>
                <w:bCs/>
                <w:spacing w:val="10"/>
                <w:sz w:val="20"/>
                <w:szCs w:val="20"/>
              </w:rPr>
            </w:pPr>
          </w:p>
        </w:tc>
      </w:tr>
      <w:tr w:rsidR="00904691" w:rsidRPr="00904691" w14:paraId="35B460F8" w14:textId="77777777" w:rsidTr="004706C1">
        <w:trPr>
          <w:jc w:val="center"/>
        </w:trPr>
        <w:tc>
          <w:tcPr>
            <w:tcW w:w="497" w:type="dxa"/>
            <w:vAlign w:val="center"/>
          </w:tcPr>
          <w:p w14:paraId="74A33034" w14:textId="77777777" w:rsidR="005A1073" w:rsidRPr="00904691" w:rsidRDefault="005A1073" w:rsidP="00C93776">
            <w:pPr>
              <w:spacing w:line="240" w:lineRule="exact"/>
              <w:jc w:val="center"/>
              <w:rPr>
                <w:rFonts w:ascii="Times New Roman" w:hAnsi="Times New Roman" w:cs="Times New Roman"/>
                <w:bCs/>
                <w:spacing w:val="10"/>
              </w:rPr>
            </w:pPr>
            <w:r w:rsidRPr="00904691">
              <w:rPr>
                <w:rFonts w:ascii="Times New Roman" w:hAnsi="Times New Roman" w:cs="Times New Roman"/>
                <w:bCs/>
                <w:spacing w:val="10"/>
              </w:rPr>
              <w:t>G</w:t>
            </w:r>
          </w:p>
        </w:tc>
        <w:tc>
          <w:tcPr>
            <w:tcW w:w="808" w:type="dxa"/>
            <w:vAlign w:val="center"/>
          </w:tcPr>
          <w:p w14:paraId="337D22E5" w14:textId="77777777" w:rsidR="005A1073" w:rsidRPr="00904691" w:rsidRDefault="005A1073" w:rsidP="00C93776">
            <w:pPr>
              <w:spacing w:line="240" w:lineRule="exact"/>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推動多元升等，優化師資結構</w:t>
            </w:r>
          </w:p>
        </w:tc>
        <w:tc>
          <w:tcPr>
            <w:tcW w:w="553" w:type="dxa"/>
            <w:vAlign w:val="center"/>
          </w:tcPr>
          <w:p w14:paraId="62B07A17" w14:textId="77777777" w:rsidR="005A1073" w:rsidRPr="006E2951" w:rsidRDefault="005A1073" w:rsidP="00C93776">
            <w:pPr>
              <w:spacing w:line="240" w:lineRule="exact"/>
              <w:jc w:val="center"/>
              <w:rPr>
                <w:rFonts w:ascii="Times New Roman" w:hAnsi="Times New Roman" w:cs="Times New Roman"/>
                <w:color w:val="0070C0"/>
                <w:sz w:val="20"/>
                <w:szCs w:val="20"/>
              </w:rPr>
            </w:pPr>
            <w:r w:rsidRPr="006E2951">
              <w:rPr>
                <w:rFonts w:ascii="Times New Roman" w:hAnsi="Times New Roman" w:cs="Times New Roman"/>
                <w:color w:val="0070C0"/>
                <w:sz w:val="20"/>
                <w:szCs w:val="20"/>
              </w:rPr>
              <w:t>人事室</w:t>
            </w:r>
          </w:p>
        </w:tc>
        <w:tc>
          <w:tcPr>
            <w:tcW w:w="1274" w:type="dxa"/>
          </w:tcPr>
          <w:p w14:paraId="2748A876" w14:textId="77777777" w:rsidR="005A1073" w:rsidRPr="00904691" w:rsidRDefault="005A1073" w:rsidP="007B6D65">
            <w:pPr>
              <w:pStyle w:val="a8"/>
              <w:numPr>
                <w:ilvl w:val="0"/>
                <w:numId w:val="4"/>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改善教師升等制度，確保教師權益。</w:t>
            </w:r>
          </w:p>
          <w:p w14:paraId="2973841F" w14:textId="77777777" w:rsidR="005A1073" w:rsidRPr="00904691" w:rsidRDefault="005A1073" w:rsidP="007B6D65">
            <w:pPr>
              <w:pStyle w:val="a8"/>
              <w:numPr>
                <w:ilvl w:val="0"/>
                <w:numId w:val="4"/>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鼓勵教師多元升等，優化師資結構。</w:t>
            </w:r>
          </w:p>
        </w:tc>
        <w:tc>
          <w:tcPr>
            <w:tcW w:w="1938" w:type="dxa"/>
          </w:tcPr>
          <w:p w14:paraId="4FA05727" w14:textId="77777777" w:rsidR="005A1073" w:rsidRPr="00904691" w:rsidRDefault="005A1073" w:rsidP="007B6D65">
            <w:pPr>
              <w:pStyle w:val="a8"/>
              <w:numPr>
                <w:ilvl w:val="0"/>
                <w:numId w:val="5"/>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修訂本校教師聘任及升等評審準則，配合教育部及本校政策調整如下：</w:t>
            </w: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調降送審門檻。</w:t>
            </w:r>
            <w:r w:rsidRPr="00904691">
              <w:rPr>
                <w:rFonts w:ascii="Times New Roman" w:hAnsi="Times New Roman" w:cs="Times New Roman"/>
                <w:bCs/>
                <w:spacing w:val="10"/>
                <w:sz w:val="20"/>
                <w:szCs w:val="20"/>
              </w:rPr>
              <w:t>(2)</w:t>
            </w:r>
            <w:r w:rsidRPr="00904691">
              <w:rPr>
                <w:rFonts w:ascii="Times New Roman" w:hAnsi="Times New Roman" w:cs="Times New Roman"/>
                <w:bCs/>
                <w:spacing w:val="10"/>
                <w:sz w:val="20"/>
                <w:szCs w:val="20"/>
              </w:rPr>
              <w:t>外審以一次為限。</w:t>
            </w: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教學實務修正為教學實踐研究。</w:t>
            </w:r>
            <w:r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外審意見有疑義者，規定處理方式。</w:t>
            </w:r>
          </w:p>
          <w:p w14:paraId="553C4E5B" w14:textId="77777777" w:rsidR="005A1073" w:rsidRPr="00904691" w:rsidRDefault="005A1073" w:rsidP="007B6D65">
            <w:pPr>
              <w:pStyle w:val="a8"/>
              <w:numPr>
                <w:ilvl w:val="0"/>
                <w:numId w:val="5"/>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並鼓勵老師依其專長或專業領域以多元升等方式進行送審。</w:t>
            </w:r>
          </w:p>
        </w:tc>
        <w:tc>
          <w:tcPr>
            <w:tcW w:w="7720" w:type="dxa"/>
          </w:tcPr>
          <w:p w14:paraId="0596D513" w14:textId="77777777" w:rsidR="00C4032C" w:rsidRPr="00962052" w:rsidRDefault="00C4032C" w:rsidP="007B6D65">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962052">
              <w:rPr>
                <w:rFonts w:ascii="Times New Roman" w:hAnsi="Times New Roman" w:cs="Times New Roman"/>
                <w:sz w:val="20"/>
                <w:szCs w:val="20"/>
              </w:rPr>
              <w:t>本校調降教師送審門檻篇數及配合教育部政策將教學實踐研究送審升等之認列條件等作法納入，以鼓勵教師以多元升等方式辦理送審，本校教師聘任及升等評審準第二十一次修訂已於公告自</w:t>
            </w:r>
            <w:r w:rsidRPr="00962052">
              <w:rPr>
                <w:rFonts w:ascii="Times New Roman" w:hAnsi="Times New Roman" w:cs="Times New Roman"/>
                <w:sz w:val="20"/>
                <w:szCs w:val="20"/>
              </w:rPr>
              <w:t>111</w:t>
            </w:r>
            <w:r w:rsidRPr="00962052">
              <w:rPr>
                <w:rFonts w:ascii="Times New Roman" w:hAnsi="Times New Roman" w:cs="Times New Roman"/>
                <w:sz w:val="20"/>
                <w:szCs w:val="20"/>
              </w:rPr>
              <w:t>學年度起實施。</w:t>
            </w:r>
          </w:p>
          <w:p w14:paraId="0678EF7B" w14:textId="77777777" w:rsidR="00C4032C" w:rsidRPr="00962052" w:rsidRDefault="00C4032C" w:rsidP="007B6D65">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962052">
              <w:rPr>
                <w:rFonts w:ascii="Times New Roman" w:hAnsi="Times New Roman" w:cs="Times New Roman"/>
                <w:sz w:val="20"/>
                <w:szCs w:val="20"/>
              </w:rPr>
              <w:t>經第一次調查本校助理教授在校服務年資滿</w:t>
            </w:r>
            <w:r w:rsidRPr="00962052">
              <w:rPr>
                <w:rFonts w:ascii="Times New Roman" w:hAnsi="Times New Roman" w:cs="Times New Roman"/>
                <w:sz w:val="20"/>
                <w:szCs w:val="20"/>
              </w:rPr>
              <w:t>10</w:t>
            </w:r>
            <w:r w:rsidRPr="00962052">
              <w:rPr>
                <w:rFonts w:ascii="Times New Roman" w:hAnsi="Times New Roman" w:cs="Times New Roman"/>
                <w:sz w:val="20"/>
                <w:szCs w:val="20"/>
              </w:rPr>
              <w:t>年者</w:t>
            </w:r>
            <w:r w:rsidRPr="00962052">
              <w:rPr>
                <w:rFonts w:ascii="Times New Roman" w:hAnsi="Times New Roman" w:cs="Times New Roman"/>
                <w:sz w:val="20"/>
                <w:szCs w:val="20"/>
              </w:rPr>
              <w:t>51</w:t>
            </w:r>
            <w:r w:rsidRPr="00962052">
              <w:rPr>
                <w:rFonts w:ascii="Times New Roman" w:hAnsi="Times New Roman" w:cs="Times New Roman"/>
                <w:sz w:val="20"/>
                <w:szCs w:val="20"/>
              </w:rPr>
              <w:t>位專任老師，其中有</w:t>
            </w:r>
            <w:r w:rsidRPr="00962052">
              <w:rPr>
                <w:rFonts w:ascii="Times New Roman" w:hAnsi="Times New Roman" w:cs="Times New Roman"/>
                <w:sz w:val="20"/>
                <w:szCs w:val="20"/>
              </w:rPr>
              <w:t>33</w:t>
            </w:r>
            <w:r w:rsidRPr="00962052">
              <w:rPr>
                <w:rFonts w:ascii="Times New Roman" w:hAnsi="Times New Roman" w:cs="Times New Roman"/>
                <w:sz w:val="20"/>
                <w:szCs w:val="20"/>
              </w:rPr>
              <w:t>位老師有意願送審升等</w:t>
            </w:r>
            <w:r w:rsidRPr="00962052">
              <w:rPr>
                <w:rFonts w:ascii="Times New Roman" w:hAnsi="Times New Roman" w:cs="Times New Roman"/>
                <w:sz w:val="20"/>
                <w:szCs w:val="20"/>
              </w:rPr>
              <w:t>(</w:t>
            </w:r>
            <w:r w:rsidRPr="00962052">
              <w:rPr>
                <w:rFonts w:ascii="Times New Roman" w:hAnsi="Times New Roman" w:cs="Times New Roman"/>
                <w:sz w:val="20"/>
                <w:szCs w:val="20"/>
              </w:rPr>
              <w:t>著作送審</w:t>
            </w:r>
            <w:r w:rsidRPr="00962052">
              <w:rPr>
                <w:rFonts w:ascii="Times New Roman" w:hAnsi="Times New Roman" w:cs="Times New Roman"/>
                <w:sz w:val="20"/>
                <w:szCs w:val="20"/>
              </w:rPr>
              <w:t>20</w:t>
            </w:r>
            <w:r w:rsidRPr="00962052">
              <w:rPr>
                <w:rFonts w:ascii="Times New Roman" w:hAnsi="Times New Roman" w:cs="Times New Roman"/>
                <w:sz w:val="20"/>
                <w:szCs w:val="20"/>
              </w:rPr>
              <w:t>人、技術報告</w:t>
            </w:r>
            <w:r w:rsidRPr="00962052">
              <w:rPr>
                <w:rFonts w:ascii="Times New Roman" w:hAnsi="Times New Roman" w:cs="Times New Roman"/>
                <w:sz w:val="20"/>
                <w:szCs w:val="20"/>
              </w:rPr>
              <w:t>9</w:t>
            </w:r>
            <w:r w:rsidRPr="00962052">
              <w:rPr>
                <w:rFonts w:ascii="Times New Roman" w:hAnsi="Times New Roman" w:cs="Times New Roman"/>
                <w:sz w:val="20"/>
                <w:szCs w:val="20"/>
              </w:rPr>
              <w:t>人、教學實踐研究</w:t>
            </w:r>
            <w:r w:rsidRPr="00962052">
              <w:rPr>
                <w:rFonts w:ascii="Times New Roman" w:hAnsi="Times New Roman" w:cs="Times New Roman"/>
                <w:sz w:val="20"/>
                <w:szCs w:val="20"/>
              </w:rPr>
              <w:t>4</w:t>
            </w:r>
            <w:r w:rsidRPr="00962052">
              <w:rPr>
                <w:rFonts w:ascii="Times New Roman" w:hAnsi="Times New Roman" w:cs="Times New Roman"/>
                <w:sz w:val="20"/>
                <w:szCs w:val="20"/>
              </w:rPr>
              <w:t>人</w:t>
            </w:r>
            <w:r w:rsidRPr="00962052">
              <w:rPr>
                <w:rFonts w:ascii="Times New Roman" w:hAnsi="Times New Roman" w:cs="Times New Roman"/>
                <w:sz w:val="20"/>
                <w:szCs w:val="20"/>
              </w:rPr>
              <w:t>)</w:t>
            </w:r>
            <w:r w:rsidRPr="00962052">
              <w:rPr>
                <w:rFonts w:ascii="Times New Roman" w:hAnsi="Times New Roman" w:cs="Times New Roman"/>
                <w:sz w:val="20"/>
                <w:szCs w:val="20"/>
              </w:rPr>
              <w:t>規劃於</w:t>
            </w:r>
            <w:r w:rsidRPr="00962052">
              <w:rPr>
                <w:rFonts w:ascii="Times New Roman" w:hAnsi="Times New Roman" w:cs="Times New Roman"/>
                <w:sz w:val="20"/>
                <w:szCs w:val="20"/>
              </w:rPr>
              <w:t>111-112</w:t>
            </w:r>
            <w:r w:rsidRPr="00962052">
              <w:rPr>
                <w:rFonts w:ascii="Times New Roman" w:hAnsi="Times New Roman" w:cs="Times New Roman"/>
                <w:sz w:val="20"/>
                <w:szCs w:val="20"/>
              </w:rPr>
              <w:t>學年度提出送審。另外</w:t>
            </w:r>
            <w:r w:rsidRPr="00962052">
              <w:rPr>
                <w:rFonts w:ascii="Times New Roman" w:hAnsi="Times New Roman" w:cs="Times New Roman"/>
                <w:sz w:val="20"/>
                <w:szCs w:val="20"/>
              </w:rPr>
              <w:t>18</w:t>
            </w:r>
            <w:r w:rsidRPr="00962052">
              <w:rPr>
                <w:rFonts w:ascii="Times New Roman" w:hAnsi="Times New Roman" w:cs="Times New Roman"/>
                <w:sz w:val="20"/>
                <w:szCs w:val="20"/>
              </w:rPr>
              <w:t>位老師無意願提出送審（以將屆齡退休、健康因素、家庭因素及研究能量不足等理由），人事室初步主動聯繫並協助有意願升等之助理教授積極送審，並請各學院依專長屬性推薦資深教師協助輔導升等。</w:t>
            </w:r>
          </w:p>
          <w:p w14:paraId="6887F049" w14:textId="77777777" w:rsidR="00C4032C" w:rsidRPr="00962052" w:rsidRDefault="00C4032C" w:rsidP="007B6D65">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962052">
              <w:rPr>
                <w:rFonts w:ascii="Times New Roman" w:hAnsi="Times New Roman" w:cs="Times New Roman"/>
                <w:sz w:val="20"/>
                <w:szCs w:val="20"/>
              </w:rPr>
              <w:t>民國</w:t>
            </w:r>
            <w:r w:rsidRPr="00962052">
              <w:rPr>
                <w:rFonts w:ascii="Times New Roman" w:hAnsi="Times New Roman" w:cs="Times New Roman"/>
                <w:sz w:val="20"/>
                <w:szCs w:val="20"/>
              </w:rPr>
              <w:t>111</w:t>
            </w:r>
            <w:r w:rsidRPr="00962052">
              <w:rPr>
                <w:rFonts w:ascii="Times New Roman" w:hAnsi="Times New Roman" w:cs="Times New Roman"/>
                <w:sz w:val="20"/>
                <w:szCs w:val="20"/>
              </w:rPr>
              <w:t>年</w:t>
            </w:r>
            <w:r w:rsidRPr="00962052">
              <w:rPr>
                <w:rFonts w:ascii="Times New Roman" w:hAnsi="Times New Roman" w:cs="Times New Roman"/>
                <w:sz w:val="20"/>
                <w:szCs w:val="20"/>
              </w:rPr>
              <w:t>11</w:t>
            </w:r>
            <w:r w:rsidRPr="00962052">
              <w:rPr>
                <w:rFonts w:ascii="Times New Roman" w:hAnsi="Times New Roman" w:cs="Times New Roman"/>
                <w:sz w:val="20"/>
                <w:szCs w:val="20"/>
              </w:rPr>
              <w:t>月</w:t>
            </w:r>
            <w:r w:rsidRPr="00962052">
              <w:rPr>
                <w:rFonts w:ascii="Times New Roman" w:hAnsi="Times New Roman" w:cs="Times New Roman"/>
                <w:sz w:val="20"/>
                <w:szCs w:val="20"/>
              </w:rPr>
              <w:t>10</w:t>
            </w:r>
            <w:r w:rsidRPr="00962052">
              <w:rPr>
                <w:rFonts w:ascii="Times New Roman" w:hAnsi="Times New Roman" w:cs="Times New Roman"/>
                <w:sz w:val="20"/>
                <w:szCs w:val="20"/>
              </w:rPr>
              <w:t>日本校教學資源發展中心辦理精進教學創新研習活動，</w:t>
            </w:r>
            <w:r w:rsidRPr="00962052">
              <w:rPr>
                <w:rFonts w:ascii="Times New Roman" w:hAnsi="Times New Roman" w:cs="Times New Roman"/>
                <w:sz w:val="20"/>
                <w:szCs w:val="20"/>
              </w:rPr>
              <w:t>16</w:t>
            </w:r>
            <w:r w:rsidRPr="00962052">
              <w:rPr>
                <w:rFonts w:ascii="Times New Roman" w:hAnsi="Times New Roman" w:cs="Times New Roman"/>
                <w:sz w:val="20"/>
                <w:szCs w:val="20"/>
              </w:rPr>
              <w:t>位專任教師參加。民國</w:t>
            </w:r>
            <w:r w:rsidRPr="00962052">
              <w:rPr>
                <w:rFonts w:ascii="Times New Roman" w:hAnsi="Times New Roman" w:cs="Times New Roman"/>
                <w:sz w:val="20"/>
                <w:szCs w:val="20"/>
              </w:rPr>
              <w:t>111</w:t>
            </w:r>
            <w:r w:rsidRPr="00962052">
              <w:rPr>
                <w:rFonts w:ascii="Times New Roman" w:hAnsi="Times New Roman" w:cs="Times New Roman"/>
                <w:sz w:val="20"/>
                <w:szCs w:val="20"/>
              </w:rPr>
              <w:t>年</w:t>
            </w:r>
            <w:r w:rsidRPr="00962052">
              <w:rPr>
                <w:rFonts w:ascii="Times New Roman" w:hAnsi="Times New Roman" w:cs="Times New Roman"/>
                <w:sz w:val="20"/>
                <w:szCs w:val="20"/>
              </w:rPr>
              <w:t>11</w:t>
            </w:r>
            <w:r w:rsidRPr="00962052">
              <w:rPr>
                <w:rFonts w:ascii="Times New Roman" w:hAnsi="Times New Roman" w:cs="Times New Roman"/>
                <w:sz w:val="20"/>
                <w:szCs w:val="20"/>
              </w:rPr>
              <w:t>月</w:t>
            </w:r>
            <w:r w:rsidRPr="00962052">
              <w:rPr>
                <w:rFonts w:ascii="Times New Roman" w:hAnsi="Times New Roman" w:cs="Times New Roman"/>
                <w:sz w:val="20"/>
                <w:szCs w:val="20"/>
              </w:rPr>
              <w:t>17</w:t>
            </w:r>
            <w:r w:rsidRPr="00962052">
              <w:rPr>
                <w:rFonts w:ascii="Times New Roman" w:hAnsi="Times New Roman" w:cs="Times New Roman"/>
                <w:sz w:val="20"/>
                <w:szCs w:val="20"/>
              </w:rPr>
              <w:t>日辦理教師多元升等研習會計有教師</w:t>
            </w:r>
            <w:r w:rsidRPr="00962052">
              <w:rPr>
                <w:rFonts w:ascii="Times New Roman" w:hAnsi="Times New Roman" w:cs="Times New Roman"/>
                <w:sz w:val="20"/>
                <w:szCs w:val="20"/>
              </w:rPr>
              <w:t>31</w:t>
            </w:r>
            <w:r w:rsidRPr="00962052">
              <w:rPr>
                <w:rFonts w:ascii="Times New Roman" w:hAnsi="Times New Roman" w:cs="Times New Roman"/>
                <w:sz w:val="20"/>
                <w:szCs w:val="20"/>
              </w:rPr>
              <w:t>人參加本研習會。持續宣導專任老師依其專業領域以多元升等方式進行送審，提升教師送審升等成效，並優化師資結構。</w:t>
            </w:r>
          </w:p>
          <w:p w14:paraId="421A1FF9" w14:textId="77777777" w:rsidR="00C4032C" w:rsidRPr="00962052" w:rsidRDefault="00C4032C" w:rsidP="007B6D65">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962052">
              <w:rPr>
                <w:rFonts w:ascii="Times New Roman" w:hAnsi="Times New Roman" w:cs="Times New Roman"/>
                <w:sz w:val="20"/>
                <w:szCs w:val="20"/>
              </w:rPr>
              <w:t>111</w:t>
            </w:r>
            <w:r w:rsidRPr="00962052">
              <w:rPr>
                <w:rFonts w:ascii="Times New Roman" w:hAnsi="Times New Roman" w:cs="Times New Roman"/>
                <w:sz w:val="20"/>
                <w:szCs w:val="20"/>
              </w:rPr>
              <w:t>學年度教師提出升等人數及通過比率如下表：</w:t>
            </w:r>
          </w:p>
          <w:p w14:paraId="7F496C2B" w14:textId="77777777" w:rsidR="00C4032C" w:rsidRPr="00962052" w:rsidRDefault="00C4032C" w:rsidP="00C4032C">
            <w:pPr>
              <w:adjustRightInd w:val="0"/>
              <w:snapToGrid w:val="0"/>
              <w:spacing w:line="240" w:lineRule="exact"/>
              <w:ind w:left="284" w:right="461"/>
              <w:jc w:val="right"/>
              <w:rPr>
                <w:rFonts w:ascii="Times New Roman" w:hAnsi="Times New Roman" w:cs="Times New Roman"/>
                <w:sz w:val="16"/>
                <w:szCs w:val="16"/>
              </w:rPr>
            </w:pPr>
            <w:r w:rsidRPr="00962052">
              <w:rPr>
                <w:rFonts w:ascii="Times New Roman" w:hAnsi="Times New Roman" w:cs="Times New Roman"/>
                <w:sz w:val="16"/>
                <w:szCs w:val="16"/>
              </w:rPr>
              <w:t>單位：人</w:t>
            </w:r>
            <w:r w:rsidRPr="00962052">
              <w:rPr>
                <w:rFonts w:ascii="Times New Roman" w:hAnsi="Times New Roman" w:cs="Times New Roman"/>
                <w:sz w:val="16"/>
                <w:szCs w:val="16"/>
              </w:rPr>
              <w:t>/</w:t>
            </w:r>
            <w:r w:rsidRPr="00962052">
              <w:rPr>
                <w:rFonts w:ascii="Times New Roman" w:hAnsi="Times New Roman" w:cs="Times New Roman"/>
                <w:sz w:val="16"/>
                <w:szCs w:val="16"/>
              </w:rPr>
              <w:t>比率</w:t>
            </w:r>
          </w:p>
          <w:tbl>
            <w:tblPr>
              <w:tblStyle w:val="a3"/>
              <w:tblW w:w="6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709"/>
            </w:tblGrid>
            <w:tr w:rsidR="00962052" w:rsidRPr="00962052" w14:paraId="282BB9C7" w14:textId="77777777" w:rsidTr="001727DD">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3EC7B039"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0DC04544"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242DEAEA"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1099E91B"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7B9058F8"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申請及通過人數</w:t>
                  </w:r>
                </w:p>
              </w:tc>
              <w:tc>
                <w:tcPr>
                  <w:tcW w:w="709" w:type="dxa"/>
                  <w:tcBorders>
                    <w:top w:val="single" w:sz="12" w:space="0" w:color="auto"/>
                    <w:left w:val="single" w:sz="6" w:space="0" w:color="auto"/>
                    <w:bottom w:val="single" w:sz="6" w:space="0" w:color="auto"/>
                    <w:right w:val="single" w:sz="12" w:space="0" w:color="auto"/>
                  </w:tcBorders>
                  <w:vAlign w:val="center"/>
                  <w:hideMark/>
                </w:tcPr>
                <w:p w14:paraId="6BB209B8"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通過率</w:t>
                  </w:r>
                </w:p>
              </w:tc>
            </w:tr>
            <w:tr w:rsidR="00962052" w:rsidRPr="00962052" w14:paraId="258C759D"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082CA5B"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2499CE57"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3B8DABCF"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w:t>
                  </w:r>
                </w:p>
              </w:tc>
              <w:tc>
                <w:tcPr>
                  <w:tcW w:w="1056" w:type="dxa"/>
                  <w:tcBorders>
                    <w:top w:val="single" w:sz="6" w:space="0" w:color="auto"/>
                    <w:left w:val="single" w:sz="6" w:space="0" w:color="auto"/>
                    <w:bottom w:val="single" w:sz="6" w:space="0" w:color="auto"/>
                    <w:right w:val="single" w:sz="6" w:space="0" w:color="auto"/>
                  </w:tcBorders>
                  <w:vAlign w:val="center"/>
                  <w:hideMark/>
                </w:tcPr>
                <w:p w14:paraId="4504F3A0"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6A030947"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vAlign w:val="center"/>
                  <w:hideMark/>
                </w:tcPr>
                <w:p w14:paraId="1187E5ED"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100%</w:t>
                  </w:r>
                </w:p>
              </w:tc>
            </w:tr>
            <w:tr w:rsidR="00962052" w:rsidRPr="00962052" w14:paraId="1BE1A716"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1888CA93"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52D02844"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16A5A1C1"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5</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B3B35EA"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99032D0"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5(3)</w:t>
                  </w:r>
                </w:p>
              </w:tc>
              <w:tc>
                <w:tcPr>
                  <w:tcW w:w="709" w:type="dxa"/>
                  <w:tcBorders>
                    <w:top w:val="single" w:sz="6" w:space="0" w:color="auto"/>
                    <w:left w:val="single" w:sz="6" w:space="0" w:color="auto"/>
                    <w:bottom w:val="single" w:sz="6" w:space="0" w:color="auto"/>
                    <w:right w:val="single" w:sz="12" w:space="0" w:color="auto"/>
                  </w:tcBorders>
                  <w:vAlign w:val="center"/>
                  <w:hideMark/>
                </w:tcPr>
                <w:p w14:paraId="0BFA497B"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60%</w:t>
                  </w:r>
                </w:p>
              </w:tc>
            </w:tr>
            <w:tr w:rsidR="00962052" w:rsidRPr="00962052" w14:paraId="207BBDB8"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AD3C1B2"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68BAA72C"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5BAC3732"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78CE6ECC"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227D8F0F"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vAlign w:val="center"/>
                  <w:hideMark/>
                </w:tcPr>
                <w:p w14:paraId="45E5EB2B"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r>
            <w:tr w:rsidR="00962052" w:rsidRPr="00962052" w14:paraId="296C2C53"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462A014D"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5480CF6C"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6CA24403"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281828DE"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41E49734"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vAlign w:val="center"/>
                  <w:hideMark/>
                </w:tcPr>
                <w:p w14:paraId="79897576"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r>
            <w:tr w:rsidR="00962052" w:rsidRPr="00962052" w14:paraId="5FAD86C0"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5ED3AC1"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68F3C658"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6B0CFBB4"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C210B25"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4AB573B7"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vAlign w:val="center"/>
                  <w:hideMark/>
                </w:tcPr>
                <w:p w14:paraId="2E251543"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10</w:t>
                  </w:r>
                  <w:r w:rsidRPr="00962052">
                    <w:rPr>
                      <w:rFonts w:ascii="Times New Roman" w:hAnsi="Times New Roman" w:cs="Times New Roman"/>
                      <w:bCs/>
                      <w:sz w:val="18"/>
                    </w:rPr>
                    <w:cr/>
                    <w:t>%</w:t>
                  </w:r>
                </w:p>
              </w:tc>
            </w:tr>
            <w:tr w:rsidR="00962052" w:rsidRPr="00962052" w14:paraId="5C8E7B91" w14:textId="77777777" w:rsidTr="001727DD">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1F1764AB" w14:textId="77777777" w:rsidR="00C4032C" w:rsidRPr="00962052" w:rsidRDefault="00C4032C" w:rsidP="00094FF4">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5F7DC3B1"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12" w:space="0" w:color="auto"/>
                    <w:right w:val="single" w:sz="6" w:space="0" w:color="auto"/>
                  </w:tcBorders>
                  <w:vAlign w:val="center"/>
                  <w:hideMark/>
                </w:tcPr>
                <w:p w14:paraId="76C959C1"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6</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25853601"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1</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027585A1"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7(5)</w:t>
                  </w:r>
                </w:p>
              </w:tc>
              <w:tc>
                <w:tcPr>
                  <w:tcW w:w="709" w:type="dxa"/>
                  <w:tcBorders>
                    <w:top w:val="single" w:sz="6" w:space="0" w:color="auto"/>
                    <w:left w:val="single" w:sz="6" w:space="0" w:color="auto"/>
                    <w:bottom w:val="single" w:sz="12" w:space="0" w:color="auto"/>
                    <w:right w:val="single" w:sz="12" w:space="0" w:color="auto"/>
                  </w:tcBorders>
                  <w:vAlign w:val="center"/>
                  <w:hideMark/>
                </w:tcPr>
                <w:p w14:paraId="71942CFB" w14:textId="77777777" w:rsidR="00C4032C" w:rsidRPr="00962052" w:rsidRDefault="00C4032C" w:rsidP="00094FF4">
                  <w:pPr>
                    <w:snapToGrid w:val="0"/>
                    <w:jc w:val="center"/>
                    <w:rPr>
                      <w:rFonts w:ascii="Times New Roman" w:hAnsi="Times New Roman" w:cs="Times New Roman"/>
                      <w:bCs/>
                      <w:sz w:val="18"/>
                    </w:rPr>
                  </w:pPr>
                  <w:r w:rsidRPr="00962052">
                    <w:rPr>
                      <w:rFonts w:ascii="Times New Roman" w:hAnsi="Times New Roman" w:cs="Times New Roman"/>
                      <w:bCs/>
                      <w:sz w:val="18"/>
                    </w:rPr>
                    <w:t>71.43%</w:t>
                  </w:r>
                </w:p>
              </w:tc>
            </w:tr>
          </w:tbl>
          <w:p w14:paraId="6127471C" w14:textId="77777777" w:rsidR="00C4032C" w:rsidRPr="00962052" w:rsidRDefault="00C4032C" w:rsidP="00C4032C">
            <w:pPr>
              <w:adjustRightInd w:val="0"/>
              <w:snapToGrid w:val="0"/>
              <w:spacing w:line="240" w:lineRule="exact"/>
              <w:ind w:leftChars="132" w:left="317"/>
              <w:jc w:val="both"/>
              <w:rPr>
                <w:rFonts w:ascii="Times New Roman" w:hAnsi="Times New Roman" w:cs="Times New Roman"/>
                <w:kern w:val="0"/>
                <w:sz w:val="20"/>
                <w:szCs w:val="20"/>
              </w:rPr>
            </w:pPr>
            <w:r w:rsidRPr="00962052">
              <w:rPr>
                <w:rFonts w:ascii="Times New Roman" w:hAnsi="Times New Roman" w:cs="Times New Roman"/>
                <w:kern w:val="0"/>
                <w:sz w:val="20"/>
                <w:szCs w:val="20"/>
              </w:rPr>
              <w:t>註：</w:t>
            </w:r>
            <w:r w:rsidRPr="00962052">
              <w:rPr>
                <w:rFonts w:ascii="Times New Roman" w:hAnsi="Times New Roman" w:cs="Times New Roman"/>
                <w:kern w:val="0"/>
                <w:sz w:val="20"/>
                <w:szCs w:val="20"/>
              </w:rPr>
              <w:t>( )</w:t>
            </w:r>
            <w:r w:rsidRPr="00962052">
              <w:rPr>
                <w:rFonts w:ascii="Times New Roman" w:hAnsi="Times New Roman" w:cs="Times New Roman"/>
                <w:kern w:val="0"/>
                <w:sz w:val="20"/>
                <w:szCs w:val="20"/>
              </w:rPr>
              <w:t>內表示通過人數。</w:t>
            </w:r>
          </w:p>
          <w:p w14:paraId="3ADFEA6B" w14:textId="77777777" w:rsidR="00C4032C" w:rsidRPr="00962052" w:rsidRDefault="00C4032C" w:rsidP="007B6D65">
            <w:pPr>
              <w:numPr>
                <w:ilvl w:val="0"/>
                <w:numId w:val="10"/>
              </w:numPr>
              <w:adjustRightInd w:val="0"/>
              <w:snapToGrid w:val="0"/>
              <w:spacing w:line="220" w:lineRule="exact"/>
              <w:ind w:left="236" w:hangingChars="118" w:hanging="236"/>
              <w:jc w:val="both"/>
              <w:rPr>
                <w:rFonts w:ascii="Times New Roman" w:hAnsi="Times New Roman" w:cs="Times New Roman"/>
                <w:sz w:val="20"/>
                <w:szCs w:val="20"/>
              </w:rPr>
            </w:pPr>
            <w:r w:rsidRPr="00962052">
              <w:rPr>
                <w:rFonts w:ascii="Times New Roman" w:hAnsi="Times New Roman" w:cs="Times New Roman"/>
                <w:sz w:val="20"/>
                <w:szCs w:val="20"/>
              </w:rPr>
              <w:t>民國</w:t>
            </w:r>
            <w:r w:rsidRPr="00962052">
              <w:rPr>
                <w:rFonts w:ascii="Times New Roman" w:hAnsi="Times New Roman" w:cs="Times New Roman"/>
                <w:sz w:val="20"/>
                <w:szCs w:val="20"/>
              </w:rPr>
              <w:t>112</w:t>
            </w:r>
            <w:r w:rsidRPr="00962052">
              <w:rPr>
                <w:rFonts w:ascii="Times New Roman" w:hAnsi="Times New Roman" w:cs="Times New Roman"/>
                <w:sz w:val="20"/>
                <w:szCs w:val="20"/>
              </w:rPr>
              <w:t>年</w:t>
            </w:r>
            <w:r w:rsidRPr="00962052">
              <w:rPr>
                <w:rFonts w:ascii="Times New Roman" w:hAnsi="Times New Roman" w:cs="Times New Roman"/>
                <w:sz w:val="20"/>
                <w:szCs w:val="20"/>
              </w:rPr>
              <w:t>1</w:t>
            </w:r>
            <w:r w:rsidRPr="00962052">
              <w:rPr>
                <w:rFonts w:ascii="Times New Roman" w:hAnsi="Times New Roman" w:cs="Times New Roman"/>
                <w:sz w:val="20"/>
                <w:szCs w:val="20"/>
              </w:rPr>
              <w:t>月</w:t>
            </w:r>
            <w:r w:rsidRPr="00962052">
              <w:rPr>
                <w:rFonts w:ascii="Times New Roman" w:hAnsi="Times New Roman" w:cs="Times New Roman"/>
                <w:sz w:val="20"/>
                <w:szCs w:val="20"/>
              </w:rPr>
              <w:t>13</w:t>
            </w:r>
            <w:r w:rsidRPr="00962052">
              <w:rPr>
                <w:rFonts w:ascii="Times New Roman" w:hAnsi="Times New Roman" w:cs="Times New Roman"/>
                <w:sz w:val="20"/>
                <w:szCs w:val="20"/>
              </w:rPr>
              <w:t>日校長簽核鼓勵專任教師升等之信函，並由人事室於民國</w:t>
            </w:r>
            <w:r w:rsidRPr="00962052">
              <w:rPr>
                <w:rFonts w:ascii="Times New Roman" w:hAnsi="Times New Roman" w:cs="Times New Roman"/>
                <w:sz w:val="20"/>
                <w:szCs w:val="20"/>
              </w:rPr>
              <w:t>112</w:t>
            </w:r>
            <w:r w:rsidRPr="00962052">
              <w:rPr>
                <w:rFonts w:ascii="Times New Roman" w:hAnsi="Times New Roman" w:cs="Times New Roman"/>
                <w:sz w:val="20"/>
                <w:szCs w:val="20"/>
              </w:rPr>
              <w:t>年</w:t>
            </w:r>
            <w:r w:rsidRPr="00962052">
              <w:rPr>
                <w:rFonts w:ascii="Times New Roman" w:hAnsi="Times New Roman" w:cs="Times New Roman"/>
                <w:sz w:val="20"/>
                <w:szCs w:val="20"/>
              </w:rPr>
              <w:t>1</w:t>
            </w:r>
            <w:r w:rsidRPr="00962052">
              <w:rPr>
                <w:rFonts w:ascii="Times New Roman" w:hAnsi="Times New Roman" w:cs="Times New Roman"/>
                <w:sz w:val="20"/>
                <w:szCs w:val="20"/>
              </w:rPr>
              <w:t>月</w:t>
            </w:r>
            <w:r w:rsidRPr="00962052">
              <w:rPr>
                <w:rFonts w:ascii="Times New Roman" w:hAnsi="Times New Roman" w:cs="Times New Roman"/>
                <w:sz w:val="20"/>
                <w:szCs w:val="20"/>
              </w:rPr>
              <w:t>17</w:t>
            </w:r>
            <w:r w:rsidRPr="00962052">
              <w:rPr>
                <w:rFonts w:ascii="Times New Roman" w:hAnsi="Times New Roman" w:cs="Times New Roman"/>
                <w:sz w:val="20"/>
                <w:szCs w:val="20"/>
              </w:rPr>
              <w:t>日轉發</w:t>
            </w:r>
            <w:r w:rsidRPr="00962052">
              <w:rPr>
                <w:rFonts w:ascii="Times New Roman" w:hAnsi="Times New Roman" w:cs="Times New Roman"/>
                <w:sz w:val="20"/>
                <w:szCs w:val="20"/>
              </w:rPr>
              <w:t>49</w:t>
            </w:r>
            <w:r w:rsidRPr="00962052">
              <w:rPr>
                <w:rFonts w:ascii="Times New Roman" w:hAnsi="Times New Roman" w:cs="Times New Roman"/>
                <w:sz w:val="20"/>
                <w:szCs w:val="20"/>
              </w:rPr>
              <w:t>位專任助理教授知悉。</w:t>
            </w:r>
          </w:p>
          <w:p w14:paraId="3B30DE44" w14:textId="77777777" w:rsidR="00C4032C" w:rsidRPr="00962052" w:rsidRDefault="00C4032C" w:rsidP="007B6D65">
            <w:pPr>
              <w:numPr>
                <w:ilvl w:val="0"/>
                <w:numId w:val="10"/>
              </w:numPr>
              <w:adjustRightInd w:val="0"/>
              <w:snapToGrid w:val="0"/>
              <w:spacing w:line="220" w:lineRule="exact"/>
              <w:ind w:left="236" w:hangingChars="118" w:hanging="236"/>
              <w:jc w:val="both"/>
              <w:rPr>
                <w:rFonts w:ascii="Times New Roman" w:hAnsi="Times New Roman" w:cs="Times New Roman"/>
                <w:sz w:val="20"/>
                <w:szCs w:val="20"/>
              </w:rPr>
            </w:pPr>
            <w:r w:rsidRPr="00962052">
              <w:rPr>
                <w:rFonts w:ascii="Times New Roman" w:hAnsi="Times New Roman" w:cs="Times New Roman"/>
                <w:sz w:val="20"/>
                <w:szCs w:val="20"/>
              </w:rPr>
              <w:t>民國</w:t>
            </w:r>
            <w:r w:rsidRPr="00962052">
              <w:rPr>
                <w:rFonts w:ascii="Times New Roman" w:hAnsi="Times New Roman" w:cs="Times New Roman"/>
                <w:sz w:val="20"/>
                <w:szCs w:val="20"/>
              </w:rPr>
              <w:t>112</w:t>
            </w:r>
            <w:r w:rsidRPr="00962052">
              <w:rPr>
                <w:rFonts w:ascii="Times New Roman" w:hAnsi="Times New Roman" w:cs="Times New Roman"/>
                <w:sz w:val="20"/>
                <w:szCs w:val="20"/>
              </w:rPr>
              <w:t>年</w:t>
            </w:r>
            <w:r w:rsidRPr="00962052">
              <w:rPr>
                <w:rFonts w:ascii="Times New Roman" w:hAnsi="Times New Roman" w:cs="Times New Roman"/>
                <w:sz w:val="20"/>
                <w:szCs w:val="20"/>
              </w:rPr>
              <w:t>4</w:t>
            </w:r>
            <w:r w:rsidRPr="00962052">
              <w:rPr>
                <w:rFonts w:ascii="Times New Roman" w:hAnsi="Times New Roman" w:cs="Times New Roman"/>
                <w:sz w:val="20"/>
                <w:szCs w:val="20"/>
              </w:rPr>
              <w:t>月</w:t>
            </w:r>
            <w:r w:rsidRPr="00962052">
              <w:rPr>
                <w:rFonts w:ascii="Times New Roman" w:hAnsi="Times New Roman" w:cs="Times New Roman"/>
                <w:sz w:val="20"/>
                <w:szCs w:val="20"/>
              </w:rPr>
              <w:t>6</w:t>
            </w:r>
            <w:r w:rsidRPr="00962052">
              <w:rPr>
                <w:rFonts w:ascii="Times New Roman" w:hAnsi="Times New Roman" w:cs="Times New Roman"/>
                <w:sz w:val="20"/>
                <w:szCs w:val="20"/>
              </w:rPr>
              <w:t>日辦理第二次調查本校助理教授在校服務年資滿</w:t>
            </w:r>
            <w:r w:rsidRPr="00962052">
              <w:rPr>
                <w:rFonts w:ascii="Times New Roman" w:hAnsi="Times New Roman" w:cs="Times New Roman"/>
                <w:sz w:val="20"/>
                <w:szCs w:val="20"/>
              </w:rPr>
              <w:t>10</w:t>
            </w:r>
            <w:r w:rsidRPr="00962052">
              <w:rPr>
                <w:rFonts w:ascii="Times New Roman" w:hAnsi="Times New Roman" w:cs="Times New Roman"/>
                <w:sz w:val="20"/>
                <w:szCs w:val="20"/>
              </w:rPr>
              <w:t>年者</w:t>
            </w:r>
            <w:r w:rsidRPr="00962052">
              <w:rPr>
                <w:rFonts w:ascii="Times New Roman" w:hAnsi="Times New Roman" w:cs="Times New Roman"/>
                <w:sz w:val="20"/>
                <w:szCs w:val="20"/>
              </w:rPr>
              <w:t>43</w:t>
            </w:r>
            <w:r w:rsidRPr="00962052">
              <w:rPr>
                <w:rFonts w:ascii="Times New Roman" w:hAnsi="Times New Roman" w:cs="Times New Roman"/>
                <w:sz w:val="20"/>
                <w:szCs w:val="20"/>
              </w:rPr>
              <w:t>位專任老師，其中有</w:t>
            </w:r>
            <w:r w:rsidRPr="00962052">
              <w:rPr>
                <w:rFonts w:ascii="Times New Roman" w:hAnsi="Times New Roman" w:cs="Times New Roman"/>
                <w:sz w:val="20"/>
                <w:szCs w:val="20"/>
              </w:rPr>
              <w:t>31</w:t>
            </w:r>
            <w:r w:rsidRPr="00962052">
              <w:rPr>
                <w:rFonts w:ascii="Times New Roman" w:hAnsi="Times New Roman" w:cs="Times New Roman"/>
                <w:sz w:val="20"/>
                <w:szCs w:val="20"/>
              </w:rPr>
              <w:t>位老師有意願送審升等</w:t>
            </w:r>
            <w:r w:rsidRPr="00962052">
              <w:rPr>
                <w:rFonts w:ascii="Times New Roman" w:hAnsi="Times New Roman" w:cs="Times New Roman"/>
                <w:sz w:val="20"/>
                <w:szCs w:val="20"/>
              </w:rPr>
              <w:t>(</w:t>
            </w:r>
            <w:r w:rsidRPr="00962052">
              <w:rPr>
                <w:rFonts w:ascii="Times New Roman" w:hAnsi="Times New Roman" w:cs="Times New Roman"/>
                <w:sz w:val="20"/>
                <w:szCs w:val="20"/>
              </w:rPr>
              <w:t>專門著作</w:t>
            </w:r>
            <w:r w:rsidRPr="00962052">
              <w:rPr>
                <w:rFonts w:ascii="Times New Roman" w:hAnsi="Times New Roman" w:cs="Times New Roman"/>
                <w:sz w:val="20"/>
                <w:szCs w:val="20"/>
              </w:rPr>
              <w:t>14</w:t>
            </w:r>
            <w:r w:rsidRPr="00962052">
              <w:rPr>
                <w:rFonts w:ascii="Times New Roman" w:hAnsi="Times New Roman" w:cs="Times New Roman"/>
                <w:sz w:val="20"/>
                <w:szCs w:val="20"/>
              </w:rPr>
              <w:t>人、技術報告</w:t>
            </w:r>
            <w:r w:rsidRPr="00962052">
              <w:rPr>
                <w:rFonts w:ascii="Times New Roman" w:hAnsi="Times New Roman" w:cs="Times New Roman"/>
                <w:sz w:val="20"/>
                <w:szCs w:val="20"/>
              </w:rPr>
              <w:t>12</w:t>
            </w:r>
            <w:r w:rsidRPr="00962052">
              <w:rPr>
                <w:rFonts w:ascii="Times New Roman" w:hAnsi="Times New Roman" w:cs="Times New Roman"/>
                <w:sz w:val="20"/>
                <w:szCs w:val="20"/>
              </w:rPr>
              <w:t>人、教學實踐研究</w:t>
            </w:r>
            <w:r w:rsidRPr="00962052">
              <w:rPr>
                <w:rFonts w:ascii="Times New Roman" w:hAnsi="Times New Roman" w:cs="Times New Roman"/>
                <w:sz w:val="20"/>
                <w:szCs w:val="20"/>
              </w:rPr>
              <w:t>4</w:t>
            </w:r>
            <w:r w:rsidRPr="00962052">
              <w:rPr>
                <w:rFonts w:ascii="Times New Roman" w:hAnsi="Times New Roman" w:cs="Times New Roman"/>
                <w:sz w:val="20"/>
                <w:szCs w:val="20"/>
              </w:rPr>
              <w:t>人、作品</w:t>
            </w:r>
            <w:r w:rsidRPr="00962052">
              <w:rPr>
                <w:rFonts w:ascii="Times New Roman" w:hAnsi="Times New Roman" w:cs="Times New Roman"/>
                <w:sz w:val="20"/>
                <w:szCs w:val="20"/>
              </w:rPr>
              <w:t>1</w:t>
            </w:r>
            <w:r w:rsidRPr="00962052">
              <w:rPr>
                <w:rFonts w:ascii="Times New Roman" w:hAnsi="Times New Roman" w:cs="Times New Roman"/>
                <w:sz w:val="20"/>
                <w:szCs w:val="20"/>
              </w:rPr>
              <w:t>人</w:t>
            </w:r>
            <w:r w:rsidRPr="00962052">
              <w:rPr>
                <w:rFonts w:ascii="Times New Roman" w:hAnsi="Times New Roman" w:cs="Times New Roman"/>
                <w:sz w:val="20"/>
                <w:szCs w:val="20"/>
              </w:rPr>
              <w:t>)</w:t>
            </w:r>
            <w:r w:rsidRPr="00962052">
              <w:rPr>
                <w:rFonts w:ascii="Times New Roman" w:hAnsi="Times New Roman" w:cs="Times New Roman"/>
                <w:sz w:val="20"/>
                <w:szCs w:val="20"/>
              </w:rPr>
              <w:t>規劃於</w:t>
            </w:r>
            <w:r w:rsidRPr="00962052">
              <w:rPr>
                <w:rFonts w:ascii="Times New Roman" w:hAnsi="Times New Roman" w:cs="Times New Roman"/>
                <w:sz w:val="20"/>
                <w:szCs w:val="20"/>
              </w:rPr>
              <w:t>111-112</w:t>
            </w:r>
            <w:r w:rsidRPr="00962052">
              <w:rPr>
                <w:rFonts w:ascii="Times New Roman" w:hAnsi="Times New Roman" w:cs="Times New Roman"/>
                <w:sz w:val="20"/>
                <w:szCs w:val="20"/>
              </w:rPr>
              <w:t>學年度提出送審。另外</w:t>
            </w:r>
            <w:r w:rsidRPr="00962052">
              <w:rPr>
                <w:rFonts w:ascii="Times New Roman" w:hAnsi="Times New Roman" w:cs="Times New Roman"/>
                <w:sz w:val="20"/>
                <w:szCs w:val="20"/>
              </w:rPr>
              <w:t>12</w:t>
            </w:r>
            <w:r w:rsidRPr="00962052">
              <w:rPr>
                <w:rFonts w:ascii="Times New Roman" w:hAnsi="Times New Roman" w:cs="Times New Roman"/>
                <w:sz w:val="20"/>
                <w:szCs w:val="20"/>
              </w:rPr>
              <w:t>位老師無意願提出送審（以將屆齡退休、系所即將停招、健康因素、家庭因素及研究能量不足等理由），人事室已主動聯繫並協助部份有意願升等之助理教授積極於</w:t>
            </w:r>
            <w:r w:rsidRPr="00962052">
              <w:rPr>
                <w:rFonts w:ascii="Times New Roman" w:hAnsi="Times New Roman" w:cs="Times New Roman"/>
                <w:sz w:val="20"/>
                <w:szCs w:val="20"/>
              </w:rPr>
              <w:t>112</w:t>
            </w:r>
            <w:r w:rsidRPr="00962052">
              <w:rPr>
                <w:rFonts w:ascii="Times New Roman" w:hAnsi="Times New Roman" w:cs="Times New Roman"/>
                <w:sz w:val="20"/>
                <w:szCs w:val="20"/>
              </w:rPr>
              <w:t>學年度送審。</w:t>
            </w:r>
          </w:p>
          <w:p w14:paraId="5CCBB6E9" w14:textId="77777777" w:rsidR="00C4032C" w:rsidRPr="00962052" w:rsidRDefault="00C4032C" w:rsidP="007B6D65">
            <w:pPr>
              <w:numPr>
                <w:ilvl w:val="0"/>
                <w:numId w:val="10"/>
              </w:numPr>
              <w:adjustRightInd w:val="0"/>
              <w:snapToGrid w:val="0"/>
              <w:spacing w:line="220" w:lineRule="exact"/>
              <w:ind w:left="236" w:hangingChars="118" w:hanging="236"/>
              <w:jc w:val="both"/>
              <w:rPr>
                <w:rFonts w:ascii="Times New Roman" w:hAnsi="Times New Roman" w:cs="Times New Roman"/>
                <w:sz w:val="20"/>
                <w:szCs w:val="20"/>
              </w:rPr>
            </w:pPr>
            <w:r w:rsidRPr="00962052">
              <w:rPr>
                <w:rFonts w:ascii="Times New Roman" w:hAnsi="Times New Roman" w:cs="Times New Roman"/>
                <w:sz w:val="20"/>
                <w:szCs w:val="20"/>
              </w:rPr>
              <w:t>112</w:t>
            </w:r>
            <w:r w:rsidRPr="00962052">
              <w:rPr>
                <w:rFonts w:ascii="Times New Roman" w:hAnsi="Times New Roman" w:cs="Times New Roman"/>
                <w:sz w:val="20"/>
                <w:szCs w:val="20"/>
              </w:rPr>
              <w:t>學年度第</w:t>
            </w:r>
            <w:r w:rsidRPr="00962052">
              <w:rPr>
                <w:rFonts w:ascii="Times New Roman" w:hAnsi="Times New Roman" w:cs="Times New Roman"/>
                <w:sz w:val="20"/>
                <w:szCs w:val="20"/>
              </w:rPr>
              <w:t>1</w:t>
            </w:r>
            <w:r w:rsidRPr="00962052">
              <w:rPr>
                <w:rFonts w:ascii="Times New Roman" w:hAnsi="Times New Roman" w:cs="Times New Roman"/>
                <w:sz w:val="20"/>
                <w:szCs w:val="20"/>
              </w:rPr>
              <w:t>學期起教師提出升等人數及通過比率如下表：</w:t>
            </w:r>
          </w:p>
          <w:p w14:paraId="0E34EB2E" w14:textId="77777777" w:rsidR="00AE2F38" w:rsidRPr="00962052" w:rsidRDefault="00AE2F38" w:rsidP="00AE2F38">
            <w:pPr>
              <w:adjustRightInd w:val="0"/>
              <w:snapToGrid w:val="0"/>
              <w:spacing w:line="240" w:lineRule="exact"/>
              <w:ind w:left="284" w:right="461"/>
              <w:jc w:val="right"/>
              <w:rPr>
                <w:rFonts w:ascii="Times New Roman" w:hAnsi="Times New Roman" w:cs="Times New Roman"/>
                <w:sz w:val="16"/>
                <w:szCs w:val="16"/>
              </w:rPr>
            </w:pPr>
            <w:r w:rsidRPr="00962052">
              <w:rPr>
                <w:rFonts w:ascii="Times New Roman" w:hAnsi="Times New Roman" w:cs="Times New Roman"/>
                <w:sz w:val="16"/>
                <w:szCs w:val="16"/>
              </w:rPr>
              <w:t>單位：人</w:t>
            </w:r>
            <w:r w:rsidRPr="00962052">
              <w:rPr>
                <w:rFonts w:ascii="Times New Roman" w:hAnsi="Times New Roman" w:cs="Times New Roman"/>
                <w:sz w:val="16"/>
                <w:szCs w:val="16"/>
              </w:rPr>
              <w:t>/</w:t>
            </w:r>
            <w:r w:rsidRPr="00962052">
              <w:rPr>
                <w:rFonts w:ascii="Times New Roman" w:hAnsi="Times New Roman" w:cs="Times New Roman"/>
                <w:sz w:val="16"/>
                <w:szCs w:val="16"/>
              </w:rPr>
              <w:t>比率</w:t>
            </w:r>
          </w:p>
          <w:tbl>
            <w:tblPr>
              <w:tblStyle w:val="a3"/>
              <w:tblW w:w="6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709"/>
            </w:tblGrid>
            <w:tr w:rsidR="00962052" w:rsidRPr="00962052" w14:paraId="734560A8" w14:textId="77777777" w:rsidTr="001727DD">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1F2EF1B8"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66FBE78C"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68EEDF8A"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2F02B0BD"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154302F4"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申請及通過人數</w:t>
                  </w:r>
                </w:p>
              </w:tc>
              <w:tc>
                <w:tcPr>
                  <w:tcW w:w="709" w:type="dxa"/>
                  <w:tcBorders>
                    <w:top w:val="single" w:sz="12" w:space="0" w:color="auto"/>
                    <w:left w:val="single" w:sz="6" w:space="0" w:color="auto"/>
                    <w:bottom w:val="single" w:sz="6" w:space="0" w:color="auto"/>
                    <w:right w:val="single" w:sz="12" w:space="0" w:color="auto"/>
                  </w:tcBorders>
                  <w:vAlign w:val="center"/>
                  <w:hideMark/>
                </w:tcPr>
                <w:p w14:paraId="46D4F846"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通過率</w:t>
                  </w:r>
                </w:p>
              </w:tc>
            </w:tr>
            <w:tr w:rsidR="00962052" w:rsidRPr="00962052" w14:paraId="06EE23F9"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4799F4F5"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78573271"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44371847"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10AB45F8"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15A7FD55"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vAlign w:val="center"/>
                  <w:hideMark/>
                </w:tcPr>
                <w:p w14:paraId="68AE6F3B"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w:t>
                  </w:r>
                </w:p>
              </w:tc>
            </w:tr>
            <w:tr w:rsidR="00962052" w:rsidRPr="00962052" w14:paraId="3EAEDB9F"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78E6AC65"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44708D96"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2CF486BD"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1</w:t>
                  </w:r>
                </w:p>
              </w:tc>
              <w:tc>
                <w:tcPr>
                  <w:tcW w:w="1056" w:type="dxa"/>
                  <w:tcBorders>
                    <w:top w:val="single" w:sz="6" w:space="0" w:color="auto"/>
                    <w:left w:val="single" w:sz="6" w:space="0" w:color="auto"/>
                    <w:bottom w:val="single" w:sz="6" w:space="0" w:color="auto"/>
                    <w:right w:val="single" w:sz="6" w:space="0" w:color="auto"/>
                  </w:tcBorders>
                  <w:vAlign w:val="center"/>
                  <w:hideMark/>
                </w:tcPr>
                <w:p w14:paraId="3BE1D2EF"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6165DF3B"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vAlign w:val="center"/>
                  <w:hideMark/>
                </w:tcPr>
                <w:p w14:paraId="1C31D46B"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100%</w:t>
                  </w:r>
                </w:p>
              </w:tc>
            </w:tr>
            <w:tr w:rsidR="00962052" w:rsidRPr="00962052" w14:paraId="01B1B59D"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552C38EE"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1C90D7F5"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1</w:t>
                  </w:r>
                </w:p>
              </w:tc>
              <w:tc>
                <w:tcPr>
                  <w:tcW w:w="728" w:type="dxa"/>
                  <w:tcBorders>
                    <w:top w:val="single" w:sz="6" w:space="0" w:color="auto"/>
                    <w:left w:val="single" w:sz="6" w:space="0" w:color="auto"/>
                    <w:bottom w:val="single" w:sz="6" w:space="0" w:color="auto"/>
                    <w:right w:val="single" w:sz="6" w:space="0" w:color="auto"/>
                  </w:tcBorders>
                  <w:vAlign w:val="center"/>
                  <w:hideMark/>
                </w:tcPr>
                <w:p w14:paraId="7BB98F24"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2</w:t>
                  </w:r>
                </w:p>
              </w:tc>
              <w:tc>
                <w:tcPr>
                  <w:tcW w:w="1056" w:type="dxa"/>
                  <w:tcBorders>
                    <w:top w:val="single" w:sz="6" w:space="0" w:color="auto"/>
                    <w:left w:val="single" w:sz="6" w:space="0" w:color="auto"/>
                    <w:bottom w:val="single" w:sz="6" w:space="0" w:color="auto"/>
                    <w:right w:val="single" w:sz="6" w:space="0" w:color="auto"/>
                  </w:tcBorders>
                  <w:vAlign w:val="center"/>
                  <w:hideMark/>
                </w:tcPr>
                <w:p w14:paraId="18B560AD"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2</w:t>
                  </w:r>
                </w:p>
              </w:tc>
              <w:tc>
                <w:tcPr>
                  <w:tcW w:w="1579" w:type="dxa"/>
                  <w:tcBorders>
                    <w:top w:val="single" w:sz="6" w:space="0" w:color="auto"/>
                    <w:left w:val="single" w:sz="6" w:space="0" w:color="auto"/>
                    <w:bottom w:val="single" w:sz="6" w:space="0" w:color="auto"/>
                    <w:right w:val="single" w:sz="6" w:space="0" w:color="auto"/>
                  </w:tcBorders>
                  <w:vAlign w:val="center"/>
                  <w:hideMark/>
                </w:tcPr>
                <w:p w14:paraId="014A856C"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5(2)</w:t>
                  </w:r>
                </w:p>
              </w:tc>
              <w:tc>
                <w:tcPr>
                  <w:tcW w:w="709" w:type="dxa"/>
                  <w:tcBorders>
                    <w:top w:val="single" w:sz="6" w:space="0" w:color="auto"/>
                    <w:left w:val="single" w:sz="6" w:space="0" w:color="auto"/>
                    <w:bottom w:val="single" w:sz="6" w:space="0" w:color="auto"/>
                    <w:right w:val="single" w:sz="12" w:space="0" w:color="auto"/>
                  </w:tcBorders>
                  <w:vAlign w:val="center"/>
                  <w:hideMark/>
                </w:tcPr>
                <w:p w14:paraId="22ED3908"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40%</w:t>
                  </w:r>
                </w:p>
              </w:tc>
            </w:tr>
            <w:tr w:rsidR="00962052" w:rsidRPr="00962052" w14:paraId="505D3B9F"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1990EE83"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681AE8B3"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6B5E10B3"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12B39A51"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0F33CF80"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vAlign w:val="center"/>
                  <w:hideMark/>
                </w:tcPr>
                <w:p w14:paraId="51AC0C35"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w:t>
                  </w:r>
                </w:p>
              </w:tc>
            </w:tr>
            <w:tr w:rsidR="00962052" w:rsidRPr="00962052" w14:paraId="6B6BDF4D" w14:textId="77777777" w:rsidTr="001727DD">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23C531F5"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5F1A4CC2"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0EFF96A1"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7E426465"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4126296"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vAlign w:val="center"/>
                  <w:hideMark/>
                </w:tcPr>
                <w:p w14:paraId="605D03E9"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w:t>
                  </w:r>
                </w:p>
              </w:tc>
            </w:tr>
            <w:tr w:rsidR="00962052" w:rsidRPr="00962052" w14:paraId="490A2890" w14:textId="77777777" w:rsidTr="001727DD">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24628F20" w14:textId="77777777" w:rsidR="00AE2F38" w:rsidRPr="00962052" w:rsidRDefault="00AE2F38" w:rsidP="00A215BB">
                  <w:pPr>
                    <w:spacing w:line="220" w:lineRule="exact"/>
                    <w:jc w:val="center"/>
                    <w:rPr>
                      <w:rFonts w:ascii="Times New Roman" w:hAnsi="Times New Roman" w:cs="Times New Roman"/>
                      <w:sz w:val="16"/>
                      <w:szCs w:val="16"/>
                    </w:rPr>
                  </w:pPr>
                  <w:r w:rsidRPr="00962052">
                    <w:rPr>
                      <w:rFonts w:ascii="Times New Roman"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741985BB"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1</w:t>
                  </w:r>
                </w:p>
              </w:tc>
              <w:tc>
                <w:tcPr>
                  <w:tcW w:w="728" w:type="dxa"/>
                  <w:tcBorders>
                    <w:top w:val="single" w:sz="6" w:space="0" w:color="auto"/>
                    <w:left w:val="single" w:sz="6" w:space="0" w:color="auto"/>
                    <w:bottom w:val="single" w:sz="12" w:space="0" w:color="auto"/>
                    <w:right w:val="single" w:sz="6" w:space="0" w:color="auto"/>
                  </w:tcBorders>
                  <w:vAlign w:val="center"/>
                  <w:hideMark/>
                </w:tcPr>
                <w:p w14:paraId="122C3F3D"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3</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4682B4A4"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2</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1F58DB3C"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6(3)</w:t>
                  </w:r>
                </w:p>
              </w:tc>
              <w:tc>
                <w:tcPr>
                  <w:tcW w:w="709" w:type="dxa"/>
                  <w:tcBorders>
                    <w:top w:val="single" w:sz="6" w:space="0" w:color="auto"/>
                    <w:left w:val="single" w:sz="6" w:space="0" w:color="auto"/>
                    <w:bottom w:val="single" w:sz="12" w:space="0" w:color="auto"/>
                    <w:right w:val="single" w:sz="12" w:space="0" w:color="auto"/>
                  </w:tcBorders>
                  <w:vAlign w:val="center"/>
                  <w:hideMark/>
                </w:tcPr>
                <w:p w14:paraId="2EDF569A" w14:textId="77777777" w:rsidR="00AE2F38" w:rsidRPr="00962052" w:rsidRDefault="00AE2F38" w:rsidP="00A215BB">
                  <w:pPr>
                    <w:snapToGrid w:val="0"/>
                    <w:jc w:val="center"/>
                    <w:rPr>
                      <w:rFonts w:ascii="Times New Roman" w:hAnsi="Times New Roman" w:cs="Times New Roman"/>
                      <w:bCs/>
                      <w:sz w:val="18"/>
                    </w:rPr>
                  </w:pPr>
                  <w:r w:rsidRPr="00962052">
                    <w:rPr>
                      <w:rFonts w:ascii="Times New Roman" w:hAnsi="Times New Roman" w:cs="Times New Roman"/>
                      <w:bCs/>
                      <w:sz w:val="18"/>
                    </w:rPr>
                    <w:t>50%</w:t>
                  </w:r>
                </w:p>
              </w:tc>
            </w:tr>
          </w:tbl>
          <w:p w14:paraId="25C2F541" w14:textId="77777777" w:rsidR="00AE2F38" w:rsidRPr="00962052" w:rsidRDefault="00AE2F38" w:rsidP="00AE2F38">
            <w:pPr>
              <w:adjustRightInd w:val="0"/>
              <w:snapToGrid w:val="0"/>
              <w:spacing w:line="240" w:lineRule="exact"/>
              <w:ind w:leftChars="132" w:left="317"/>
              <w:jc w:val="both"/>
              <w:rPr>
                <w:rFonts w:ascii="Times New Roman" w:hAnsi="Times New Roman" w:cs="Times New Roman"/>
                <w:kern w:val="0"/>
                <w:sz w:val="20"/>
                <w:szCs w:val="20"/>
              </w:rPr>
            </w:pPr>
            <w:r w:rsidRPr="00962052">
              <w:rPr>
                <w:rFonts w:ascii="Times New Roman" w:hAnsi="Times New Roman" w:cs="Times New Roman"/>
                <w:kern w:val="0"/>
                <w:sz w:val="20"/>
                <w:szCs w:val="20"/>
              </w:rPr>
              <w:t>註：</w:t>
            </w:r>
            <w:r w:rsidRPr="00962052">
              <w:rPr>
                <w:rFonts w:ascii="Times New Roman" w:hAnsi="Times New Roman" w:cs="Times New Roman"/>
                <w:kern w:val="0"/>
                <w:sz w:val="20"/>
                <w:szCs w:val="20"/>
              </w:rPr>
              <w:t>( )</w:t>
            </w:r>
            <w:r w:rsidRPr="00962052">
              <w:rPr>
                <w:rFonts w:ascii="Times New Roman" w:hAnsi="Times New Roman" w:cs="Times New Roman"/>
                <w:kern w:val="0"/>
                <w:sz w:val="20"/>
                <w:szCs w:val="20"/>
              </w:rPr>
              <w:t>內表示通過人數，申請</w:t>
            </w:r>
            <w:r w:rsidRPr="00962052">
              <w:rPr>
                <w:rFonts w:ascii="Times New Roman" w:hAnsi="Times New Roman" w:cs="Times New Roman"/>
                <w:kern w:val="0"/>
                <w:sz w:val="20"/>
                <w:szCs w:val="20"/>
              </w:rPr>
              <w:t>6</w:t>
            </w:r>
            <w:r w:rsidRPr="00962052">
              <w:rPr>
                <w:rFonts w:ascii="Times New Roman" w:hAnsi="Times New Roman" w:cs="Times New Roman"/>
                <w:kern w:val="0"/>
                <w:sz w:val="20"/>
                <w:szCs w:val="20"/>
              </w:rPr>
              <w:t>人，</w:t>
            </w:r>
            <w:r w:rsidRPr="00962052">
              <w:rPr>
                <w:rFonts w:ascii="Times New Roman" w:hAnsi="Times New Roman" w:cs="Times New Roman"/>
                <w:kern w:val="0"/>
                <w:sz w:val="20"/>
                <w:szCs w:val="20"/>
              </w:rPr>
              <w:t>3</w:t>
            </w:r>
            <w:r w:rsidRPr="00962052">
              <w:rPr>
                <w:rFonts w:ascii="Times New Roman" w:hAnsi="Times New Roman" w:cs="Times New Roman"/>
                <w:kern w:val="0"/>
                <w:sz w:val="20"/>
                <w:szCs w:val="20"/>
              </w:rPr>
              <w:t>人通過，</w:t>
            </w:r>
            <w:r w:rsidRPr="00962052">
              <w:rPr>
                <w:rFonts w:ascii="Times New Roman" w:hAnsi="Times New Roman" w:cs="Times New Roman"/>
                <w:kern w:val="0"/>
                <w:sz w:val="20"/>
                <w:szCs w:val="20"/>
              </w:rPr>
              <w:t>1</w:t>
            </w:r>
            <w:r w:rsidRPr="00962052">
              <w:rPr>
                <w:rFonts w:ascii="Times New Roman" w:hAnsi="Times New Roman" w:cs="Times New Roman"/>
                <w:kern w:val="0"/>
                <w:sz w:val="20"/>
                <w:szCs w:val="20"/>
              </w:rPr>
              <w:t>人未通過，</w:t>
            </w:r>
            <w:r w:rsidRPr="00962052">
              <w:rPr>
                <w:rFonts w:ascii="Times New Roman" w:hAnsi="Times New Roman" w:cs="Times New Roman"/>
                <w:kern w:val="0"/>
                <w:sz w:val="20"/>
                <w:szCs w:val="20"/>
              </w:rPr>
              <w:t>2</w:t>
            </w:r>
            <w:r w:rsidRPr="00962052">
              <w:rPr>
                <w:rFonts w:ascii="Times New Roman" w:hAnsi="Times New Roman" w:cs="Times New Roman"/>
                <w:kern w:val="0"/>
                <w:sz w:val="20"/>
                <w:szCs w:val="20"/>
              </w:rPr>
              <w:t>人審定中。</w:t>
            </w:r>
          </w:p>
          <w:p w14:paraId="43478964" w14:textId="77777777" w:rsidR="00157D51" w:rsidRPr="00962052" w:rsidRDefault="00157D51" w:rsidP="007B6D65">
            <w:pPr>
              <w:numPr>
                <w:ilvl w:val="0"/>
                <w:numId w:val="8"/>
              </w:numPr>
              <w:adjustRightInd w:val="0"/>
              <w:snapToGrid w:val="0"/>
              <w:spacing w:line="220" w:lineRule="exact"/>
              <w:ind w:left="236" w:hangingChars="118" w:hanging="236"/>
              <w:jc w:val="both"/>
              <w:rPr>
                <w:rFonts w:ascii="Times New Roman" w:hAnsi="Times New Roman" w:cs="Times New Roman"/>
                <w:szCs w:val="24"/>
              </w:rPr>
            </w:pPr>
            <w:r w:rsidRPr="00962052">
              <w:rPr>
                <w:rFonts w:ascii="Times New Roman" w:hAnsi="Times New Roman" w:cs="Times New Roman"/>
                <w:sz w:val="20"/>
                <w:szCs w:val="20"/>
              </w:rPr>
              <w:t>民國</w:t>
            </w:r>
            <w:r w:rsidRPr="00962052">
              <w:rPr>
                <w:rFonts w:ascii="Times New Roman" w:hAnsi="Times New Roman" w:cs="Times New Roman"/>
                <w:sz w:val="20"/>
                <w:szCs w:val="20"/>
              </w:rPr>
              <w:t>112</w:t>
            </w:r>
            <w:r w:rsidRPr="00962052">
              <w:rPr>
                <w:rFonts w:ascii="Times New Roman" w:hAnsi="Times New Roman" w:cs="Times New Roman"/>
                <w:sz w:val="20"/>
                <w:szCs w:val="20"/>
              </w:rPr>
              <w:t>年</w:t>
            </w:r>
            <w:r w:rsidRPr="00962052">
              <w:rPr>
                <w:rFonts w:ascii="Times New Roman" w:hAnsi="Times New Roman" w:cs="Times New Roman"/>
                <w:sz w:val="20"/>
                <w:szCs w:val="20"/>
              </w:rPr>
              <w:t>11</w:t>
            </w:r>
            <w:r w:rsidRPr="00962052">
              <w:rPr>
                <w:rFonts w:ascii="Times New Roman" w:hAnsi="Times New Roman" w:cs="Times New Roman"/>
                <w:sz w:val="20"/>
                <w:szCs w:val="20"/>
              </w:rPr>
              <w:t>月</w:t>
            </w:r>
            <w:r w:rsidRPr="00962052">
              <w:rPr>
                <w:rFonts w:ascii="Times New Roman" w:hAnsi="Times New Roman" w:cs="Times New Roman"/>
                <w:sz w:val="20"/>
                <w:szCs w:val="20"/>
              </w:rPr>
              <w:t>22</w:t>
            </w:r>
            <w:r w:rsidRPr="00962052">
              <w:rPr>
                <w:rFonts w:ascii="Times New Roman" w:hAnsi="Times New Roman" w:cs="Times New Roman"/>
                <w:sz w:val="20"/>
                <w:szCs w:val="20"/>
              </w:rPr>
              <w:t>日校教評會審查通過計有</w:t>
            </w:r>
            <w:r w:rsidRPr="00962052">
              <w:rPr>
                <w:rFonts w:ascii="Times New Roman" w:hAnsi="Times New Roman" w:cs="Times New Roman"/>
                <w:sz w:val="20"/>
                <w:szCs w:val="20"/>
              </w:rPr>
              <w:t>3</w:t>
            </w:r>
            <w:r w:rsidRPr="00962052">
              <w:rPr>
                <w:rFonts w:ascii="Times New Roman" w:hAnsi="Times New Roman" w:cs="Times New Roman"/>
                <w:sz w:val="20"/>
                <w:szCs w:val="20"/>
              </w:rPr>
              <w:t>人，其中著作升等副教授</w:t>
            </w:r>
            <w:r w:rsidRPr="00962052">
              <w:rPr>
                <w:rFonts w:ascii="Times New Roman" w:hAnsi="Times New Roman" w:cs="Times New Roman"/>
                <w:sz w:val="20"/>
                <w:szCs w:val="20"/>
              </w:rPr>
              <w:t>1</w:t>
            </w:r>
            <w:r w:rsidRPr="00962052">
              <w:rPr>
                <w:rFonts w:ascii="Times New Roman" w:hAnsi="Times New Roman" w:cs="Times New Roman"/>
                <w:sz w:val="20"/>
                <w:szCs w:val="20"/>
              </w:rPr>
              <w:t>人，以技術報告送審助理教授</w:t>
            </w:r>
            <w:r w:rsidRPr="00962052">
              <w:rPr>
                <w:rFonts w:ascii="Times New Roman" w:hAnsi="Times New Roman" w:cs="Times New Roman"/>
                <w:sz w:val="20"/>
                <w:szCs w:val="20"/>
              </w:rPr>
              <w:t>2</w:t>
            </w:r>
            <w:r w:rsidRPr="00962052">
              <w:rPr>
                <w:rFonts w:ascii="Times New Roman" w:hAnsi="Times New Roman" w:cs="Times New Roman"/>
                <w:sz w:val="20"/>
                <w:szCs w:val="20"/>
              </w:rPr>
              <w:t>人，本校將持續推動升等，以優化師資結構。</w:t>
            </w:r>
          </w:p>
          <w:p w14:paraId="2A6EA5CF" w14:textId="77777777" w:rsidR="00023D32" w:rsidRPr="00962052" w:rsidRDefault="00157D51" w:rsidP="007B6D65">
            <w:pPr>
              <w:numPr>
                <w:ilvl w:val="0"/>
                <w:numId w:val="8"/>
              </w:numPr>
              <w:adjustRightInd w:val="0"/>
              <w:snapToGrid w:val="0"/>
              <w:spacing w:line="220" w:lineRule="exact"/>
              <w:ind w:left="236" w:hangingChars="118" w:hanging="236"/>
              <w:jc w:val="both"/>
              <w:rPr>
                <w:rFonts w:ascii="Times New Roman" w:hAnsi="Times New Roman" w:cs="Times New Roman"/>
                <w:szCs w:val="24"/>
              </w:rPr>
            </w:pPr>
            <w:r w:rsidRPr="00962052">
              <w:rPr>
                <w:rFonts w:ascii="Times New Roman" w:hAnsi="Times New Roman" w:cs="Times New Roman"/>
                <w:sz w:val="20"/>
                <w:szCs w:val="20"/>
              </w:rPr>
              <w:t>民國</w:t>
            </w:r>
            <w:r w:rsidRPr="00962052">
              <w:rPr>
                <w:rFonts w:ascii="Times New Roman" w:hAnsi="Times New Roman" w:cs="Times New Roman"/>
                <w:sz w:val="20"/>
                <w:szCs w:val="20"/>
              </w:rPr>
              <w:t>112</w:t>
            </w:r>
            <w:r w:rsidRPr="00962052">
              <w:rPr>
                <w:rFonts w:ascii="Times New Roman" w:hAnsi="Times New Roman" w:cs="Times New Roman"/>
                <w:sz w:val="20"/>
                <w:szCs w:val="20"/>
              </w:rPr>
              <w:t>年</w:t>
            </w:r>
            <w:r w:rsidRPr="00962052">
              <w:rPr>
                <w:rFonts w:ascii="Times New Roman" w:hAnsi="Times New Roman" w:cs="Times New Roman"/>
                <w:sz w:val="20"/>
                <w:szCs w:val="20"/>
              </w:rPr>
              <w:t>12</w:t>
            </w:r>
            <w:r w:rsidRPr="00962052">
              <w:rPr>
                <w:rFonts w:ascii="Times New Roman" w:hAnsi="Times New Roman" w:cs="Times New Roman"/>
                <w:sz w:val="20"/>
                <w:szCs w:val="20"/>
              </w:rPr>
              <w:t>月</w:t>
            </w:r>
            <w:r w:rsidRPr="00962052">
              <w:rPr>
                <w:rFonts w:ascii="Times New Roman" w:hAnsi="Times New Roman" w:cs="Times New Roman"/>
                <w:sz w:val="20"/>
                <w:szCs w:val="20"/>
              </w:rPr>
              <w:t>06</w:t>
            </w:r>
            <w:r w:rsidRPr="00962052">
              <w:rPr>
                <w:rFonts w:ascii="Times New Roman" w:hAnsi="Times New Roman" w:cs="Times New Roman"/>
                <w:sz w:val="20"/>
                <w:szCs w:val="20"/>
              </w:rPr>
              <w:t>日辦理教師多元升等研習會計有教師</w:t>
            </w:r>
            <w:r w:rsidRPr="00962052">
              <w:rPr>
                <w:rFonts w:ascii="Times New Roman" w:hAnsi="Times New Roman" w:cs="Times New Roman"/>
                <w:sz w:val="20"/>
                <w:szCs w:val="20"/>
              </w:rPr>
              <w:t>35</w:t>
            </w:r>
            <w:r w:rsidRPr="00962052">
              <w:rPr>
                <w:rFonts w:ascii="Times New Roman" w:hAnsi="Times New Roman" w:cs="Times New Roman"/>
                <w:sz w:val="20"/>
                <w:szCs w:val="20"/>
              </w:rPr>
              <w:t>人參加本研習會。持續宣導專任老師依其專業領域以多元升等方式進行送審，提升教師送審升等成效，並優化師資結構。</w:t>
            </w:r>
          </w:p>
          <w:p w14:paraId="71DBBFED" w14:textId="77777777" w:rsidR="00FB7E3A" w:rsidRPr="00962052" w:rsidRDefault="00FB7E3A" w:rsidP="007B6D65">
            <w:pPr>
              <w:numPr>
                <w:ilvl w:val="0"/>
                <w:numId w:val="8"/>
              </w:numPr>
              <w:adjustRightInd w:val="0"/>
              <w:snapToGrid w:val="0"/>
              <w:spacing w:line="220" w:lineRule="exact"/>
              <w:ind w:left="278" w:hangingChars="139" w:hanging="278"/>
              <w:jc w:val="both"/>
              <w:rPr>
                <w:rFonts w:ascii="Times New Roman" w:hAnsi="Times New Roman" w:cs="Times New Roman"/>
                <w:sz w:val="20"/>
                <w:szCs w:val="20"/>
              </w:rPr>
            </w:pPr>
            <w:r w:rsidRPr="00962052">
              <w:rPr>
                <w:rFonts w:ascii="Times New Roman" w:hAnsi="Times New Roman" w:cs="Times New Roman"/>
                <w:sz w:val="20"/>
                <w:szCs w:val="20"/>
              </w:rPr>
              <w:t>112</w:t>
            </w:r>
            <w:r w:rsidRPr="00962052">
              <w:rPr>
                <w:rFonts w:ascii="Times New Roman" w:hAnsi="Times New Roman" w:cs="Times New Roman"/>
                <w:sz w:val="20"/>
                <w:szCs w:val="20"/>
              </w:rPr>
              <w:t>學年度第二學期教師提出升等人數如下表：</w:t>
            </w:r>
          </w:p>
          <w:tbl>
            <w:tblPr>
              <w:tblStyle w:val="a3"/>
              <w:tblW w:w="6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709"/>
            </w:tblGrid>
            <w:tr w:rsidR="00962052" w:rsidRPr="00962052" w14:paraId="25E74C29" w14:textId="77777777" w:rsidTr="006021D4">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43159D25"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2F3A6763"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6E9D1DB9"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1C8A3D77"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7E64D06C"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申請及通過人數</w:t>
                  </w:r>
                </w:p>
              </w:tc>
              <w:tc>
                <w:tcPr>
                  <w:tcW w:w="709" w:type="dxa"/>
                  <w:tcBorders>
                    <w:top w:val="single" w:sz="12" w:space="0" w:color="auto"/>
                    <w:left w:val="single" w:sz="6" w:space="0" w:color="auto"/>
                    <w:bottom w:val="single" w:sz="6" w:space="0" w:color="auto"/>
                    <w:right w:val="single" w:sz="12" w:space="0" w:color="auto"/>
                  </w:tcBorders>
                  <w:vAlign w:val="center"/>
                  <w:hideMark/>
                </w:tcPr>
                <w:p w14:paraId="7C9CC966"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通過率</w:t>
                  </w:r>
                </w:p>
              </w:tc>
            </w:tr>
            <w:tr w:rsidR="00962052" w:rsidRPr="00962052" w14:paraId="41008739" w14:textId="77777777" w:rsidTr="006021D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5618F58"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7AC5039F"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7328F71A"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059C8288"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6048460A"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vAlign w:val="center"/>
                  <w:hideMark/>
                </w:tcPr>
                <w:p w14:paraId="4FB3D509" w14:textId="77777777" w:rsidR="006021D4" w:rsidRPr="00962052" w:rsidRDefault="006021D4" w:rsidP="00DD13C6">
                  <w:pPr>
                    <w:snapToGrid w:val="0"/>
                    <w:spacing w:line="180" w:lineRule="exact"/>
                    <w:rPr>
                      <w:rFonts w:ascii="Times New Roman" w:hAnsi="Times New Roman" w:cs="Times New Roman"/>
                      <w:bCs/>
                      <w:sz w:val="18"/>
                    </w:rPr>
                  </w:pPr>
                  <w:r w:rsidRPr="00962052">
                    <w:rPr>
                      <w:rFonts w:ascii="Times New Roman" w:hAnsi="Times New Roman" w:cs="Times New Roman"/>
                      <w:bCs/>
                      <w:sz w:val="18"/>
                    </w:rPr>
                    <w:t>100%</w:t>
                  </w:r>
                </w:p>
              </w:tc>
            </w:tr>
            <w:tr w:rsidR="00962052" w:rsidRPr="00962052" w14:paraId="7828C8ED" w14:textId="77777777" w:rsidTr="006021D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4C505E16"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42365DAA"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3AB41D46"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w:t>
                  </w:r>
                </w:p>
              </w:tc>
              <w:tc>
                <w:tcPr>
                  <w:tcW w:w="1056" w:type="dxa"/>
                  <w:tcBorders>
                    <w:top w:val="single" w:sz="6" w:space="0" w:color="auto"/>
                    <w:left w:val="single" w:sz="6" w:space="0" w:color="auto"/>
                    <w:bottom w:val="single" w:sz="6" w:space="0" w:color="auto"/>
                    <w:right w:val="single" w:sz="6" w:space="0" w:color="auto"/>
                  </w:tcBorders>
                  <w:vAlign w:val="center"/>
                  <w:hideMark/>
                </w:tcPr>
                <w:p w14:paraId="2AD3CA17"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19FCAF05"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2(2)</w:t>
                  </w:r>
                </w:p>
              </w:tc>
              <w:tc>
                <w:tcPr>
                  <w:tcW w:w="709" w:type="dxa"/>
                  <w:tcBorders>
                    <w:top w:val="single" w:sz="6" w:space="0" w:color="auto"/>
                    <w:left w:val="single" w:sz="6" w:space="0" w:color="auto"/>
                    <w:bottom w:val="single" w:sz="6" w:space="0" w:color="auto"/>
                    <w:right w:val="single" w:sz="12" w:space="0" w:color="auto"/>
                  </w:tcBorders>
                  <w:hideMark/>
                </w:tcPr>
                <w:p w14:paraId="0DD3246B" w14:textId="77777777" w:rsidR="006021D4" w:rsidRPr="00962052" w:rsidRDefault="006021D4" w:rsidP="00DD13C6">
                  <w:pPr>
                    <w:spacing w:line="180" w:lineRule="exact"/>
                    <w:jc w:val="center"/>
                    <w:rPr>
                      <w:rFonts w:ascii="Times New Roman" w:hAnsi="Times New Roman" w:cs="Times New Roman"/>
                    </w:rPr>
                  </w:pPr>
                  <w:r w:rsidRPr="00962052">
                    <w:rPr>
                      <w:rFonts w:ascii="Times New Roman" w:hAnsi="Times New Roman" w:cs="Times New Roman"/>
                      <w:bCs/>
                      <w:sz w:val="18"/>
                    </w:rPr>
                    <w:t>100%</w:t>
                  </w:r>
                </w:p>
              </w:tc>
            </w:tr>
            <w:tr w:rsidR="00962052" w:rsidRPr="00962052" w14:paraId="7C6B1F39" w14:textId="77777777" w:rsidTr="006021D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4FB124CE"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59DDE4A7"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3099B123" w14:textId="77777777" w:rsidR="006021D4" w:rsidRPr="00962052" w:rsidRDefault="006021D4" w:rsidP="00DD13C6">
                  <w:pPr>
                    <w:snapToGrid w:val="0"/>
                    <w:spacing w:line="180" w:lineRule="exact"/>
                    <w:jc w:val="center"/>
                    <w:rPr>
                      <w:rFonts w:ascii="Times New Roman" w:hAnsi="Times New Roman" w:cs="Times New Roman"/>
                      <w:bCs/>
                      <w:sz w:val="18"/>
                    </w:rPr>
                  </w:pPr>
                </w:p>
              </w:tc>
              <w:tc>
                <w:tcPr>
                  <w:tcW w:w="1056" w:type="dxa"/>
                  <w:tcBorders>
                    <w:top w:val="single" w:sz="6" w:space="0" w:color="auto"/>
                    <w:left w:val="single" w:sz="6" w:space="0" w:color="auto"/>
                    <w:bottom w:val="single" w:sz="6" w:space="0" w:color="auto"/>
                    <w:right w:val="single" w:sz="6" w:space="0" w:color="auto"/>
                  </w:tcBorders>
                  <w:vAlign w:val="center"/>
                  <w:hideMark/>
                </w:tcPr>
                <w:p w14:paraId="132D56B9"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4D64A3DD"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hideMark/>
                </w:tcPr>
                <w:p w14:paraId="28EF3904" w14:textId="77777777" w:rsidR="006021D4" w:rsidRPr="00962052" w:rsidRDefault="006021D4" w:rsidP="00DD13C6">
                  <w:pPr>
                    <w:spacing w:line="180" w:lineRule="exact"/>
                    <w:jc w:val="center"/>
                    <w:rPr>
                      <w:rFonts w:ascii="Times New Roman" w:hAnsi="Times New Roman" w:cs="Times New Roman"/>
                    </w:rPr>
                  </w:pPr>
                  <w:r w:rsidRPr="00962052">
                    <w:rPr>
                      <w:rFonts w:ascii="Times New Roman" w:hAnsi="Times New Roman" w:cs="Times New Roman"/>
                      <w:bCs/>
                      <w:sz w:val="18"/>
                    </w:rPr>
                    <w:t>---</w:t>
                  </w:r>
                </w:p>
              </w:tc>
            </w:tr>
            <w:tr w:rsidR="00962052" w:rsidRPr="00962052" w14:paraId="16A727D9" w14:textId="77777777" w:rsidTr="006021D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499C691"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0A638212"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26819467"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5426FF2B"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771806F5"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hideMark/>
                </w:tcPr>
                <w:p w14:paraId="6FCFEC3F" w14:textId="77777777" w:rsidR="006021D4" w:rsidRPr="00962052" w:rsidRDefault="006021D4" w:rsidP="00DD13C6">
                  <w:pPr>
                    <w:spacing w:line="180" w:lineRule="exact"/>
                    <w:jc w:val="center"/>
                    <w:rPr>
                      <w:rFonts w:ascii="Times New Roman" w:hAnsi="Times New Roman" w:cs="Times New Roman"/>
                    </w:rPr>
                  </w:pPr>
                  <w:r w:rsidRPr="00962052">
                    <w:rPr>
                      <w:rFonts w:ascii="Times New Roman" w:hAnsi="Times New Roman" w:cs="Times New Roman"/>
                      <w:bCs/>
                      <w:sz w:val="18"/>
                    </w:rPr>
                    <w:t>---</w:t>
                  </w:r>
                </w:p>
              </w:tc>
            </w:tr>
            <w:tr w:rsidR="00962052" w:rsidRPr="00962052" w14:paraId="7F28C107" w14:textId="77777777" w:rsidTr="006021D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25B06628"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7B4BDA74"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280890C0"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BA5CBEC"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28D0316"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hideMark/>
                </w:tcPr>
                <w:p w14:paraId="06BC417B" w14:textId="77777777" w:rsidR="006021D4" w:rsidRPr="00962052" w:rsidRDefault="006021D4" w:rsidP="00DD13C6">
                  <w:pPr>
                    <w:spacing w:line="180" w:lineRule="exact"/>
                    <w:jc w:val="center"/>
                    <w:rPr>
                      <w:rFonts w:ascii="Times New Roman" w:hAnsi="Times New Roman" w:cs="Times New Roman"/>
                    </w:rPr>
                  </w:pPr>
                  <w:r w:rsidRPr="00962052">
                    <w:rPr>
                      <w:rFonts w:ascii="Times New Roman" w:hAnsi="Times New Roman" w:cs="Times New Roman"/>
                      <w:bCs/>
                      <w:sz w:val="18"/>
                    </w:rPr>
                    <w:t>100%</w:t>
                  </w:r>
                </w:p>
              </w:tc>
            </w:tr>
            <w:tr w:rsidR="00962052" w:rsidRPr="00962052" w14:paraId="0BFA12A6" w14:textId="77777777" w:rsidTr="006021D4">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59823655" w14:textId="77777777" w:rsidR="006021D4" w:rsidRPr="00962052" w:rsidRDefault="006021D4" w:rsidP="00DD13C6">
                  <w:pPr>
                    <w:spacing w:line="180" w:lineRule="exact"/>
                    <w:jc w:val="center"/>
                    <w:rPr>
                      <w:rFonts w:ascii="Times New Roman" w:hAnsi="Times New Roman" w:cs="Times New Roman"/>
                      <w:sz w:val="16"/>
                      <w:szCs w:val="16"/>
                    </w:rPr>
                  </w:pPr>
                  <w:r w:rsidRPr="00962052">
                    <w:rPr>
                      <w:rFonts w:ascii="Times New Roman"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736B4067"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0</w:t>
                  </w:r>
                </w:p>
              </w:tc>
              <w:tc>
                <w:tcPr>
                  <w:tcW w:w="728" w:type="dxa"/>
                  <w:tcBorders>
                    <w:top w:val="single" w:sz="6" w:space="0" w:color="auto"/>
                    <w:left w:val="single" w:sz="6" w:space="0" w:color="auto"/>
                    <w:bottom w:val="single" w:sz="12" w:space="0" w:color="auto"/>
                    <w:right w:val="single" w:sz="6" w:space="0" w:color="auto"/>
                  </w:tcBorders>
                  <w:vAlign w:val="center"/>
                  <w:hideMark/>
                </w:tcPr>
                <w:p w14:paraId="7492B456"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1</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3B1D5049"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3</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6E9DE2E6" w14:textId="77777777" w:rsidR="006021D4" w:rsidRPr="00962052" w:rsidRDefault="006021D4" w:rsidP="00DD13C6">
                  <w:pPr>
                    <w:snapToGrid w:val="0"/>
                    <w:spacing w:line="180" w:lineRule="exact"/>
                    <w:jc w:val="center"/>
                    <w:rPr>
                      <w:rFonts w:ascii="Times New Roman" w:hAnsi="Times New Roman" w:cs="Times New Roman"/>
                      <w:bCs/>
                      <w:sz w:val="18"/>
                    </w:rPr>
                  </w:pPr>
                  <w:r w:rsidRPr="00962052">
                    <w:rPr>
                      <w:rFonts w:ascii="Times New Roman" w:hAnsi="Times New Roman" w:cs="Times New Roman"/>
                      <w:bCs/>
                      <w:sz w:val="18"/>
                    </w:rPr>
                    <w:t>4(4)</w:t>
                  </w:r>
                </w:p>
              </w:tc>
              <w:tc>
                <w:tcPr>
                  <w:tcW w:w="709" w:type="dxa"/>
                  <w:tcBorders>
                    <w:top w:val="single" w:sz="6" w:space="0" w:color="auto"/>
                    <w:left w:val="single" w:sz="6" w:space="0" w:color="auto"/>
                    <w:bottom w:val="single" w:sz="12" w:space="0" w:color="auto"/>
                    <w:right w:val="single" w:sz="12" w:space="0" w:color="auto"/>
                  </w:tcBorders>
                  <w:hideMark/>
                </w:tcPr>
                <w:p w14:paraId="3A167E5A" w14:textId="77777777" w:rsidR="006021D4" w:rsidRPr="00962052" w:rsidRDefault="006021D4" w:rsidP="00DD13C6">
                  <w:pPr>
                    <w:spacing w:line="180" w:lineRule="exact"/>
                    <w:jc w:val="center"/>
                    <w:rPr>
                      <w:rFonts w:ascii="Times New Roman" w:hAnsi="Times New Roman" w:cs="Times New Roman"/>
                    </w:rPr>
                  </w:pPr>
                  <w:r w:rsidRPr="00962052">
                    <w:rPr>
                      <w:rFonts w:ascii="Times New Roman" w:hAnsi="Times New Roman" w:cs="Times New Roman"/>
                      <w:bCs/>
                      <w:sz w:val="18"/>
                    </w:rPr>
                    <w:t>100%</w:t>
                  </w:r>
                </w:p>
              </w:tc>
            </w:tr>
          </w:tbl>
          <w:p w14:paraId="07E5E07E" w14:textId="77777777" w:rsidR="00962052" w:rsidRPr="00962052" w:rsidRDefault="00962052" w:rsidP="00962052">
            <w:pPr>
              <w:numPr>
                <w:ilvl w:val="0"/>
                <w:numId w:val="8"/>
              </w:numPr>
              <w:adjustRightInd w:val="0"/>
              <w:snapToGrid w:val="0"/>
              <w:spacing w:line="220" w:lineRule="exact"/>
              <w:ind w:left="278" w:hangingChars="139" w:hanging="278"/>
              <w:jc w:val="both"/>
              <w:rPr>
                <w:rFonts w:ascii="Times New Roman" w:hAnsi="Times New Roman" w:cs="Times New Roman"/>
                <w:szCs w:val="24"/>
              </w:rPr>
            </w:pPr>
            <w:r w:rsidRPr="00962052">
              <w:rPr>
                <w:rFonts w:ascii="Times New Roman" w:hAnsi="Times New Roman" w:cs="Times New Roman"/>
                <w:sz w:val="20"/>
                <w:szCs w:val="20"/>
              </w:rPr>
              <w:t>11</w:t>
            </w:r>
            <w:r w:rsidRPr="00962052">
              <w:rPr>
                <w:rFonts w:ascii="Times New Roman" w:hAnsi="Times New Roman" w:cs="Times New Roman" w:hint="eastAsia"/>
                <w:sz w:val="20"/>
                <w:szCs w:val="20"/>
              </w:rPr>
              <w:t>3</w:t>
            </w:r>
            <w:r w:rsidRPr="00962052">
              <w:rPr>
                <w:rFonts w:ascii="Times New Roman" w:hAnsi="Times New Roman" w:cs="Times New Roman"/>
                <w:sz w:val="20"/>
                <w:szCs w:val="20"/>
              </w:rPr>
              <w:t>學年度第</w:t>
            </w:r>
            <w:r w:rsidRPr="00962052">
              <w:rPr>
                <w:rFonts w:ascii="Times New Roman" w:hAnsi="Times New Roman" w:cs="Times New Roman" w:hint="eastAsia"/>
                <w:sz w:val="20"/>
                <w:szCs w:val="20"/>
              </w:rPr>
              <w:t>一</w:t>
            </w:r>
            <w:r w:rsidRPr="00962052">
              <w:rPr>
                <w:rFonts w:ascii="Times New Roman" w:hAnsi="Times New Roman" w:cs="Times New Roman"/>
                <w:sz w:val="20"/>
                <w:szCs w:val="20"/>
              </w:rPr>
              <w:t>學期教師提出升等人數如下表：</w:t>
            </w:r>
          </w:p>
          <w:tbl>
            <w:tblPr>
              <w:tblStyle w:val="a3"/>
              <w:tblW w:w="6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709"/>
            </w:tblGrid>
            <w:tr w:rsidR="00962052" w:rsidRPr="00962052" w14:paraId="2651A359" w14:textId="77777777" w:rsidTr="00517664">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18E20895"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3270088F"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0F0513EB"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50D9DA2A"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50935526"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申請及通過人數</w:t>
                  </w:r>
                </w:p>
              </w:tc>
              <w:tc>
                <w:tcPr>
                  <w:tcW w:w="709" w:type="dxa"/>
                  <w:tcBorders>
                    <w:top w:val="single" w:sz="12" w:space="0" w:color="auto"/>
                    <w:left w:val="single" w:sz="6" w:space="0" w:color="auto"/>
                    <w:bottom w:val="single" w:sz="6" w:space="0" w:color="auto"/>
                    <w:right w:val="single" w:sz="12" w:space="0" w:color="auto"/>
                  </w:tcBorders>
                  <w:vAlign w:val="center"/>
                  <w:hideMark/>
                </w:tcPr>
                <w:p w14:paraId="3F366F1E"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通過率</w:t>
                  </w:r>
                </w:p>
              </w:tc>
            </w:tr>
            <w:tr w:rsidR="00962052" w:rsidRPr="00962052" w14:paraId="7F46EF85" w14:textId="77777777" w:rsidTr="0051766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24F451D2"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4BF39984"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5B552795"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CDC55AB"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BCF7974"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0</w:t>
                  </w:r>
                  <w:r w:rsidRPr="00962052">
                    <w:rPr>
                      <w:rFonts w:ascii="Times New Roman" w:eastAsia="標楷體" w:hAnsi="Times New Roman" w:cs="Times New Roman"/>
                      <w:bCs/>
                      <w:sz w:val="18"/>
                    </w:rPr>
                    <w:t>(</w:t>
                  </w:r>
                  <w:r w:rsidRPr="00962052">
                    <w:rPr>
                      <w:rFonts w:ascii="Times New Roman" w:eastAsia="標楷體" w:hAnsi="Times New Roman" w:cs="Times New Roman" w:hint="eastAsia"/>
                      <w:bCs/>
                      <w:sz w:val="18"/>
                    </w:rPr>
                    <w:t>0</w:t>
                  </w:r>
                  <w:r w:rsidRPr="00962052">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vAlign w:val="center"/>
                  <w:hideMark/>
                </w:tcPr>
                <w:p w14:paraId="41734C67"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w:t>
                  </w:r>
                </w:p>
              </w:tc>
            </w:tr>
            <w:tr w:rsidR="00962052" w:rsidRPr="00962052" w14:paraId="524A3E32" w14:textId="77777777" w:rsidTr="0051766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5F5FB4EE"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75ACF2C9"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06EB118B"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030CB307"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193CC97E"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0</w:t>
                  </w:r>
                  <w:r w:rsidRPr="00962052">
                    <w:rPr>
                      <w:rFonts w:ascii="Times New Roman" w:eastAsia="標楷體" w:hAnsi="Times New Roman" w:cs="Times New Roman"/>
                      <w:bCs/>
                      <w:sz w:val="18"/>
                    </w:rPr>
                    <w:t>(</w:t>
                  </w:r>
                  <w:r w:rsidRPr="00962052">
                    <w:rPr>
                      <w:rFonts w:ascii="Times New Roman" w:eastAsia="標楷體" w:hAnsi="Times New Roman" w:cs="Times New Roman" w:hint="eastAsia"/>
                      <w:bCs/>
                      <w:sz w:val="18"/>
                    </w:rPr>
                    <w:t>0</w:t>
                  </w:r>
                  <w:r w:rsidRPr="00962052">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4C0AB839" w14:textId="77777777" w:rsidR="00962052" w:rsidRPr="00962052" w:rsidRDefault="00962052" w:rsidP="00517664">
                  <w:pPr>
                    <w:spacing w:line="180" w:lineRule="exact"/>
                    <w:jc w:val="center"/>
                    <w:rPr>
                      <w:rFonts w:ascii="Times New Roman" w:hAnsi="Times New Roman" w:cs="Times New Roman"/>
                    </w:rPr>
                  </w:pPr>
                  <w:r w:rsidRPr="00962052">
                    <w:rPr>
                      <w:rFonts w:ascii="Times New Roman" w:eastAsia="標楷體" w:hAnsi="Times New Roman" w:cs="Times New Roman"/>
                      <w:bCs/>
                      <w:sz w:val="18"/>
                    </w:rPr>
                    <w:t>---</w:t>
                  </w:r>
                </w:p>
              </w:tc>
            </w:tr>
            <w:tr w:rsidR="00962052" w:rsidRPr="00962052" w14:paraId="280F3546" w14:textId="77777777" w:rsidTr="0051766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0540D5B1"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23528C64"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30E0AECC"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2</w:t>
                  </w:r>
                </w:p>
              </w:tc>
              <w:tc>
                <w:tcPr>
                  <w:tcW w:w="1056" w:type="dxa"/>
                  <w:tcBorders>
                    <w:top w:val="single" w:sz="6" w:space="0" w:color="auto"/>
                    <w:left w:val="single" w:sz="6" w:space="0" w:color="auto"/>
                    <w:bottom w:val="single" w:sz="6" w:space="0" w:color="auto"/>
                    <w:right w:val="single" w:sz="6" w:space="0" w:color="auto"/>
                  </w:tcBorders>
                  <w:vAlign w:val="center"/>
                  <w:hideMark/>
                </w:tcPr>
                <w:p w14:paraId="369E931D"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7C7E928D"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2</w:t>
                  </w:r>
                  <w:r w:rsidRPr="00962052">
                    <w:rPr>
                      <w:rFonts w:ascii="Times New Roman" w:eastAsia="標楷體" w:hAnsi="Times New Roman" w:cs="Times New Roman"/>
                      <w:bCs/>
                      <w:sz w:val="18"/>
                    </w:rPr>
                    <w:t>(</w:t>
                  </w:r>
                  <w:r w:rsidRPr="00962052">
                    <w:rPr>
                      <w:rFonts w:ascii="Times New Roman" w:eastAsia="標楷體" w:hAnsi="Times New Roman" w:cs="Times New Roman" w:hint="eastAsia"/>
                      <w:bCs/>
                      <w:sz w:val="18"/>
                    </w:rPr>
                    <w:t>1</w:t>
                  </w:r>
                  <w:r w:rsidRPr="00962052">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1EC93551" w14:textId="77777777" w:rsidR="00962052" w:rsidRPr="00962052" w:rsidRDefault="00962052" w:rsidP="00517664">
                  <w:pPr>
                    <w:spacing w:line="180" w:lineRule="exact"/>
                    <w:jc w:val="center"/>
                    <w:rPr>
                      <w:rFonts w:ascii="Times New Roman" w:hAnsi="Times New Roman" w:cs="Times New Roman"/>
                    </w:rPr>
                  </w:pPr>
                  <w:r w:rsidRPr="00962052">
                    <w:rPr>
                      <w:rFonts w:ascii="Times New Roman" w:eastAsia="標楷體" w:hAnsi="Times New Roman" w:cs="Times New Roman" w:hint="eastAsia"/>
                      <w:bCs/>
                      <w:sz w:val="18"/>
                    </w:rPr>
                    <w:t>50%</w:t>
                  </w:r>
                </w:p>
              </w:tc>
            </w:tr>
            <w:tr w:rsidR="00962052" w:rsidRPr="00962052" w14:paraId="1C54A01B" w14:textId="77777777" w:rsidTr="0051766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6A7B97E4"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227F0163"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7D64FA98"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1</w:t>
                  </w:r>
                </w:p>
              </w:tc>
              <w:tc>
                <w:tcPr>
                  <w:tcW w:w="1056" w:type="dxa"/>
                  <w:tcBorders>
                    <w:top w:val="single" w:sz="6" w:space="0" w:color="auto"/>
                    <w:left w:val="single" w:sz="6" w:space="0" w:color="auto"/>
                    <w:bottom w:val="single" w:sz="6" w:space="0" w:color="auto"/>
                    <w:right w:val="single" w:sz="6" w:space="0" w:color="auto"/>
                  </w:tcBorders>
                  <w:vAlign w:val="center"/>
                  <w:hideMark/>
                </w:tcPr>
                <w:p w14:paraId="25EE8BF0"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4B7B2D42"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1</w:t>
                  </w:r>
                  <w:r w:rsidRPr="00962052">
                    <w:rPr>
                      <w:rFonts w:ascii="Times New Roman" w:eastAsia="標楷體" w:hAnsi="Times New Roman" w:cs="Times New Roman"/>
                      <w:bCs/>
                      <w:sz w:val="18"/>
                    </w:rPr>
                    <w:t>(</w:t>
                  </w:r>
                  <w:r w:rsidRPr="00962052">
                    <w:rPr>
                      <w:rFonts w:ascii="Times New Roman" w:eastAsia="標楷體" w:hAnsi="Times New Roman" w:cs="Times New Roman" w:hint="eastAsia"/>
                      <w:bCs/>
                      <w:sz w:val="18"/>
                    </w:rPr>
                    <w:t>1</w:t>
                  </w:r>
                  <w:r w:rsidRPr="00962052">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4F842A39" w14:textId="77777777" w:rsidR="00962052" w:rsidRPr="00962052" w:rsidRDefault="00962052" w:rsidP="00517664">
                  <w:pPr>
                    <w:spacing w:line="180" w:lineRule="exact"/>
                    <w:jc w:val="center"/>
                    <w:rPr>
                      <w:rFonts w:ascii="Times New Roman" w:hAnsi="Times New Roman" w:cs="Times New Roman"/>
                    </w:rPr>
                  </w:pPr>
                  <w:r w:rsidRPr="00962052">
                    <w:rPr>
                      <w:rFonts w:ascii="Times New Roman" w:eastAsia="標楷體" w:hAnsi="Times New Roman" w:cs="Times New Roman" w:hint="eastAsia"/>
                      <w:bCs/>
                      <w:sz w:val="18"/>
                    </w:rPr>
                    <w:t>100%</w:t>
                  </w:r>
                </w:p>
              </w:tc>
            </w:tr>
            <w:tr w:rsidR="00962052" w:rsidRPr="00962052" w14:paraId="4DA3CADF" w14:textId="77777777" w:rsidTr="00517664">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758EE5A6"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060D1A34"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3FB2EAF9"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4DED2122"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1D1CE48E"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1(</w:t>
                  </w:r>
                  <w:r w:rsidRPr="00962052">
                    <w:rPr>
                      <w:rFonts w:ascii="Times New Roman" w:eastAsia="標楷體" w:hAnsi="Times New Roman" w:cs="Times New Roman" w:hint="eastAsia"/>
                      <w:bCs/>
                      <w:sz w:val="18"/>
                    </w:rPr>
                    <w:t>1</w:t>
                  </w:r>
                  <w:r w:rsidRPr="00962052">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7878CED5" w14:textId="77777777" w:rsidR="00962052" w:rsidRPr="00962052" w:rsidRDefault="00962052" w:rsidP="00517664">
                  <w:pPr>
                    <w:spacing w:line="180" w:lineRule="exact"/>
                    <w:jc w:val="center"/>
                    <w:rPr>
                      <w:rFonts w:ascii="Times New Roman" w:hAnsi="Times New Roman" w:cs="Times New Roman"/>
                    </w:rPr>
                  </w:pPr>
                  <w:r w:rsidRPr="00962052">
                    <w:rPr>
                      <w:rFonts w:ascii="Times New Roman" w:eastAsia="標楷體" w:hAnsi="Times New Roman" w:cs="Times New Roman" w:hint="eastAsia"/>
                      <w:bCs/>
                      <w:sz w:val="18"/>
                    </w:rPr>
                    <w:t>100%</w:t>
                  </w:r>
                </w:p>
              </w:tc>
            </w:tr>
            <w:tr w:rsidR="00962052" w:rsidRPr="00962052" w14:paraId="4294DC74" w14:textId="77777777" w:rsidTr="00517664">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1FAAB2D7" w14:textId="77777777" w:rsidR="00962052" w:rsidRPr="00962052" w:rsidRDefault="00962052" w:rsidP="00517664">
                  <w:pPr>
                    <w:spacing w:line="180" w:lineRule="exact"/>
                    <w:jc w:val="center"/>
                    <w:rPr>
                      <w:rFonts w:ascii="Times New Roman" w:eastAsiaTheme="majorEastAsia" w:hAnsi="Times New Roman" w:cs="Times New Roman"/>
                      <w:sz w:val="16"/>
                      <w:szCs w:val="16"/>
                    </w:rPr>
                  </w:pPr>
                  <w:r w:rsidRPr="00962052">
                    <w:rPr>
                      <w:rFonts w:ascii="Times New Roman" w:eastAsiaTheme="majorEastAsia"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729BB62C"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bCs/>
                      <w:sz w:val="18"/>
                    </w:rPr>
                    <w:t>0</w:t>
                  </w:r>
                </w:p>
              </w:tc>
              <w:tc>
                <w:tcPr>
                  <w:tcW w:w="728" w:type="dxa"/>
                  <w:tcBorders>
                    <w:top w:val="single" w:sz="6" w:space="0" w:color="auto"/>
                    <w:left w:val="single" w:sz="6" w:space="0" w:color="auto"/>
                    <w:bottom w:val="single" w:sz="12" w:space="0" w:color="auto"/>
                    <w:right w:val="single" w:sz="6" w:space="0" w:color="auto"/>
                  </w:tcBorders>
                  <w:vAlign w:val="center"/>
                  <w:hideMark/>
                </w:tcPr>
                <w:p w14:paraId="5AA8AE8B"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3</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143CEE61"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1</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0091B797" w14:textId="77777777" w:rsidR="00962052" w:rsidRPr="00962052" w:rsidRDefault="00962052" w:rsidP="00517664">
                  <w:pPr>
                    <w:snapToGrid w:val="0"/>
                    <w:spacing w:line="180" w:lineRule="exact"/>
                    <w:jc w:val="center"/>
                    <w:rPr>
                      <w:rFonts w:ascii="Times New Roman" w:eastAsia="標楷體" w:hAnsi="Times New Roman" w:cs="Times New Roman"/>
                      <w:bCs/>
                      <w:sz w:val="18"/>
                    </w:rPr>
                  </w:pPr>
                  <w:r w:rsidRPr="00962052">
                    <w:rPr>
                      <w:rFonts w:ascii="Times New Roman" w:eastAsia="標楷體" w:hAnsi="Times New Roman" w:cs="Times New Roman" w:hint="eastAsia"/>
                      <w:bCs/>
                      <w:sz w:val="18"/>
                    </w:rPr>
                    <w:t>4</w:t>
                  </w:r>
                  <w:r w:rsidRPr="00962052">
                    <w:rPr>
                      <w:rFonts w:ascii="Times New Roman" w:eastAsia="標楷體" w:hAnsi="Times New Roman" w:cs="Times New Roman"/>
                      <w:bCs/>
                      <w:sz w:val="18"/>
                    </w:rPr>
                    <w:t>(</w:t>
                  </w:r>
                  <w:r w:rsidRPr="00962052">
                    <w:rPr>
                      <w:rFonts w:ascii="Times New Roman" w:eastAsia="標楷體" w:hAnsi="Times New Roman" w:cs="Times New Roman" w:hint="eastAsia"/>
                      <w:bCs/>
                      <w:sz w:val="18"/>
                    </w:rPr>
                    <w:t>3</w:t>
                  </w:r>
                  <w:r w:rsidRPr="00962052">
                    <w:rPr>
                      <w:rFonts w:ascii="Times New Roman" w:eastAsia="標楷體" w:hAnsi="Times New Roman" w:cs="Times New Roman"/>
                      <w:bCs/>
                      <w:sz w:val="18"/>
                    </w:rPr>
                    <w:t>)</w:t>
                  </w:r>
                </w:p>
              </w:tc>
              <w:tc>
                <w:tcPr>
                  <w:tcW w:w="709" w:type="dxa"/>
                  <w:tcBorders>
                    <w:top w:val="single" w:sz="6" w:space="0" w:color="auto"/>
                    <w:left w:val="single" w:sz="6" w:space="0" w:color="auto"/>
                    <w:bottom w:val="single" w:sz="12" w:space="0" w:color="auto"/>
                    <w:right w:val="single" w:sz="12" w:space="0" w:color="auto"/>
                  </w:tcBorders>
                  <w:hideMark/>
                </w:tcPr>
                <w:p w14:paraId="713CBFBE" w14:textId="77777777" w:rsidR="00962052" w:rsidRPr="00962052" w:rsidRDefault="00962052" w:rsidP="00517664">
                  <w:pPr>
                    <w:spacing w:line="180" w:lineRule="exact"/>
                    <w:jc w:val="center"/>
                    <w:rPr>
                      <w:rFonts w:ascii="Times New Roman" w:hAnsi="Times New Roman" w:cs="Times New Roman"/>
                    </w:rPr>
                  </w:pPr>
                  <w:r w:rsidRPr="00962052">
                    <w:rPr>
                      <w:rFonts w:ascii="Times New Roman" w:eastAsia="標楷體" w:hAnsi="Times New Roman" w:cs="Times New Roman" w:hint="eastAsia"/>
                      <w:bCs/>
                      <w:sz w:val="18"/>
                    </w:rPr>
                    <w:t>75%</w:t>
                  </w:r>
                </w:p>
              </w:tc>
            </w:tr>
          </w:tbl>
          <w:p w14:paraId="63DA19E4" w14:textId="77777777" w:rsidR="00962052" w:rsidRPr="00962052" w:rsidRDefault="00962052" w:rsidP="00962052">
            <w:pPr>
              <w:numPr>
                <w:ilvl w:val="0"/>
                <w:numId w:val="8"/>
              </w:numPr>
              <w:adjustRightInd w:val="0"/>
              <w:snapToGrid w:val="0"/>
              <w:spacing w:line="220" w:lineRule="exact"/>
              <w:ind w:left="278" w:hangingChars="139" w:hanging="278"/>
              <w:jc w:val="both"/>
              <w:rPr>
                <w:rFonts w:ascii="Times New Roman" w:hAnsi="Times New Roman" w:cs="Times New Roman"/>
                <w:szCs w:val="24"/>
              </w:rPr>
            </w:pPr>
            <w:r w:rsidRPr="00962052">
              <w:rPr>
                <w:rFonts w:ascii="Times New Roman" w:hAnsi="Times New Roman" w:cs="Times New Roman" w:hint="eastAsia"/>
                <w:sz w:val="20"/>
                <w:szCs w:val="20"/>
              </w:rPr>
              <w:t>民國</w:t>
            </w:r>
            <w:r w:rsidRPr="00962052">
              <w:rPr>
                <w:rFonts w:ascii="Times New Roman" w:hAnsi="Times New Roman" w:cs="Times New Roman" w:hint="eastAsia"/>
                <w:sz w:val="20"/>
                <w:szCs w:val="20"/>
              </w:rPr>
              <w:t>113</w:t>
            </w:r>
            <w:r w:rsidRPr="00962052">
              <w:rPr>
                <w:rFonts w:ascii="Times New Roman" w:hAnsi="Times New Roman" w:cs="Times New Roman" w:hint="eastAsia"/>
                <w:sz w:val="20"/>
                <w:szCs w:val="20"/>
              </w:rPr>
              <w:t>年</w:t>
            </w:r>
            <w:r w:rsidRPr="00962052">
              <w:rPr>
                <w:rFonts w:ascii="Times New Roman" w:hAnsi="Times New Roman" w:cs="Times New Roman" w:hint="eastAsia"/>
                <w:sz w:val="20"/>
                <w:szCs w:val="20"/>
              </w:rPr>
              <w:t>11</w:t>
            </w:r>
            <w:r w:rsidRPr="00962052">
              <w:rPr>
                <w:rFonts w:ascii="Times New Roman" w:hAnsi="Times New Roman" w:cs="Times New Roman" w:hint="eastAsia"/>
                <w:sz w:val="20"/>
                <w:szCs w:val="20"/>
              </w:rPr>
              <w:t>月</w:t>
            </w:r>
            <w:r w:rsidRPr="00962052">
              <w:rPr>
                <w:rFonts w:ascii="Times New Roman" w:hAnsi="Times New Roman" w:cs="Times New Roman" w:hint="eastAsia"/>
                <w:sz w:val="20"/>
                <w:szCs w:val="20"/>
              </w:rPr>
              <w:t>20</w:t>
            </w:r>
            <w:r w:rsidRPr="00962052">
              <w:rPr>
                <w:rFonts w:ascii="Times New Roman" w:hAnsi="Times New Roman" w:cs="Times New Roman" w:hint="eastAsia"/>
                <w:sz w:val="20"/>
                <w:szCs w:val="20"/>
              </w:rPr>
              <w:t>日校教評會審議通過</w:t>
            </w:r>
            <w:r w:rsidRPr="00962052">
              <w:rPr>
                <w:rFonts w:ascii="Times New Roman" w:hAnsi="Times New Roman" w:cs="Times New Roman" w:hint="eastAsia"/>
                <w:sz w:val="20"/>
                <w:szCs w:val="20"/>
              </w:rPr>
              <w:t>3</w:t>
            </w:r>
            <w:r w:rsidRPr="00962052">
              <w:rPr>
                <w:rFonts w:ascii="Times New Roman" w:hAnsi="Times New Roman" w:cs="Times New Roman" w:hint="eastAsia"/>
                <w:sz w:val="20"/>
                <w:szCs w:val="20"/>
              </w:rPr>
              <w:t>位專任教師送審升等案如上表所示，</w:t>
            </w:r>
            <w:r w:rsidRPr="00962052">
              <w:rPr>
                <w:rFonts w:ascii="Times New Roman" w:hAnsi="Times New Roman" w:cs="Times New Roman" w:hint="eastAsia"/>
                <w:sz w:val="20"/>
                <w:szCs w:val="20"/>
              </w:rPr>
              <w:t>1</w:t>
            </w:r>
            <w:r w:rsidRPr="00962052">
              <w:rPr>
                <w:rFonts w:ascii="Times New Roman" w:hAnsi="Times New Roman" w:cs="Times New Roman" w:hint="eastAsia"/>
                <w:sz w:val="20"/>
                <w:szCs w:val="20"/>
              </w:rPr>
              <w:t>位教師目前審定中。</w:t>
            </w:r>
          </w:p>
          <w:p w14:paraId="0A26C28B" w14:textId="4120322B" w:rsidR="008C753B" w:rsidRPr="00962052" w:rsidRDefault="00962052" w:rsidP="00962052">
            <w:pPr>
              <w:numPr>
                <w:ilvl w:val="0"/>
                <w:numId w:val="8"/>
              </w:numPr>
              <w:adjustRightInd w:val="0"/>
              <w:snapToGrid w:val="0"/>
              <w:spacing w:line="220" w:lineRule="exact"/>
              <w:ind w:left="278" w:hangingChars="139" w:hanging="278"/>
              <w:jc w:val="both"/>
              <w:rPr>
                <w:rFonts w:ascii="Times New Roman" w:hAnsi="Times New Roman" w:cs="Times New Roman"/>
                <w:szCs w:val="24"/>
              </w:rPr>
            </w:pPr>
            <w:r w:rsidRPr="00962052">
              <w:rPr>
                <w:rFonts w:ascii="Times New Roman" w:hAnsi="Times New Roman" w:cs="Times New Roman" w:hint="eastAsia"/>
                <w:sz w:val="20"/>
                <w:szCs w:val="20"/>
              </w:rPr>
              <w:t>民國</w:t>
            </w:r>
            <w:r w:rsidRPr="00962052">
              <w:rPr>
                <w:rFonts w:ascii="Times New Roman" w:hAnsi="Times New Roman" w:cs="Times New Roman" w:hint="eastAsia"/>
                <w:sz w:val="20"/>
                <w:szCs w:val="20"/>
              </w:rPr>
              <w:t>113</w:t>
            </w:r>
            <w:r w:rsidRPr="00962052">
              <w:rPr>
                <w:rFonts w:ascii="Times New Roman" w:hAnsi="Times New Roman" w:cs="Times New Roman" w:hint="eastAsia"/>
                <w:sz w:val="20"/>
                <w:szCs w:val="20"/>
              </w:rPr>
              <w:t>年</w:t>
            </w:r>
            <w:r w:rsidRPr="00962052">
              <w:rPr>
                <w:rFonts w:ascii="Times New Roman" w:hAnsi="Times New Roman" w:cs="Times New Roman" w:hint="eastAsia"/>
                <w:sz w:val="20"/>
                <w:szCs w:val="20"/>
              </w:rPr>
              <w:t>12</w:t>
            </w:r>
            <w:r w:rsidRPr="00962052">
              <w:rPr>
                <w:rFonts w:ascii="Times New Roman" w:hAnsi="Times New Roman" w:cs="Times New Roman" w:hint="eastAsia"/>
                <w:sz w:val="20"/>
                <w:szCs w:val="20"/>
              </w:rPr>
              <w:t>月</w:t>
            </w:r>
            <w:r w:rsidRPr="00962052">
              <w:rPr>
                <w:rFonts w:ascii="Times New Roman" w:hAnsi="Times New Roman" w:cs="Times New Roman" w:hint="eastAsia"/>
                <w:sz w:val="20"/>
                <w:szCs w:val="20"/>
              </w:rPr>
              <w:t>13</w:t>
            </w:r>
            <w:r w:rsidRPr="00962052">
              <w:rPr>
                <w:rFonts w:ascii="Times New Roman" w:hAnsi="Times New Roman" w:cs="Times New Roman" w:hint="eastAsia"/>
                <w:sz w:val="20"/>
                <w:szCs w:val="20"/>
              </w:rPr>
              <w:t>日</w:t>
            </w:r>
            <w:r w:rsidRPr="00962052">
              <w:rPr>
                <w:rFonts w:ascii="Times New Roman" w:hAnsi="Times New Roman" w:cs="Times New Roman" w:hint="eastAsia"/>
                <w:sz w:val="20"/>
                <w:szCs w:val="20"/>
              </w:rPr>
              <w:t>(</w:t>
            </w:r>
            <w:r w:rsidRPr="00962052">
              <w:rPr>
                <w:rFonts w:ascii="Times New Roman" w:hAnsi="Times New Roman" w:cs="Times New Roman" w:hint="eastAsia"/>
                <w:sz w:val="20"/>
                <w:szCs w:val="20"/>
              </w:rPr>
              <w:t>五</w:t>
            </w:r>
            <w:r w:rsidRPr="00962052">
              <w:rPr>
                <w:rFonts w:ascii="Times New Roman" w:hAnsi="Times New Roman" w:cs="Times New Roman" w:hint="eastAsia"/>
                <w:sz w:val="20"/>
                <w:szCs w:val="20"/>
              </w:rPr>
              <w:t>)</w:t>
            </w:r>
            <w:r w:rsidRPr="00962052">
              <w:rPr>
                <w:rFonts w:ascii="Times New Roman" w:hAnsi="Times New Roman" w:cs="Times New Roman" w:hint="eastAsia"/>
                <w:sz w:val="20"/>
                <w:szCs w:val="20"/>
              </w:rPr>
              <w:t>辦理教師多元升等研習會，請專任教師踴躍參加。持續宣導專任老師依其專業領域以多元升等方式進行送審，提升教師送審升等成效，並優化師資結構。</w:t>
            </w:r>
          </w:p>
        </w:tc>
        <w:tc>
          <w:tcPr>
            <w:tcW w:w="1769" w:type="dxa"/>
          </w:tcPr>
          <w:p w14:paraId="0C021502" w14:textId="77777777" w:rsidR="005A1073" w:rsidRPr="00904691" w:rsidRDefault="005A1073" w:rsidP="007B6D65">
            <w:pPr>
              <w:pStyle w:val="a8"/>
              <w:numPr>
                <w:ilvl w:val="0"/>
                <w:numId w:val="6"/>
              </w:numPr>
              <w:snapToGrid w:val="0"/>
              <w:ind w:leftChars="0" w:left="237" w:hanging="283"/>
              <w:jc w:val="both"/>
              <w:rPr>
                <w:rFonts w:ascii="Times New Roman" w:hAnsi="Times New Roman" w:cs="Times New Roman"/>
                <w:kern w:val="0"/>
                <w:sz w:val="20"/>
                <w:szCs w:val="20"/>
              </w:rPr>
            </w:pPr>
            <w:r w:rsidRPr="00904691">
              <w:rPr>
                <w:rFonts w:ascii="Times New Roman" w:hAnsi="Times New Roman" w:cs="Times New Roman"/>
                <w:kern w:val="0"/>
                <w:sz w:val="20"/>
                <w:szCs w:val="20"/>
              </w:rPr>
              <w:t>教師以將屆齡退休、健康因素、家庭因素及研究能量不足等理由，不願意升等。</w:t>
            </w:r>
          </w:p>
          <w:p w14:paraId="46EC9E48" w14:textId="77777777" w:rsidR="005A1073" w:rsidRPr="00904691" w:rsidRDefault="005A1073" w:rsidP="007B6D65">
            <w:pPr>
              <w:pStyle w:val="a8"/>
              <w:numPr>
                <w:ilvl w:val="0"/>
                <w:numId w:val="6"/>
              </w:numPr>
              <w:snapToGrid w:val="0"/>
              <w:ind w:leftChars="0" w:left="237" w:hanging="283"/>
              <w:jc w:val="both"/>
              <w:rPr>
                <w:rFonts w:ascii="Times New Roman" w:hAnsi="Times New Roman" w:cs="Times New Roman"/>
                <w:kern w:val="0"/>
                <w:sz w:val="20"/>
                <w:szCs w:val="20"/>
              </w:rPr>
            </w:pPr>
            <w:r w:rsidRPr="00904691">
              <w:rPr>
                <w:rFonts w:ascii="Times New Roman" w:hAnsi="Times New Roman" w:cs="Times New Roman"/>
                <w:kern w:val="0"/>
                <w:sz w:val="20"/>
                <w:szCs w:val="20"/>
              </w:rPr>
              <w:t>缺乏研究設備及資源，能量不足。</w:t>
            </w:r>
          </w:p>
        </w:tc>
        <w:tc>
          <w:tcPr>
            <w:tcW w:w="565" w:type="dxa"/>
          </w:tcPr>
          <w:p w14:paraId="7E80FE9A" w14:textId="77777777" w:rsidR="005A1073" w:rsidRPr="00904691" w:rsidRDefault="005A1073" w:rsidP="00D6555C">
            <w:pPr>
              <w:spacing w:line="240" w:lineRule="exact"/>
              <w:jc w:val="both"/>
              <w:rPr>
                <w:rFonts w:ascii="Times New Roman" w:hAnsi="Times New Roman" w:cs="Times New Roman"/>
                <w:bCs/>
                <w:spacing w:val="10"/>
                <w:sz w:val="20"/>
                <w:szCs w:val="20"/>
              </w:rPr>
            </w:pPr>
          </w:p>
        </w:tc>
      </w:tr>
      <w:tr w:rsidR="00904691" w:rsidRPr="00904691" w14:paraId="283C58B1" w14:textId="77777777" w:rsidTr="004706C1">
        <w:trPr>
          <w:jc w:val="center"/>
        </w:trPr>
        <w:tc>
          <w:tcPr>
            <w:tcW w:w="497" w:type="dxa"/>
            <w:vAlign w:val="center"/>
          </w:tcPr>
          <w:p w14:paraId="63F8C9B5" w14:textId="77777777" w:rsidR="003E2820" w:rsidRPr="00904691" w:rsidRDefault="003E2820" w:rsidP="00C93776">
            <w:pPr>
              <w:spacing w:line="240" w:lineRule="exact"/>
              <w:jc w:val="center"/>
              <w:rPr>
                <w:rFonts w:ascii="Times New Roman" w:hAnsi="Times New Roman" w:cs="Times New Roman"/>
                <w:bCs/>
                <w:spacing w:val="10"/>
              </w:rPr>
            </w:pPr>
            <w:r w:rsidRPr="00904691">
              <w:rPr>
                <w:rFonts w:ascii="Times New Roman" w:hAnsi="Times New Roman" w:cs="Times New Roman"/>
                <w:bCs/>
                <w:spacing w:val="10"/>
              </w:rPr>
              <w:t>H</w:t>
            </w:r>
          </w:p>
        </w:tc>
        <w:tc>
          <w:tcPr>
            <w:tcW w:w="808" w:type="dxa"/>
            <w:vAlign w:val="center"/>
          </w:tcPr>
          <w:p w14:paraId="5A5F06C2" w14:textId="77777777" w:rsidR="003E2820" w:rsidRPr="00904691" w:rsidRDefault="003E2820" w:rsidP="00D31825">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推動校務專業管理</w:t>
            </w:r>
            <w:r w:rsidRPr="00904691">
              <w:rPr>
                <w:rFonts w:ascii="Times New Roman" w:hAnsi="Times New Roman" w:cs="Times New Roman"/>
                <w:bCs/>
                <w:spacing w:val="10"/>
                <w:sz w:val="20"/>
                <w:szCs w:val="20"/>
              </w:rPr>
              <w:t>(IR)</w:t>
            </w:r>
            <w:r w:rsidRPr="00904691">
              <w:rPr>
                <w:rFonts w:ascii="Times New Roman" w:hAnsi="Times New Roman" w:cs="Times New Roman"/>
                <w:bCs/>
                <w:spacing w:val="10"/>
                <w:sz w:val="20"/>
                <w:szCs w:val="20"/>
              </w:rPr>
              <w:t>，強化支持系統</w:t>
            </w:r>
          </w:p>
        </w:tc>
        <w:tc>
          <w:tcPr>
            <w:tcW w:w="553" w:type="dxa"/>
            <w:vMerge w:val="restart"/>
            <w:vAlign w:val="center"/>
          </w:tcPr>
          <w:p w14:paraId="0A9330CC" w14:textId="77777777" w:rsidR="003E2820" w:rsidRPr="00904691" w:rsidRDefault="003E2820" w:rsidP="00D31825">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圖資處</w:t>
            </w:r>
          </w:p>
        </w:tc>
        <w:tc>
          <w:tcPr>
            <w:tcW w:w="1274" w:type="dxa"/>
          </w:tcPr>
          <w:p w14:paraId="4BC3C04D" w14:textId="77777777" w:rsidR="003E2820" w:rsidRPr="00904691" w:rsidRDefault="003E2820" w:rsidP="007B6D65">
            <w:pPr>
              <w:pStyle w:val="a8"/>
              <w:numPr>
                <w:ilvl w:val="0"/>
                <w:numId w:val="12"/>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完善教師支持系統</w:t>
            </w:r>
          </w:p>
          <w:p w14:paraId="2FB51AAC" w14:textId="77777777" w:rsidR="003E2820" w:rsidRPr="00904691" w:rsidRDefault="003E2820" w:rsidP="007B6D65">
            <w:pPr>
              <w:pStyle w:val="a8"/>
              <w:numPr>
                <w:ilvl w:val="0"/>
                <w:numId w:val="12"/>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建置校務研究專業管理制度</w:t>
            </w:r>
          </w:p>
          <w:p w14:paraId="51CD0403" w14:textId="77777777" w:rsidR="003E2820" w:rsidRPr="00904691" w:rsidRDefault="003E2820" w:rsidP="007B6D65">
            <w:pPr>
              <w:pStyle w:val="a8"/>
              <w:numPr>
                <w:ilvl w:val="0"/>
                <w:numId w:val="12"/>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建置校畢業生流向追蹤機制並回饋精進教學成效</w:t>
            </w:r>
          </w:p>
        </w:tc>
        <w:tc>
          <w:tcPr>
            <w:tcW w:w="1938" w:type="dxa"/>
          </w:tcPr>
          <w:p w14:paraId="411FC487" w14:textId="77777777" w:rsidR="003E2820" w:rsidRPr="00904691" w:rsidRDefault="003E2820" w:rsidP="007B6D65">
            <w:pPr>
              <w:pStyle w:val="a8"/>
              <w:numPr>
                <w:ilvl w:val="0"/>
                <w:numId w:val="14"/>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完成教師支持系統。</w:t>
            </w:r>
          </w:p>
          <w:p w14:paraId="7AC335EC" w14:textId="77777777" w:rsidR="003E2820" w:rsidRPr="00904691" w:rsidRDefault="003E2820" w:rsidP="007B6D65">
            <w:pPr>
              <w:pStyle w:val="a8"/>
              <w:numPr>
                <w:ilvl w:val="0"/>
                <w:numId w:val="14"/>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建立校務研究專業管理制度</w:t>
            </w:r>
          </w:p>
        </w:tc>
        <w:tc>
          <w:tcPr>
            <w:tcW w:w="7720" w:type="dxa"/>
            <w:vAlign w:val="center"/>
          </w:tcPr>
          <w:p w14:paraId="2DF8987F" w14:textId="77777777" w:rsidR="003E2820" w:rsidRPr="00904691" w:rsidRDefault="003E2820" w:rsidP="007B6D65">
            <w:pPr>
              <w:pStyle w:val="a8"/>
              <w:numPr>
                <w:ilvl w:val="0"/>
                <w:numId w:val="15"/>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已完成導師查詢班上同學基本背景資料、選修課、缺曠課、學分及畢業門檻查詢功能。</w:t>
            </w:r>
          </w:p>
          <w:p w14:paraId="34FEFA0F" w14:textId="77777777" w:rsidR="003E2820" w:rsidRPr="00904691" w:rsidRDefault="003E2820" w:rsidP="007B6D65">
            <w:pPr>
              <w:pStyle w:val="a8"/>
              <w:numPr>
                <w:ilvl w:val="0"/>
                <w:numId w:val="15"/>
              </w:numPr>
              <w:snapToGrid w:val="0"/>
              <w:spacing w:line="240" w:lineRule="exact"/>
              <w:ind w:leftChars="0"/>
              <w:jc w:val="both"/>
              <w:rPr>
                <w:rFonts w:ascii="Times New Roman" w:hAnsi="Times New Roman" w:cs="Times New Roman"/>
                <w:sz w:val="20"/>
                <w:szCs w:val="20"/>
              </w:rPr>
            </w:pPr>
            <w:r w:rsidRPr="00904691">
              <w:rPr>
                <w:rFonts w:ascii="Times New Roman" w:hAnsi="Times New Roman" w:cs="Times New Roman"/>
                <w:sz w:val="20"/>
                <w:szCs w:val="20"/>
              </w:rPr>
              <w:t>a</w:t>
            </w:r>
            <w:r w:rsidRPr="00904691">
              <w:rPr>
                <w:rFonts w:ascii="Times New Roman" w:hAnsi="Times New Roman" w:cs="Times New Roman"/>
                <w:sz w:val="20"/>
                <w:szCs w:val="20"/>
              </w:rPr>
              <w:t>校資訊公開平台已完成部份</w:t>
            </w:r>
          </w:p>
          <w:p w14:paraId="34CBD496"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1).</w:t>
            </w:r>
            <w:r w:rsidRPr="00904691">
              <w:rPr>
                <w:rFonts w:ascii="Times New Roman" w:hAnsi="Times New Roman" w:cs="Times New Roman"/>
                <w:sz w:val="20"/>
                <w:szCs w:val="20"/>
              </w:rPr>
              <w:t>學生學習支持系統</w:t>
            </w:r>
          </w:p>
          <w:p w14:paraId="0AA74EBE"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2).</w:t>
            </w:r>
            <w:r w:rsidRPr="00904691">
              <w:rPr>
                <w:rFonts w:ascii="Times New Roman" w:hAnsi="Times New Roman" w:cs="Times New Roman"/>
                <w:sz w:val="20"/>
                <w:szCs w:val="20"/>
              </w:rPr>
              <w:t>學習支持導師系統</w:t>
            </w:r>
            <w:r w:rsidRPr="00904691">
              <w:rPr>
                <w:rFonts w:ascii="Times New Roman" w:hAnsi="Times New Roman" w:cs="Times New Roman"/>
                <w:sz w:val="20"/>
                <w:szCs w:val="20"/>
              </w:rPr>
              <w:t>(10</w:t>
            </w:r>
            <w:r w:rsidRPr="00904691">
              <w:rPr>
                <w:rFonts w:ascii="Times New Roman" w:hAnsi="Times New Roman" w:cs="Times New Roman"/>
                <w:sz w:val="20"/>
                <w:szCs w:val="20"/>
              </w:rPr>
              <w:t>模組</w:t>
            </w:r>
            <w:r w:rsidRPr="00904691">
              <w:rPr>
                <w:rFonts w:ascii="Times New Roman" w:hAnsi="Times New Roman" w:cs="Times New Roman"/>
                <w:sz w:val="20"/>
                <w:szCs w:val="20"/>
              </w:rPr>
              <w:t>)</w:t>
            </w:r>
          </w:p>
          <w:p w14:paraId="4F84971B"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3).</w:t>
            </w:r>
            <w:r w:rsidRPr="00904691">
              <w:rPr>
                <w:rFonts w:ascii="Times New Roman" w:hAnsi="Times New Roman" w:cs="Times New Roman"/>
                <w:sz w:val="20"/>
                <w:szCs w:val="20"/>
              </w:rPr>
              <w:t>招生選材資訊系統</w:t>
            </w:r>
            <w:r w:rsidRPr="00904691">
              <w:rPr>
                <w:rFonts w:ascii="Times New Roman" w:hAnsi="Times New Roman" w:cs="Times New Roman"/>
                <w:sz w:val="20"/>
                <w:szCs w:val="20"/>
              </w:rPr>
              <w:t>(6</w:t>
            </w:r>
            <w:r w:rsidRPr="00904691">
              <w:rPr>
                <w:rFonts w:ascii="Times New Roman" w:hAnsi="Times New Roman" w:cs="Times New Roman"/>
                <w:sz w:val="20"/>
                <w:szCs w:val="20"/>
              </w:rPr>
              <w:t>模組</w:t>
            </w:r>
            <w:r w:rsidRPr="00904691">
              <w:rPr>
                <w:rFonts w:ascii="Times New Roman" w:hAnsi="Times New Roman" w:cs="Times New Roman"/>
                <w:sz w:val="20"/>
                <w:szCs w:val="20"/>
              </w:rPr>
              <w:t xml:space="preserve">) </w:t>
            </w:r>
          </w:p>
          <w:p w14:paraId="2CA5B69C"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4).</w:t>
            </w:r>
            <w:r w:rsidRPr="00904691">
              <w:rPr>
                <w:rFonts w:ascii="Times New Roman" w:hAnsi="Times New Roman" w:cs="Times New Roman"/>
                <w:sz w:val="20"/>
                <w:szCs w:val="20"/>
              </w:rPr>
              <w:t>學習支持管理資訊系統</w:t>
            </w:r>
            <w:r w:rsidRPr="00904691">
              <w:rPr>
                <w:rFonts w:ascii="Times New Roman" w:hAnsi="Times New Roman" w:cs="Times New Roman"/>
                <w:sz w:val="20"/>
                <w:szCs w:val="20"/>
              </w:rPr>
              <w:t>(12</w:t>
            </w:r>
            <w:r w:rsidRPr="00904691">
              <w:rPr>
                <w:rFonts w:ascii="Times New Roman" w:hAnsi="Times New Roman" w:cs="Times New Roman"/>
                <w:sz w:val="20"/>
                <w:szCs w:val="20"/>
              </w:rPr>
              <w:t>模組</w:t>
            </w:r>
            <w:r w:rsidRPr="00904691">
              <w:rPr>
                <w:rFonts w:ascii="Times New Roman" w:hAnsi="Times New Roman" w:cs="Times New Roman"/>
                <w:sz w:val="20"/>
                <w:szCs w:val="20"/>
              </w:rPr>
              <w:t xml:space="preserve">) </w:t>
            </w:r>
          </w:p>
          <w:p w14:paraId="6C5B434E"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5).</w:t>
            </w:r>
            <w:r w:rsidRPr="00904691">
              <w:rPr>
                <w:rFonts w:ascii="Times New Roman" w:hAnsi="Times New Roman" w:cs="Times New Roman"/>
                <w:sz w:val="20"/>
                <w:szCs w:val="20"/>
              </w:rPr>
              <w:t>學生人數質量動態資訊平台</w:t>
            </w:r>
            <w:r w:rsidRPr="00904691">
              <w:rPr>
                <w:rFonts w:ascii="Times New Roman" w:hAnsi="Times New Roman" w:cs="Times New Roman"/>
                <w:sz w:val="20"/>
                <w:szCs w:val="20"/>
              </w:rPr>
              <w:t>(1</w:t>
            </w:r>
            <w:r w:rsidRPr="00904691">
              <w:rPr>
                <w:rFonts w:ascii="Times New Roman" w:hAnsi="Times New Roman" w:cs="Times New Roman"/>
                <w:sz w:val="20"/>
                <w:szCs w:val="20"/>
              </w:rPr>
              <w:t>模組</w:t>
            </w:r>
            <w:r w:rsidRPr="00904691">
              <w:rPr>
                <w:rFonts w:ascii="Times New Roman" w:hAnsi="Times New Roman" w:cs="Times New Roman"/>
                <w:sz w:val="20"/>
                <w:szCs w:val="20"/>
              </w:rPr>
              <w:t xml:space="preserve">) </w:t>
            </w:r>
          </w:p>
          <w:p w14:paraId="0431EFDD"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6).</w:t>
            </w:r>
            <w:r w:rsidRPr="00904691">
              <w:rPr>
                <w:rFonts w:ascii="Times New Roman" w:hAnsi="Times New Roman" w:cs="Times New Roman"/>
                <w:sz w:val="20"/>
                <w:szCs w:val="20"/>
              </w:rPr>
              <w:t>教職人數質量動態資訊平台</w:t>
            </w:r>
            <w:r w:rsidRPr="00904691">
              <w:rPr>
                <w:rFonts w:ascii="Times New Roman" w:hAnsi="Times New Roman" w:cs="Times New Roman"/>
                <w:sz w:val="20"/>
                <w:szCs w:val="20"/>
              </w:rPr>
              <w:t>(1</w:t>
            </w:r>
            <w:r w:rsidRPr="00904691">
              <w:rPr>
                <w:rFonts w:ascii="Times New Roman" w:hAnsi="Times New Roman" w:cs="Times New Roman"/>
                <w:sz w:val="20"/>
                <w:szCs w:val="20"/>
              </w:rPr>
              <w:t>模組</w:t>
            </w:r>
            <w:r w:rsidRPr="00904691">
              <w:rPr>
                <w:rFonts w:ascii="Times New Roman" w:hAnsi="Times New Roman" w:cs="Times New Roman"/>
                <w:sz w:val="20"/>
                <w:szCs w:val="20"/>
              </w:rPr>
              <w:t xml:space="preserve">) </w:t>
            </w:r>
          </w:p>
          <w:p w14:paraId="0ACBB3C0"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7).</w:t>
            </w:r>
            <w:r w:rsidRPr="00904691">
              <w:rPr>
                <w:rFonts w:ascii="Times New Roman" w:hAnsi="Times New Roman" w:cs="Times New Roman"/>
                <w:sz w:val="20"/>
                <w:szCs w:val="20"/>
              </w:rPr>
              <w:t>校務研究資訊公開平台</w:t>
            </w:r>
            <w:r w:rsidRPr="00904691">
              <w:rPr>
                <w:rFonts w:ascii="Times New Roman" w:hAnsi="Times New Roman" w:cs="Times New Roman"/>
                <w:sz w:val="20"/>
                <w:szCs w:val="20"/>
              </w:rPr>
              <w:t>(18</w:t>
            </w:r>
            <w:r w:rsidRPr="00904691">
              <w:rPr>
                <w:rFonts w:ascii="Times New Roman" w:hAnsi="Times New Roman" w:cs="Times New Roman"/>
                <w:sz w:val="20"/>
                <w:szCs w:val="20"/>
              </w:rPr>
              <w:t>模組</w:t>
            </w:r>
            <w:r w:rsidRPr="00904691">
              <w:rPr>
                <w:rFonts w:ascii="Times New Roman" w:hAnsi="Times New Roman" w:cs="Times New Roman"/>
                <w:sz w:val="20"/>
                <w:szCs w:val="20"/>
              </w:rPr>
              <w:t xml:space="preserve">) </w:t>
            </w:r>
          </w:p>
          <w:p w14:paraId="43BB84A6"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8).</w:t>
            </w:r>
            <w:r w:rsidRPr="00904691">
              <w:rPr>
                <w:rFonts w:ascii="Times New Roman" w:hAnsi="Times New Roman" w:cs="Times New Roman"/>
                <w:sz w:val="20"/>
                <w:szCs w:val="20"/>
              </w:rPr>
              <w:t>教職員資訊系統</w:t>
            </w:r>
            <w:r w:rsidRPr="00904691">
              <w:rPr>
                <w:rFonts w:ascii="Times New Roman" w:hAnsi="Times New Roman" w:cs="Times New Roman"/>
                <w:sz w:val="20"/>
                <w:szCs w:val="20"/>
              </w:rPr>
              <w:t>(22</w:t>
            </w:r>
            <w:r w:rsidRPr="00904691">
              <w:rPr>
                <w:rFonts w:ascii="Times New Roman" w:hAnsi="Times New Roman" w:cs="Times New Roman"/>
                <w:sz w:val="20"/>
                <w:szCs w:val="20"/>
              </w:rPr>
              <w:t>項連結</w:t>
            </w:r>
            <w:r w:rsidRPr="00904691">
              <w:rPr>
                <w:rFonts w:ascii="Times New Roman" w:hAnsi="Times New Roman" w:cs="Times New Roman"/>
                <w:sz w:val="20"/>
                <w:szCs w:val="20"/>
              </w:rPr>
              <w:t>)</w:t>
            </w:r>
          </w:p>
          <w:p w14:paraId="0BDC9B1E" w14:textId="77777777" w:rsidR="003E2820" w:rsidRPr="00904691" w:rsidRDefault="003E2820" w:rsidP="00365586">
            <w:pPr>
              <w:pStyle w:val="a8"/>
              <w:snapToGrid w:val="0"/>
              <w:spacing w:line="240" w:lineRule="exact"/>
              <w:ind w:leftChars="0" w:left="298"/>
              <w:jc w:val="both"/>
              <w:rPr>
                <w:rFonts w:ascii="Times New Roman" w:hAnsi="Times New Roman" w:cs="Times New Roman"/>
                <w:sz w:val="20"/>
                <w:szCs w:val="20"/>
              </w:rPr>
            </w:pPr>
            <w:r w:rsidRPr="00904691">
              <w:rPr>
                <w:rFonts w:ascii="Times New Roman" w:hAnsi="Times New Roman" w:cs="Times New Roman"/>
                <w:sz w:val="20"/>
                <w:szCs w:val="20"/>
              </w:rPr>
              <w:t>b.</w:t>
            </w:r>
            <w:r w:rsidRPr="00904691">
              <w:rPr>
                <w:rFonts w:ascii="Times New Roman" w:hAnsi="Times New Roman" w:cs="Times New Roman"/>
                <w:sz w:val="20"/>
                <w:szCs w:val="20"/>
              </w:rPr>
              <w:t>校務研究辦公室完成</w:t>
            </w:r>
            <w:r w:rsidRPr="00904691">
              <w:rPr>
                <w:rFonts w:ascii="Times New Roman" w:hAnsi="Times New Roman" w:cs="Times New Roman"/>
                <w:sz w:val="20"/>
                <w:szCs w:val="20"/>
              </w:rPr>
              <w:t>8</w:t>
            </w:r>
            <w:r w:rsidRPr="00904691">
              <w:rPr>
                <w:rFonts w:ascii="Times New Roman" w:hAnsi="Times New Roman" w:cs="Times New Roman"/>
                <w:sz w:val="20"/>
                <w:szCs w:val="20"/>
              </w:rPr>
              <w:t>份研究報告</w:t>
            </w:r>
          </w:p>
          <w:p w14:paraId="293773F7"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1).</w:t>
            </w:r>
            <w:r w:rsidRPr="00904691">
              <w:rPr>
                <w:rFonts w:ascii="Times New Roman" w:hAnsi="Times New Roman" w:cs="Times New Roman"/>
                <w:sz w:val="20"/>
                <w:szCs w:val="20"/>
              </w:rPr>
              <w:t>財務分析</w:t>
            </w:r>
            <w:r w:rsidRPr="00904691">
              <w:rPr>
                <w:rFonts w:ascii="Times New Roman" w:hAnsi="Times New Roman" w:cs="Times New Roman"/>
                <w:sz w:val="20"/>
                <w:szCs w:val="20"/>
              </w:rPr>
              <w:t xml:space="preserve"> </w:t>
            </w:r>
          </w:p>
          <w:p w14:paraId="4F6888B2"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2).</w:t>
            </w:r>
            <w:r w:rsidRPr="00904691">
              <w:rPr>
                <w:rFonts w:ascii="Times New Roman" w:hAnsi="Times New Roman" w:cs="Times New Roman"/>
                <w:sz w:val="20"/>
                <w:szCs w:val="20"/>
              </w:rPr>
              <w:t>近</w:t>
            </w:r>
            <w:r w:rsidRPr="00904691">
              <w:rPr>
                <w:rFonts w:ascii="Times New Roman" w:hAnsi="Times New Roman" w:cs="Times New Roman"/>
                <w:sz w:val="20"/>
                <w:szCs w:val="20"/>
              </w:rPr>
              <w:t>3</w:t>
            </w:r>
            <w:r w:rsidRPr="00904691">
              <w:rPr>
                <w:rFonts w:ascii="Times New Roman" w:hAnsi="Times New Roman" w:cs="Times New Roman"/>
                <w:sz w:val="20"/>
                <w:szCs w:val="20"/>
              </w:rPr>
              <w:t>年休退學原因分析</w:t>
            </w:r>
            <w:r w:rsidRPr="00904691">
              <w:rPr>
                <w:rFonts w:ascii="Times New Roman" w:hAnsi="Times New Roman" w:cs="Times New Roman"/>
                <w:sz w:val="20"/>
                <w:szCs w:val="20"/>
              </w:rPr>
              <w:t xml:space="preserve"> </w:t>
            </w:r>
          </w:p>
          <w:p w14:paraId="7850F6D1"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3).</w:t>
            </w:r>
            <w:r w:rsidRPr="00904691">
              <w:rPr>
                <w:rFonts w:ascii="Times New Roman" w:hAnsi="Times New Roman" w:cs="Times New Roman"/>
                <w:sz w:val="20"/>
                <w:szCs w:val="20"/>
              </w:rPr>
              <w:t>近五年就學穩定率分析</w:t>
            </w:r>
            <w:r w:rsidRPr="00904691">
              <w:rPr>
                <w:rFonts w:ascii="Times New Roman" w:hAnsi="Times New Roman" w:cs="Times New Roman"/>
                <w:sz w:val="20"/>
                <w:szCs w:val="20"/>
              </w:rPr>
              <w:t xml:space="preserve"> </w:t>
            </w:r>
          </w:p>
          <w:p w14:paraId="5519AE2E"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4).109_111</w:t>
            </w:r>
            <w:r w:rsidRPr="00904691">
              <w:rPr>
                <w:rFonts w:ascii="Times New Roman" w:hAnsi="Times New Roman" w:cs="Times New Roman"/>
                <w:sz w:val="20"/>
                <w:szCs w:val="20"/>
              </w:rPr>
              <w:t>中彰投地區高中職端各群組人數統計分析</w:t>
            </w:r>
            <w:r w:rsidRPr="00904691">
              <w:rPr>
                <w:rFonts w:ascii="Times New Roman" w:hAnsi="Times New Roman" w:cs="Times New Roman"/>
                <w:sz w:val="20"/>
                <w:szCs w:val="20"/>
              </w:rPr>
              <w:t xml:space="preserve"> </w:t>
            </w:r>
          </w:p>
          <w:p w14:paraId="553BF719"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 xml:space="preserve">5).113-115 </w:t>
            </w:r>
            <w:r w:rsidRPr="00904691">
              <w:rPr>
                <w:rFonts w:ascii="Times New Roman" w:hAnsi="Times New Roman" w:cs="Times New Roman"/>
                <w:sz w:val="20"/>
                <w:szCs w:val="20"/>
              </w:rPr>
              <w:t>年度學生人數之預測</w:t>
            </w:r>
            <w:r w:rsidRPr="00904691">
              <w:rPr>
                <w:rFonts w:ascii="Times New Roman" w:hAnsi="Times New Roman" w:cs="Times New Roman"/>
                <w:sz w:val="20"/>
                <w:szCs w:val="20"/>
              </w:rPr>
              <w:t xml:space="preserve"> </w:t>
            </w:r>
          </w:p>
          <w:p w14:paraId="7883527F"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6).</w:t>
            </w:r>
            <w:r w:rsidRPr="00904691">
              <w:rPr>
                <w:rFonts w:ascii="Times New Roman" w:hAnsi="Times New Roman" w:cs="Times New Roman"/>
                <w:sz w:val="20"/>
                <w:szCs w:val="20"/>
              </w:rPr>
              <w:t>推廣教育及產學合作分析</w:t>
            </w:r>
            <w:r w:rsidRPr="00904691">
              <w:rPr>
                <w:rFonts w:ascii="Times New Roman" w:hAnsi="Times New Roman" w:cs="Times New Roman"/>
                <w:sz w:val="20"/>
                <w:szCs w:val="20"/>
              </w:rPr>
              <w:t xml:space="preserve"> </w:t>
            </w:r>
          </w:p>
          <w:p w14:paraId="6100B8DD"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7).</w:t>
            </w:r>
            <w:r w:rsidRPr="00904691">
              <w:rPr>
                <w:rFonts w:ascii="Times New Roman" w:hAnsi="Times New Roman" w:cs="Times New Roman"/>
                <w:sz w:val="20"/>
                <w:szCs w:val="20"/>
              </w:rPr>
              <w:t>人事調整分析</w:t>
            </w:r>
            <w:r w:rsidRPr="00904691">
              <w:rPr>
                <w:rFonts w:ascii="Times New Roman" w:hAnsi="Times New Roman" w:cs="Times New Roman"/>
                <w:sz w:val="20"/>
                <w:szCs w:val="20"/>
              </w:rPr>
              <w:t xml:space="preserve"> </w:t>
            </w:r>
          </w:p>
          <w:p w14:paraId="73C0D152" w14:textId="77777777" w:rsidR="003E2820" w:rsidRPr="00904691" w:rsidRDefault="003E2820" w:rsidP="00365586">
            <w:pPr>
              <w:pStyle w:val="a8"/>
              <w:snapToGrid w:val="0"/>
              <w:spacing w:line="240" w:lineRule="exact"/>
              <w:ind w:leftChars="192" w:left="601" w:hangingChars="70" w:hanging="140"/>
              <w:jc w:val="both"/>
              <w:rPr>
                <w:rFonts w:ascii="Times New Roman" w:hAnsi="Times New Roman" w:cs="Times New Roman"/>
                <w:sz w:val="20"/>
                <w:szCs w:val="20"/>
              </w:rPr>
            </w:pPr>
            <w:r w:rsidRPr="00904691">
              <w:rPr>
                <w:rFonts w:ascii="Times New Roman" w:hAnsi="Times New Roman" w:cs="Times New Roman"/>
                <w:sz w:val="20"/>
                <w:szCs w:val="20"/>
              </w:rPr>
              <w:t>8).</w:t>
            </w:r>
            <w:r w:rsidRPr="00904691">
              <w:rPr>
                <w:rFonts w:ascii="Times New Roman" w:hAnsi="Times New Roman" w:cs="Times New Roman"/>
                <w:sz w:val="20"/>
                <w:szCs w:val="20"/>
              </w:rPr>
              <w:t>近</w:t>
            </w:r>
            <w:r w:rsidRPr="00904691">
              <w:rPr>
                <w:rFonts w:ascii="Times New Roman" w:hAnsi="Times New Roman" w:cs="Times New Roman"/>
                <w:sz w:val="20"/>
                <w:szCs w:val="20"/>
              </w:rPr>
              <w:t>5</w:t>
            </w:r>
            <w:r w:rsidRPr="00904691">
              <w:rPr>
                <w:rFonts w:ascii="Times New Roman" w:hAnsi="Times New Roman" w:cs="Times New Roman"/>
                <w:sz w:val="20"/>
                <w:szCs w:val="20"/>
              </w:rPr>
              <w:t>年系科所註冊率及系所經營財務指標分析，並成立</w:t>
            </w:r>
            <w:r w:rsidRPr="00904691">
              <w:rPr>
                <w:rFonts w:ascii="Times New Roman" w:hAnsi="Times New Roman" w:cs="Times New Roman"/>
                <w:sz w:val="20"/>
                <w:szCs w:val="20"/>
              </w:rPr>
              <w:t>”</w:t>
            </w:r>
            <w:r w:rsidRPr="00904691">
              <w:rPr>
                <w:rFonts w:ascii="Times New Roman" w:hAnsi="Times New Roman" w:cs="Times New Roman"/>
                <w:sz w:val="20"/>
                <w:szCs w:val="20"/>
              </w:rPr>
              <w:t>校務研究推動委員會</w:t>
            </w:r>
            <w:r w:rsidRPr="00904691">
              <w:rPr>
                <w:rFonts w:ascii="Times New Roman" w:hAnsi="Times New Roman" w:cs="Times New Roman"/>
                <w:sz w:val="20"/>
                <w:szCs w:val="20"/>
              </w:rPr>
              <w:t>”</w:t>
            </w:r>
          </w:p>
          <w:p w14:paraId="472B2B3A" w14:textId="77777777" w:rsidR="003E2820" w:rsidRPr="00904691" w:rsidRDefault="003E2820" w:rsidP="007B6D65">
            <w:pPr>
              <w:pStyle w:val="a8"/>
              <w:numPr>
                <w:ilvl w:val="0"/>
                <w:numId w:val="15"/>
              </w:numPr>
              <w:snapToGrid w:val="0"/>
              <w:spacing w:line="240" w:lineRule="exact"/>
              <w:ind w:leftChars="0"/>
              <w:jc w:val="both"/>
              <w:rPr>
                <w:rFonts w:ascii="Times New Roman" w:hAnsi="Times New Roman" w:cs="Times New Roman"/>
                <w:sz w:val="20"/>
                <w:szCs w:val="20"/>
              </w:rPr>
            </w:pPr>
            <w:r w:rsidRPr="00904691">
              <w:rPr>
                <w:rFonts w:ascii="Times New Roman" w:hAnsi="Times New Roman" w:cs="Times New Roman"/>
                <w:bCs/>
                <w:spacing w:val="10"/>
                <w:sz w:val="20"/>
                <w:szCs w:val="20"/>
              </w:rPr>
              <w:t>校務研究室設置於圖資中心組織下層並不適當，校務研究室應該是處理學校整體性的問題，是不是應該參考他校的組織架構及運作方式。</w:t>
            </w:r>
          </w:p>
          <w:p w14:paraId="5E26343F" w14:textId="77777777" w:rsidR="003E2820" w:rsidRPr="00904691" w:rsidRDefault="003E2820" w:rsidP="007B6D65">
            <w:pPr>
              <w:pStyle w:val="a8"/>
              <w:numPr>
                <w:ilvl w:val="0"/>
                <w:numId w:val="15"/>
              </w:numPr>
              <w:snapToGrid w:val="0"/>
              <w:spacing w:line="240" w:lineRule="exact"/>
              <w:ind w:leftChars="0"/>
              <w:jc w:val="both"/>
              <w:rPr>
                <w:rFonts w:ascii="Times New Roman" w:hAnsi="Times New Roman" w:cs="Times New Roman"/>
                <w:sz w:val="20"/>
                <w:szCs w:val="20"/>
              </w:rPr>
            </w:pPr>
            <w:r w:rsidRPr="00904691">
              <w:rPr>
                <w:rFonts w:ascii="Times New Roman" w:hAnsi="Times New Roman" w:cs="Times New Roman"/>
                <w:bCs/>
                <w:spacing w:val="10"/>
                <w:sz w:val="20"/>
                <w:szCs w:val="20"/>
              </w:rPr>
              <w:t>本校畢業生流向追蹤有離校</w:t>
            </w:r>
            <w:r w:rsidRPr="00904691">
              <w:rPr>
                <w:rFonts w:ascii="Times New Roman" w:hAnsi="Times New Roman" w:cs="Times New Roman"/>
                <w:bCs/>
                <w:spacing w:val="10"/>
                <w:sz w:val="20"/>
                <w:szCs w:val="20"/>
              </w:rPr>
              <w:t>1</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3</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5</w:t>
            </w:r>
            <w:r w:rsidRPr="00904691">
              <w:rPr>
                <w:rFonts w:ascii="Times New Roman" w:hAnsi="Times New Roman" w:cs="Times New Roman"/>
                <w:bCs/>
                <w:spacing w:val="10"/>
                <w:sz w:val="20"/>
                <w:szCs w:val="20"/>
              </w:rPr>
              <w:t>年的調查機制，調查結果將回饋給各系。</w:t>
            </w:r>
          </w:p>
        </w:tc>
        <w:tc>
          <w:tcPr>
            <w:tcW w:w="1769" w:type="dxa"/>
          </w:tcPr>
          <w:p w14:paraId="7AAF4F77" w14:textId="77777777" w:rsidR="003E2820" w:rsidRPr="00904691" w:rsidRDefault="003E2820" w:rsidP="007B6D65">
            <w:pPr>
              <w:pStyle w:val="a8"/>
              <w:numPr>
                <w:ilvl w:val="0"/>
                <w:numId w:val="16"/>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校務研究室組織不適當，建議調整。</w:t>
            </w:r>
          </w:p>
          <w:p w14:paraId="32888EBA" w14:textId="77777777" w:rsidR="003E2820" w:rsidRPr="00904691" w:rsidRDefault="003E2820" w:rsidP="007B6D65">
            <w:pPr>
              <w:pStyle w:val="a8"/>
              <w:numPr>
                <w:ilvl w:val="0"/>
                <w:numId w:val="16"/>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缺乏適當的人才，以致運作困難。</w:t>
            </w:r>
          </w:p>
          <w:p w14:paraId="3BD85135" w14:textId="77777777" w:rsidR="003E2820" w:rsidRPr="00904691" w:rsidRDefault="003E2820" w:rsidP="007B6D65">
            <w:pPr>
              <w:pStyle w:val="a8"/>
              <w:numPr>
                <w:ilvl w:val="0"/>
                <w:numId w:val="16"/>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相關系統完成目前很難，因為人力不足。</w:t>
            </w:r>
          </w:p>
        </w:tc>
        <w:tc>
          <w:tcPr>
            <w:tcW w:w="565" w:type="dxa"/>
          </w:tcPr>
          <w:p w14:paraId="74B03DB6" w14:textId="77777777" w:rsidR="003E2820" w:rsidRPr="00904691" w:rsidRDefault="003E2820" w:rsidP="00D6555C">
            <w:pPr>
              <w:spacing w:line="240" w:lineRule="exact"/>
              <w:jc w:val="both"/>
              <w:rPr>
                <w:rFonts w:ascii="Times New Roman" w:hAnsi="Times New Roman" w:cs="Times New Roman"/>
                <w:bCs/>
                <w:spacing w:val="10"/>
                <w:sz w:val="20"/>
                <w:szCs w:val="20"/>
              </w:rPr>
            </w:pPr>
          </w:p>
        </w:tc>
      </w:tr>
      <w:tr w:rsidR="00904691" w:rsidRPr="00904691" w14:paraId="79A4890E" w14:textId="77777777" w:rsidTr="004706C1">
        <w:trPr>
          <w:jc w:val="center"/>
        </w:trPr>
        <w:tc>
          <w:tcPr>
            <w:tcW w:w="497" w:type="dxa"/>
            <w:vAlign w:val="center"/>
          </w:tcPr>
          <w:p w14:paraId="2E235598" w14:textId="77777777" w:rsidR="005B0906" w:rsidRPr="00904691" w:rsidRDefault="005B0906" w:rsidP="00C93776">
            <w:pPr>
              <w:spacing w:line="240" w:lineRule="exact"/>
              <w:jc w:val="center"/>
              <w:rPr>
                <w:rFonts w:ascii="Times New Roman" w:hAnsi="Times New Roman" w:cs="Times New Roman"/>
                <w:bCs/>
                <w:spacing w:val="10"/>
              </w:rPr>
            </w:pPr>
          </w:p>
        </w:tc>
        <w:tc>
          <w:tcPr>
            <w:tcW w:w="808" w:type="dxa"/>
            <w:vAlign w:val="center"/>
          </w:tcPr>
          <w:p w14:paraId="1C977326" w14:textId="77777777" w:rsidR="005B0906" w:rsidRPr="00904691" w:rsidRDefault="005B0906" w:rsidP="00C10C4F">
            <w:pPr>
              <w:spacing w:line="240" w:lineRule="exact"/>
              <w:jc w:val="center"/>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推動校園資通安全管理，強化資安意識降低資安風險</w:t>
            </w:r>
          </w:p>
        </w:tc>
        <w:tc>
          <w:tcPr>
            <w:tcW w:w="553" w:type="dxa"/>
            <w:vMerge/>
            <w:vAlign w:val="center"/>
          </w:tcPr>
          <w:p w14:paraId="792944DB" w14:textId="77777777" w:rsidR="005B0906" w:rsidRPr="00904691" w:rsidRDefault="005B0906" w:rsidP="00C10C4F">
            <w:pPr>
              <w:spacing w:line="240" w:lineRule="exact"/>
              <w:jc w:val="center"/>
              <w:rPr>
                <w:rFonts w:ascii="Times New Roman" w:hAnsi="Times New Roman" w:cs="Times New Roman"/>
                <w:sz w:val="20"/>
                <w:szCs w:val="20"/>
              </w:rPr>
            </w:pPr>
          </w:p>
        </w:tc>
        <w:tc>
          <w:tcPr>
            <w:tcW w:w="1274" w:type="dxa"/>
          </w:tcPr>
          <w:p w14:paraId="3F436D69" w14:textId="77777777" w:rsidR="005B0906" w:rsidRPr="00904691" w:rsidRDefault="005B0906" w:rsidP="007B6D65">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全校導入資訊安全管理系統。</w:t>
            </w:r>
          </w:p>
          <w:p w14:paraId="18C9258C" w14:textId="77777777" w:rsidR="005B0906" w:rsidRPr="00904691" w:rsidRDefault="005B0906" w:rsidP="007B6D65">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強化教職員資通安全認知。</w:t>
            </w:r>
          </w:p>
          <w:p w14:paraId="77B21B83" w14:textId="77777777" w:rsidR="005B0906" w:rsidRPr="00904691" w:rsidRDefault="005B0906" w:rsidP="007B6D65">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確保資通系統管理量能。</w:t>
            </w:r>
          </w:p>
          <w:p w14:paraId="06D65E83" w14:textId="77777777" w:rsidR="005B0906" w:rsidRPr="00904691" w:rsidRDefault="005B0906" w:rsidP="007B6D65">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落實管理危害國家資通安全產品。</w:t>
            </w:r>
          </w:p>
        </w:tc>
        <w:tc>
          <w:tcPr>
            <w:tcW w:w="1938" w:type="dxa"/>
          </w:tcPr>
          <w:p w14:paraId="68F48D0C" w14:textId="77777777" w:rsidR="005B0906" w:rsidRPr="00904691" w:rsidRDefault="005B0906" w:rsidP="007B6D65">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成立資通安全管理推動組織並每年召開資通安全管理會議。</w:t>
            </w:r>
          </w:p>
          <w:p w14:paraId="08D3EDD0" w14:textId="77777777" w:rsidR="005B0906" w:rsidRPr="00904691" w:rsidRDefault="005B0906" w:rsidP="007B6D65">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盤點全校資通系統資產清冊及物聯網設備管理清冊。</w:t>
            </w:r>
          </w:p>
          <w:p w14:paraId="4556FFFB" w14:textId="77777777" w:rsidR="005B0906" w:rsidRPr="00904691" w:rsidRDefault="005B0906" w:rsidP="007B6D65">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辦理內部資通安全稽核。</w:t>
            </w:r>
          </w:p>
          <w:p w14:paraId="35A71B99" w14:textId="77777777" w:rsidR="005B0906" w:rsidRPr="00904691" w:rsidRDefault="005B0906" w:rsidP="007B6D65">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辦理全校教職員資通安全通識教育訓練。</w:t>
            </w:r>
          </w:p>
          <w:p w14:paraId="66DA8722" w14:textId="77777777" w:rsidR="005B0906" w:rsidRPr="00904691" w:rsidRDefault="005B0906" w:rsidP="007B6D65">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限制並禁止公務使用大陸廠牌資通訊產品。</w:t>
            </w:r>
          </w:p>
        </w:tc>
        <w:tc>
          <w:tcPr>
            <w:tcW w:w="7720" w:type="dxa"/>
            <w:vAlign w:val="center"/>
          </w:tcPr>
          <w:p w14:paraId="687F1949" w14:textId="77777777" w:rsidR="005B0906" w:rsidRPr="00904691" w:rsidRDefault="005B0906" w:rsidP="00C10C4F">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年度臺灣學術網路防範惡意電子郵件社交工程演練已經開始，請提高警覺勿開啟非公務相關及來路不明郵件。</w:t>
            </w:r>
          </w:p>
          <w:p w14:paraId="6EFA01F9" w14:textId="77777777" w:rsidR="005B0906" w:rsidRPr="00904691" w:rsidRDefault="005B0906" w:rsidP="00C10C4F">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請各單位落實盤點單位內資訊資產、資通系統、物聯網設備與大陸製造廠牌網通設備並產出清冊，</w:t>
            </w:r>
            <w:r w:rsidRPr="00904691">
              <w:rPr>
                <w:rFonts w:ascii="Times New Roman" w:hAnsi="Times New Roman" w:cs="Times New Roman"/>
                <w:bCs/>
                <w:spacing w:val="10"/>
                <w:sz w:val="20"/>
                <w:szCs w:val="20"/>
                <w:u w:val="single"/>
              </w:rPr>
              <w:t>於今年</w:t>
            </w:r>
            <w:r w:rsidRPr="00904691">
              <w:rPr>
                <w:rFonts w:ascii="Times New Roman" w:hAnsi="Times New Roman" w:cs="Times New Roman"/>
                <w:bCs/>
                <w:spacing w:val="10"/>
                <w:sz w:val="20"/>
                <w:szCs w:val="20"/>
                <w:u w:val="single"/>
              </w:rPr>
              <w:t>10</w:t>
            </w:r>
            <w:r w:rsidRPr="00904691">
              <w:rPr>
                <w:rFonts w:ascii="Times New Roman" w:hAnsi="Times New Roman" w:cs="Times New Roman"/>
                <w:bCs/>
                <w:spacing w:val="10"/>
                <w:sz w:val="20"/>
                <w:szCs w:val="20"/>
                <w:u w:val="single"/>
              </w:rPr>
              <w:t>月前完成全校物聯網設備</w:t>
            </w:r>
            <w:r w:rsidRPr="00904691">
              <w:rPr>
                <w:rFonts w:ascii="Times New Roman" w:hAnsi="Times New Roman" w:cs="Times New Roman"/>
                <w:bCs/>
                <w:spacing w:val="10"/>
                <w:sz w:val="20"/>
                <w:szCs w:val="20"/>
                <w:u w:val="single"/>
              </w:rPr>
              <w:t>(IoT)</w:t>
            </w:r>
            <w:r w:rsidRPr="00904691">
              <w:rPr>
                <w:rFonts w:ascii="Times New Roman" w:hAnsi="Times New Roman" w:cs="Times New Roman"/>
                <w:bCs/>
                <w:spacing w:val="10"/>
                <w:sz w:val="20"/>
                <w:szCs w:val="20"/>
                <w:u w:val="single"/>
              </w:rPr>
              <w:t>清冊盤點</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u w:val="single"/>
              </w:rPr>
              <w:t>明年完成全校資訊資產清冊</w:t>
            </w:r>
            <w:r w:rsidRPr="00904691">
              <w:rPr>
                <w:rFonts w:ascii="Times New Roman" w:hAnsi="Times New Roman" w:cs="Times New Roman"/>
                <w:bCs/>
                <w:spacing w:val="10"/>
                <w:sz w:val="20"/>
                <w:szCs w:val="20"/>
              </w:rPr>
              <w:t>。</w:t>
            </w:r>
          </w:p>
          <w:p w14:paraId="082AA259" w14:textId="77777777" w:rsidR="005B0906" w:rsidRPr="00904691" w:rsidRDefault="005B0906" w:rsidP="00C10C4F">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u w:val="single"/>
              </w:rPr>
              <w:t>預計於</w:t>
            </w:r>
            <w:r w:rsidRPr="00904691">
              <w:rPr>
                <w:rFonts w:ascii="Times New Roman" w:hAnsi="Times New Roman" w:cs="Times New Roman"/>
                <w:bCs/>
                <w:spacing w:val="10"/>
                <w:sz w:val="20"/>
                <w:szCs w:val="20"/>
                <w:u w:val="single"/>
              </w:rPr>
              <w:t>7/2</w:t>
            </w:r>
            <w:r w:rsidRPr="00904691">
              <w:rPr>
                <w:rFonts w:ascii="Times New Roman" w:hAnsi="Times New Roman" w:cs="Times New Roman"/>
                <w:bCs/>
                <w:spacing w:val="10"/>
                <w:sz w:val="20"/>
                <w:szCs w:val="20"/>
                <w:u w:val="single"/>
              </w:rPr>
              <w:t>下午辦理資訊資產盤點與風險評鑑作業教育訓練，請各單位資安暨個資代表出席</w:t>
            </w:r>
            <w:r w:rsidRPr="00904691">
              <w:rPr>
                <w:rFonts w:ascii="Times New Roman" w:hAnsi="Times New Roman" w:cs="Times New Roman"/>
                <w:bCs/>
                <w:spacing w:val="10"/>
                <w:sz w:val="20"/>
                <w:szCs w:val="20"/>
              </w:rPr>
              <w:t>。</w:t>
            </w:r>
          </w:p>
          <w:p w14:paraId="66A2F198" w14:textId="77777777" w:rsidR="005B0906" w:rsidRPr="00904691" w:rsidRDefault="005B0906" w:rsidP="00C10C4F">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u w:val="single"/>
              </w:rPr>
              <w:t>預計於</w:t>
            </w:r>
            <w:r w:rsidRPr="00904691">
              <w:rPr>
                <w:rFonts w:ascii="Times New Roman" w:hAnsi="Times New Roman" w:cs="Times New Roman"/>
                <w:bCs/>
                <w:spacing w:val="10"/>
                <w:sz w:val="20"/>
                <w:szCs w:val="20"/>
                <w:u w:val="single"/>
              </w:rPr>
              <w:t>8/26-8/29</w:t>
            </w:r>
            <w:r w:rsidRPr="00904691">
              <w:rPr>
                <w:rFonts w:ascii="Times New Roman" w:hAnsi="Times New Roman" w:cs="Times New Roman"/>
                <w:bCs/>
                <w:spacing w:val="10"/>
                <w:sz w:val="20"/>
                <w:szCs w:val="20"/>
                <w:u w:val="single"/>
              </w:rPr>
              <w:t>辦理行政單位資通安全內部稽核</w:t>
            </w:r>
            <w:r w:rsidRPr="00904691">
              <w:rPr>
                <w:rFonts w:ascii="Times New Roman" w:hAnsi="Times New Roman" w:cs="Times New Roman"/>
                <w:bCs/>
                <w:spacing w:val="10"/>
                <w:sz w:val="20"/>
                <w:szCs w:val="20"/>
              </w:rPr>
              <w:t>。</w:t>
            </w:r>
          </w:p>
          <w:p w14:paraId="141B3614" w14:textId="77777777" w:rsidR="005B0906" w:rsidRPr="00904691" w:rsidRDefault="005B0906" w:rsidP="00C10C4F">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各單位之物聯網設備</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網路印表機、網路攝影機、</w:t>
            </w:r>
            <w:r w:rsidRPr="00904691">
              <w:rPr>
                <w:rFonts w:ascii="Times New Roman" w:hAnsi="Times New Roman" w:cs="Times New Roman"/>
                <w:bCs/>
                <w:spacing w:val="10"/>
                <w:sz w:val="20"/>
                <w:szCs w:val="20"/>
              </w:rPr>
              <w:t>IP</w:t>
            </w:r>
            <w:r w:rsidRPr="00904691">
              <w:rPr>
                <w:rFonts w:ascii="Times New Roman" w:hAnsi="Times New Roman" w:cs="Times New Roman"/>
                <w:bCs/>
                <w:spacing w:val="10"/>
                <w:sz w:val="20"/>
                <w:szCs w:val="20"/>
              </w:rPr>
              <w:t>分享器</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等</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，請修改廠商預設密碼並勿使用弱密碼，以及勿開啟不必要的對外連線服務</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如網路印表機開啟網頁服務</w:t>
            </w:r>
            <w:r w:rsidRPr="00904691">
              <w:rPr>
                <w:rFonts w:ascii="Times New Roman" w:hAnsi="Times New Roman" w:cs="Times New Roman"/>
                <w:bCs/>
                <w:spacing w:val="10"/>
                <w:sz w:val="20"/>
                <w:szCs w:val="20"/>
              </w:rPr>
              <w:t>)</w:t>
            </w:r>
            <w:r w:rsidRPr="00904691">
              <w:rPr>
                <w:rFonts w:ascii="Times New Roman" w:hAnsi="Times New Roman" w:cs="Times New Roman"/>
                <w:bCs/>
                <w:spacing w:val="10"/>
                <w:sz w:val="20"/>
                <w:szCs w:val="20"/>
              </w:rPr>
              <w:t>。</w:t>
            </w:r>
          </w:p>
          <w:p w14:paraId="72F65948" w14:textId="77777777" w:rsidR="005B0906" w:rsidRPr="00904691" w:rsidRDefault="005B0906" w:rsidP="00C10C4F">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請勿將大陸製造廠牌設備接上校園網路，如有必要使用請聯繫網路組將連線鎖在校內使用不聯外網，但請務必及早汰換大陸製造廠牌物聯網設備。</w:t>
            </w:r>
          </w:p>
          <w:p w14:paraId="6FCC0BF3" w14:textId="77777777" w:rsidR="005B0906" w:rsidRPr="00904691" w:rsidRDefault="005B0906" w:rsidP="005B0906">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依據資通安全法，</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w:t>
            </w:r>
            <w:r w:rsidRPr="00904691">
              <w:rPr>
                <w:rFonts w:ascii="Times New Roman" w:hAnsi="Times New Roman" w:cs="Times New Roman"/>
                <w:bCs/>
                <w:spacing w:val="10"/>
                <w:sz w:val="20"/>
                <w:szCs w:val="20"/>
              </w:rPr>
              <w:t>C</w:t>
            </w:r>
            <w:r w:rsidRPr="00904691">
              <w:rPr>
                <w:rFonts w:ascii="Times New Roman" w:hAnsi="Times New Roman" w:cs="Times New Roman"/>
                <w:bCs/>
                <w:spacing w:val="10"/>
                <w:sz w:val="20"/>
                <w:szCs w:val="20"/>
              </w:rPr>
              <w:t>級非特定公務機關導入資安弱點通報機制，圖資處已於</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w:t>
            </w:r>
            <w:r w:rsidRPr="00904691">
              <w:rPr>
                <w:rFonts w:ascii="Times New Roman" w:hAnsi="Times New Roman" w:cs="Times New Roman"/>
                <w:bCs/>
                <w:spacing w:val="10"/>
                <w:sz w:val="20"/>
                <w:szCs w:val="20"/>
              </w:rPr>
              <w:t>5</w:t>
            </w:r>
            <w:r w:rsidRPr="00904691">
              <w:rPr>
                <w:rFonts w:ascii="Times New Roman" w:hAnsi="Times New Roman" w:cs="Times New Roman"/>
                <w:bCs/>
                <w:spacing w:val="10"/>
                <w:sz w:val="20"/>
                <w:szCs w:val="20"/>
              </w:rPr>
              <w:t>月</w:t>
            </w:r>
            <w:r w:rsidRPr="00904691">
              <w:rPr>
                <w:rFonts w:ascii="Times New Roman" w:hAnsi="Times New Roman" w:cs="Times New Roman"/>
                <w:bCs/>
                <w:spacing w:val="10"/>
                <w:sz w:val="20"/>
                <w:szCs w:val="20"/>
              </w:rPr>
              <w:t>7</w:t>
            </w:r>
            <w:r w:rsidRPr="00904691">
              <w:rPr>
                <w:rFonts w:ascii="Times New Roman" w:hAnsi="Times New Roman" w:cs="Times New Roman"/>
                <w:bCs/>
                <w:spacing w:val="10"/>
                <w:sz w:val="20"/>
                <w:szCs w:val="20"/>
              </w:rPr>
              <w:t>日安排廠商進行系統安裝測試，預計</w:t>
            </w:r>
            <w:r w:rsidRPr="00904691">
              <w:rPr>
                <w:rFonts w:ascii="Times New Roman" w:hAnsi="Times New Roman" w:cs="Times New Roman"/>
                <w:bCs/>
                <w:spacing w:val="10"/>
                <w:sz w:val="20"/>
                <w:szCs w:val="20"/>
              </w:rPr>
              <w:t>113</w:t>
            </w:r>
            <w:r w:rsidRPr="00904691">
              <w:rPr>
                <w:rFonts w:ascii="Times New Roman" w:hAnsi="Times New Roman" w:cs="Times New Roman"/>
                <w:bCs/>
                <w:spacing w:val="10"/>
                <w:sz w:val="20"/>
                <w:szCs w:val="20"/>
              </w:rPr>
              <w:t>年</w:t>
            </w:r>
            <w:r w:rsidRPr="00904691">
              <w:rPr>
                <w:rFonts w:ascii="Times New Roman" w:hAnsi="Times New Roman" w:cs="Times New Roman"/>
                <w:bCs/>
                <w:spacing w:val="10"/>
                <w:sz w:val="20"/>
                <w:szCs w:val="20"/>
              </w:rPr>
              <w:t>6</w:t>
            </w:r>
            <w:r w:rsidRPr="00904691">
              <w:rPr>
                <w:rFonts w:ascii="Times New Roman" w:hAnsi="Times New Roman" w:cs="Times New Roman"/>
                <w:bCs/>
                <w:spacing w:val="10"/>
                <w:sz w:val="20"/>
                <w:szCs w:val="20"/>
              </w:rPr>
              <w:t>月開始安裝至全校教職員行政電腦。</w:t>
            </w:r>
          </w:p>
        </w:tc>
        <w:tc>
          <w:tcPr>
            <w:tcW w:w="1769" w:type="dxa"/>
          </w:tcPr>
          <w:p w14:paraId="01F35F98" w14:textId="77777777" w:rsidR="005B0906" w:rsidRPr="00904691" w:rsidRDefault="005B0906" w:rsidP="007B6D65">
            <w:pPr>
              <w:pStyle w:val="a8"/>
              <w:numPr>
                <w:ilvl w:val="0"/>
                <w:numId w:val="21"/>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資訊系統開發人員不足，系統程式弱點無法即時修復。</w:t>
            </w:r>
          </w:p>
          <w:p w14:paraId="70A6F680" w14:textId="77777777" w:rsidR="005B0906" w:rsidRPr="00904691" w:rsidRDefault="005B0906" w:rsidP="007B6D65">
            <w:pPr>
              <w:pStyle w:val="a8"/>
              <w:numPr>
                <w:ilvl w:val="0"/>
                <w:numId w:val="21"/>
              </w:numPr>
              <w:snapToGrid w:val="0"/>
              <w:spacing w:line="240" w:lineRule="exact"/>
              <w:ind w:leftChars="0"/>
              <w:jc w:val="both"/>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資通系統設備老舊，經費不足無法即時汰換。</w:t>
            </w:r>
          </w:p>
        </w:tc>
        <w:tc>
          <w:tcPr>
            <w:tcW w:w="565" w:type="dxa"/>
          </w:tcPr>
          <w:p w14:paraId="504B73C1" w14:textId="77777777" w:rsidR="005B0906" w:rsidRPr="00904691" w:rsidRDefault="005B0906" w:rsidP="00D6555C">
            <w:pPr>
              <w:spacing w:line="240" w:lineRule="exact"/>
              <w:jc w:val="both"/>
              <w:rPr>
                <w:rFonts w:ascii="Times New Roman" w:hAnsi="Times New Roman" w:cs="Times New Roman"/>
                <w:bCs/>
                <w:spacing w:val="10"/>
                <w:sz w:val="20"/>
                <w:szCs w:val="20"/>
              </w:rPr>
            </w:pPr>
          </w:p>
        </w:tc>
      </w:tr>
    </w:tbl>
    <w:p w14:paraId="382AC50A" w14:textId="07FAFC31" w:rsidR="00C93776" w:rsidRPr="00904691" w:rsidRDefault="00797CD1" w:rsidP="006E4EA8">
      <w:pPr>
        <w:spacing w:line="280" w:lineRule="exact"/>
        <w:ind w:rightChars="127" w:right="305"/>
        <w:jc w:val="right"/>
        <w:rPr>
          <w:rFonts w:ascii="Times New Roman" w:hAnsi="Times New Roman" w:cs="Times New Roman"/>
          <w:bCs/>
          <w:spacing w:val="10"/>
          <w:sz w:val="20"/>
          <w:szCs w:val="20"/>
        </w:rPr>
      </w:pPr>
      <w:r w:rsidRPr="00904691">
        <w:rPr>
          <w:rFonts w:ascii="Times New Roman" w:hAnsi="Times New Roman" w:cs="Times New Roman"/>
          <w:bCs/>
          <w:spacing w:val="10"/>
          <w:sz w:val="20"/>
          <w:szCs w:val="20"/>
        </w:rPr>
        <w:t>資料更新日期：</w:t>
      </w:r>
      <w:r w:rsidRPr="00904691">
        <w:rPr>
          <w:rFonts w:ascii="Times New Roman" w:hAnsi="Times New Roman" w:cs="Times New Roman"/>
          <w:bCs/>
          <w:spacing w:val="10"/>
          <w:sz w:val="20"/>
          <w:szCs w:val="20"/>
        </w:rPr>
        <w:t>202</w:t>
      </w:r>
      <w:r w:rsidR="00181FF9" w:rsidRPr="00904691">
        <w:rPr>
          <w:rFonts w:ascii="Times New Roman" w:hAnsi="Times New Roman" w:cs="Times New Roman"/>
          <w:bCs/>
          <w:spacing w:val="10"/>
          <w:sz w:val="20"/>
          <w:szCs w:val="20"/>
        </w:rPr>
        <w:t>4</w:t>
      </w:r>
      <w:r w:rsidRPr="00904691">
        <w:rPr>
          <w:rFonts w:ascii="Times New Roman" w:hAnsi="Times New Roman" w:cs="Times New Roman"/>
          <w:bCs/>
          <w:spacing w:val="10"/>
          <w:sz w:val="20"/>
          <w:szCs w:val="20"/>
        </w:rPr>
        <w:t>.</w:t>
      </w:r>
      <w:r w:rsidR="005E3AD3" w:rsidRPr="00904691">
        <w:rPr>
          <w:rFonts w:ascii="Times New Roman" w:hAnsi="Times New Roman" w:cs="Times New Roman"/>
          <w:bCs/>
          <w:spacing w:val="10"/>
          <w:sz w:val="20"/>
          <w:szCs w:val="20"/>
        </w:rPr>
        <w:t>1</w:t>
      </w:r>
      <w:r w:rsidR="00554FDD" w:rsidRPr="00904691">
        <w:rPr>
          <w:rFonts w:ascii="Times New Roman" w:hAnsi="Times New Roman" w:cs="Times New Roman"/>
          <w:bCs/>
          <w:spacing w:val="10"/>
          <w:sz w:val="20"/>
          <w:szCs w:val="20"/>
        </w:rPr>
        <w:t>1</w:t>
      </w:r>
      <w:r w:rsidR="009563B3" w:rsidRPr="00904691">
        <w:rPr>
          <w:rFonts w:ascii="Times New Roman" w:hAnsi="Times New Roman" w:cs="Times New Roman"/>
          <w:bCs/>
          <w:spacing w:val="10"/>
          <w:sz w:val="20"/>
          <w:szCs w:val="20"/>
        </w:rPr>
        <w:t>.</w:t>
      </w:r>
      <w:r w:rsidR="00554FDD" w:rsidRPr="00904691">
        <w:rPr>
          <w:rFonts w:ascii="Times New Roman" w:hAnsi="Times New Roman" w:cs="Times New Roman"/>
          <w:bCs/>
          <w:spacing w:val="10"/>
          <w:sz w:val="20"/>
          <w:szCs w:val="20"/>
        </w:rPr>
        <w:t>27</w:t>
      </w:r>
    </w:p>
    <w:p w14:paraId="5BD5DA23" w14:textId="77777777" w:rsidR="00C93776" w:rsidRPr="00904691" w:rsidRDefault="00C93776">
      <w:pPr>
        <w:widowControl/>
        <w:rPr>
          <w:rFonts w:ascii="Times New Roman" w:hAnsi="Times New Roman" w:cs="Times New Roman"/>
          <w:bCs/>
          <w:spacing w:val="10"/>
          <w:sz w:val="20"/>
          <w:szCs w:val="20"/>
        </w:rPr>
      </w:pPr>
      <w:r w:rsidRPr="00904691">
        <w:rPr>
          <w:rFonts w:ascii="Times New Roman" w:hAnsi="Times New Roman" w:cs="Times New Roman"/>
          <w:bCs/>
          <w:spacing w:val="10"/>
          <w:sz w:val="20"/>
          <w:szCs w:val="20"/>
        </w:rPr>
        <w:br w:type="page"/>
      </w:r>
    </w:p>
    <w:p w14:paraId="361E51D3" w14:textId="77777777" w:rsidR="00C93776" w:rsidRPr="00904691" w:rsidRDefault="00C93776" w:rsidP="00C93776">
      <w:pPr>
        <w:jc w:val="center"/>
        <w:rPr>
          <w:rFonts w:ascii="Times New Roman" w:hAnsi="Times New Roman" w:cs="Times New Roman"/>
        </w:rPr>
        <w:sectPr w:rsidR="00C93776" w:rsidRPr="00904691" w:rsidSect="00E3381B">
          <w:footerReference w:type="default" r:id="rId10"/>
          <w:pgSz w:w="16838" w:h="11906" w:orient="landscape"/>
          <w:pgMar w:top="1105" w:right="684" w:bottom="811" w:left="910" w:header="851" w:footer="261" w:gutter="0"/>
          <w:cols w:space="425"/>
          <w:docGrid w:type="lines" w:linePitch="360"/>
        </w:sectPr>
      </w:pPr>
    </w:p>
    <w:p w14:paraId="35DFBFF4" w14:textId="77777777" w:rsidR="00D02BD8" w:rsidRPr="00A34E2E" w:rsidRDefault="00D02BD8" w:rsidP="00D02BD8">
      <w:pPr>
        <w:rPr>
          <w:rFonts w:ascii="Times New Roman" w:hAnsi="Times New Roman" w:cs="Times New Roman"/>
        </w:rPr>
      </w:pPr>
      <w:r w:rsidRPr="00A34E2E">
        <w:rPr>
          <w:rFonts w:ascii="Times New Roman" w:hAnsi="Times New Roman" w:cs="Times New Roman" w:hint="eastAsia"/>
          <w:szCs w:val="24"/>
          <w:bdr w:val="single" w:sz="4" w:space="0" w:color="auto"/>
        </w:rPr>
        <w:t>教務處</w:t>
      </w:r>
      <w:r w:rsidRPr="00A34E2E">
        <w:rPr>
          <w:rFonts w:ascii="Times New Roman" w:hAnsi="Times New Roman" w:cs="Times New Roman"/>
          <w:szCs w:val="24"/>
          <w:bdr w:val="single" w:sz="4" w:space="0" w:color="auto"/>
        </w:rPr>
        <w:t>報告參考附件</w:t>
      </w:r>
    </w:p>
    <w:p w14:paraId="63D3C8AF" w14:textId="77777777" w:rsidR="00D02BD8" w:rsidRPr="00363408" w:rsidRDefault="00D02BD8" w:rsidP="00D02BD8">
      <w:pPr>
        <w:jc w:val="center"/>
        <w:rPr>
          <w:rFonts w:ascii="Times New Roman" w:hAnsi="Times New Roman" w:cs="Times New Roman"/>
        </w:rPr>
      </w:pPr>
      <w:r w:rsidRPr="00363408">
        <w:rPr>
          <w:rFonts w:ascii="Times New Roman" w:hAnsi="Times New Roman" w:cs="Times New Roman"/>
        </w:rPr>
        <w:t>高等教育深耕計畫活動計畫一覽表</w:t>
      </w:r>
      <w:r w:rsidRPr="00363408">
        <w:rPr>
          <w:rFonts w:ascii="Times New Roman" w:hAnsi="Times New Roman" w:cs="Times New Roman" w:hint="eastAsia"/>
        </w:rPr>
        <w:t>(</w:t>
      </w:r>
      <w:r w:rsidRPr="00363408">
        <w:rPr>
          <w:rFonts w:ascii="Times New Roman" w:hAnsi="Times New Roman" w:cs="Times New Roman"/>
        </w:rPr>
        <w:t>A-2)</w:t>
      </w:r>
    </w:p>
    <w:tbl>
      <w:tblPr>
        <w:tblStyle w:val="a3"/>
        <w:tblW w:w="94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681"/>
        <w:gridCol w:w="4536"/>
        <w:gridCol w:w="1276"/>
      </w:tblGrid>
      <w:tr w:rsidR="00D02BD8" w:rsidRPr="00363408" w14:paraId="2495B581" w14:textId="77777777" w:rsidTr="00517664">
        <w:trPr>
          <w:trHeight w:val="158"/>
          <w:tblHeader/>
          <w:jc w:val="center"/>
        </w:trPr>
        <w:tc>
          <w:tcPr>
            <w:tcW w:w="3681" w:type="dxa"/>
            <w:shd w:val="clear" w:color="auto" w:fill="auto"/>
            <w:vAlign w:val="center"/>
            <w:hideMark/>
          </w:tcPr>
          <w:p w14:paraId="4EC6C1A2"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計畫名稱</w:t>
            </w:r>
          </w:p>
        </w:tc>
        <w:tc>
          <w:tcPr>
            <w:tcW w:w="4536" w:type="dxa"/>
            <w:shd w:val="clear" w:color="auto" w:fill="auto"/>
            <w:vAlign w:val="center"/>
            <w:hideMark/>
          </w:tcPr>
          <w:p w14:paraId="39FF3872"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活動名稱</w:t>
            </w:r>
          </w:p>
        </w:tc>
        <w:tc>
          <w:tcPr>
            <w:tcW w:w="1276" w:type="dxa"/>
            <w:shd w:val="clear" w:color="auto" w:fill="auto"/>
            <w:vAlign w:val="center"/>
            <w:hideMark/>
          </w:tcPr>
          <w:p w14:paraId="0F254A07"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活動日期</w:t>
            </w:r>
          </w:p>
        </w:tc>
      </w:tr>
      <w:tr w:rsidR="00D02BD8" w:rsidRPr="00363408" w14:paraId="292853B9" w14:textId="77777777" w:rsidTr="00517664">
        <w:trPr>
          <w:trHeight w:val="20"/>
          <w:jc w:val="center"/>
        </w:trPr>
        <w:tc>
          <w:tcPr>
            <w:tcW w:w="3681" w:type="dxa"/>
            <w:shd w:val="clear" w:color="auto" w:fill="auto"/>
            <w:vAlign w:val="center"/>
            <w:hideMark/>
          </w:tcPr>
          <w:p w14:paraId="1E60C9D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022CFF60" w14:textId="77777777" w:rsidR="00D02BD8" w:rsidRPr="00363408" w:rsidRDefault="00D02BD8" w:rsidP="00517664">
            <w:pPr>
              <w:widowControl/>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生命教育教師成長社群：〈音樂的認知與教唱〉</w:t>
            </w:r>
          </w:p>
        </w:tc>
        <w:tc>
          <w:tcPr>
            <w:tcW w:w="1276" w:type="dxa"/>
            <w:shd w:val="clear" w:color="auto" w:fill="auto"/>
            <w:vAlign w:val="center"/>
            <w:hideMark/>
          </w:tcPr>
          <w:p w14:paraId="134DC26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113/03/26</w:t>
            </w:r>
          </w:p>
        </w:tc>
      </w:tr>
      <w:tr w:rsidR="00D02BD8" w:rsidRPr="00363408" w14:paraId="52747354" w14:textId="77777777" w:rsidTr="00517664">
        <w:trPr>
          <w:trHeight w:val="20"/>
          <w:jc w:val="center"/>
        </w:trPr>
        <w:tc>
          <w:tcPr>
            <w:tcW w:w="3681" w:type="dxa"/>
            <w:shd w:val="clear" w:color="auto" w:fill="auto"/>
            <w:vAlign w:val="center"/>
            <w:hideMark/>
          </w:tcPr>
          <w:p w14:paraId="0B20AA5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7F328B30"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生命教育教師成長社群：〈田中世界窯中情〉</w:t>
            </w:r>
          </w:p>
        </w:tc>
        <w:tc>
          <w:tcPr>
            <w:tcW w:w="1276" w:type="dxa"/>
            <w:shd w:val="clear" w:color="auto" w:fill="auto"/>
            <w:vAlign w:val="center"/>
            <w:hideMark/>
          </w:tcPr>
          <w:p w14:paraId="51129F4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113/04/10</w:t>
            </w:r>
          </w:p>
        </w:tc>
      </w:tr>
      <w:tr w:rsidR="00D02BD8" w:rsidRPr="00363408" w14:paraId="42CE21E8" w14:textId="77777777" w:rsidTr="00517664">
        <w:trPr>
          <w:trHeight w:val="20"/>
          <w:jc w:val="center"/>
        </w:trPr>
        <w:tc>
          <w:tcPr>
            <w:tcW w:w="3681" w:type="dxa"/>
            <w:shd w:val="clear" w:color="auto" w:fill="auto"/>
            <w:vAlign w:val="center"/>
            <w:hideMark/>
          </w:tcPr>
          <w:p w14:paraId="58793AE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3DD489A7"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永續經營管理實務議題教師成長社群：〈淨零排放台灣〉</w:t>
            </w:r>
          </w:p>
        </w:tc>
        <w:tc>
          <w:tcPr>
            <w:tcW w:w="1276" w:type="dxa"/>
            <w:shd w:val="clear" w:color="auto" w:fill="auto"/>
            <w:vAlign w:val="center"/>
            <w:hideMark/>
          </w:tcPr>
          <w:p w14:paraId="1DB1A33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113/04/18</w:t>
            </w:r>
          </w:p>
        </w:tc>
      </w:tr>
      <w:tr w:rsidR="00D02BD8" w:rsidRPr="00363408" w14:paraId="0C5A6C21" w14:textId="77777777" w:rsidTr="00517664">
        <w:trPr>
          <w:trHeight w:val="20"/>
          <w:jc w:val="center"/>
        </w:trPr>
        <w:tc>
          <w:tcPr>
            <w:tcW w:w="3681" w:type="dxa"/>
            <w:shd w:val="clear" w:color="auto" w:fill="auto"/>
            <w:vAlign w:val="center"/>
            <w:hideMark/>
          </w:tcPr>
          <w:p w14:paraId="78F7A75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4FDB50DA"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品德與法治教育研習會：〈校園裡的那道彩虹-認識與促進LGBT族群的校園處境〉</w:t>
            </w:r>
          </w:p>
        </w:tc>
        <w:tc>
          <w:tcPr>
            <w:tcW w:w="1276" w:type="dxa"/>
            <w:shd w:val="clear" w:color="auto" w:fill="auto"/>
            <w:vAlign w:val="center"/>
            <w:hideMark/>
          </w:tcPr>
          <w:p w14:paraId="2BB9A77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113/04/18</w:t>
            </w:r>
          </w:p>
        </w:tc>
      </w:tr>
      <w:tr w:rsidR="00D02BD8" w:rsidRPr="00363408" w14:paraId="48FFD552" w14:textId="77777777" w:rsidTr="00517664">
        <w:trPr>
          <w:trHeight w:val="20"/>
          <w:jc w:val="center"/>
        </w:trPr>
        <w:tc>
          <w:tcPr>
            <w:tcW w:w="3681" w:type="dxa"/>
            <w:shd w:val="clear" w:color="auto" w:fill="auto"/>
            <w:vAlign w:val="center"/>
            <w:hideMark/>
          </w:tcPr>
          <w:p w14:paraId="03F2F70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1AFC3EA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生命教育教師成長社群：〈藝術教學作為生命教育的一環知可能行動方案：兩個舉例〉</w:t>
            </w:r>
          </w:p>
        </w:tc>
        <w:tc>
          <w:tcPr>
            <w:tcW w:w="1276" w:type="dxa"/>
            <w:shd w:val="clear" w:color="auto" w:fill="auto"/>
            <w:vAlign w:val="center"/>
            <w:hideMark/>
          </w:tcPr>
          <w:p w14:paraId="59FC8ED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113/04/30</w:t>
            </w:r>
          </w:p>
        </w:tc>
      </w:tr>
      <w:tr w:rsidR="00D02BD8" w:rsidRPr="00363408" w14:paraId="5C92EF05" w14:textId="77777777" w:rsidTr="00517664">
        <w:trPr>
          <w:trHeight w:val="20"/>
          <w:jc w:val="center"/>
        </w:trPr>
        <w:tc>
          <w:tcPr>
            <w:tcW w:w="3681" w:type="dxa"/>
            <w:shd w:val="clear" w:color="auto" w:fill="auto"/>
            <w:vAlign w:val="center"/>
            <w:hideMark/>
          </w:tcPr>
          <w:p w14:paraId="19A78C2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4BB7593A"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生命教育教師成長社群：〈社區音樂照護新觀點與實踐〉</w:t>
            </w:r>
          </w:p>
        </w:tc>
        <w:tc>
          <w:tcPr>
            <w:tcW w:w="1276" w:type="dxa"/>
            <w:shd w:val="clear" w:color="auto" w:fill="auto"/>
            <w:vAlign w:val="center"/>
            <w:hideMark/>
          </w:tcPr>
          <w:p w14:paraId="53E6E959"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113/05/17</w:t>
            </w:r>
          </w:p>
        </w:tc>
      </w:tr>
      <w:tr w:rsidR="00D02BD8" w:rsidRPr="00363408" w14:paraId="123B4A00" w14:textId="77777777" w:rsidTr="00517664">
        <w:trPr>
          <w:trHeight w:val="20"/>
          <w:jc w:val="center"/>
        </w:trPr>
        <w:tc>
          <w:tcPr>
            <w:tcW w:w="3681" w:type="dxa"/>
            <w:shd w:val="clear" w:color="auto" w:fill="auto"/>
            <w:vAlign w:val="center"/>
            <w:hideMark/>
          </w:tcPr>
          <w:p w14:paraId="0BE87E0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71381CB2"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綠色能源科技發展教學成長社群：〈離岸發電教學方法分享〉</w:t>
            </w:r>
          </w:p>
        </w:tc>
        <w:tc>
          <w:tcPr>
            <w:tcW w:w="1276" w:type="dxa"/>
            <w:shd w:val="clear" w:color="auto" w:fill="auto"/>
            <w:vAlign w:val="center"/>
            <w:hideMark/>
          </w:tcPr>
          <w:p w14:paraId="10B1DB6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113/05/23</w:t>
            </w:r>
          </w:p>
        </w:tc>
      </w:tr>
      <w:tr w:rsidR="00D02BD8" w:rsidRPr="00363408" w14:paraId="565E7CB7" w14:textId="77777777" w:rsidTr="00517664">
        <w:trPr>
          <w:trHeight w:val="20"/>
          <w:jc w:val="center"/>
        </w:trPr>
        <w:tc>
          <w:tcPr>
            <w:tcW w:w="3681" w:type="dxa"/>
            <w:shd w:val="clear" w:color="auto" w:fill="auto"/>
            <w:vAlign w:val="center"/>
            <w:hideMark/>
          </w:tcPr>
          <w:p w14:paraId="0792A95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2076F8B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教職員成長工作坊:〈Microsoft 365 Copilot 超級AI助手-校園應用〉</w:t>
            </w:r>
          </w:p>
        </w:tc>
        <w:tc>
          <w:tcPr>
            <w:tcW w:w="1276" w:type="dxa"/>
            <w:shd w:val="clear" w:color="auto" w:fill="auto"/>
            <w:vAlign w:val="center"/>
            <w:hideMark/>
          </w:tcPr>
          <w:p w14:paraId="0F3098B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113/06/06</w:t>
            </w:r>
          </w:p>
        </w:tc>
      </w:tr>
      <w:tr w:rsidR="00D02BD8" w:rsidRPr="00363408" w14:paraId="2F512E08" w14:textId="77777777" w:rsidTr="00517664">
        <w:trPr>
          <w:trHeight w:val="20"/>
          <w:jc w:val="center"/>
        </w:trPr>
        <w:tc>
          <w:tcPr>
            <w:tcW w:w="3681" w:type="dxa"/>
            <w:shd w:val="clear" w:color="auto" w:fill="auto"/>
            <w:vAlign w:val="center"/>
            <w:hideMark/>
          </w:tcPr>
          <w:p w14:paraId="01E35E1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0A9D312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生命教育教師成長社群：〈現代主義中的啟蒙思想—自我、內在、體驗〉</w:t>
            </w:r>
          </w:p>
        </w:tc>
        <w:tc>
          <w:tcPr>
            <w:tcW w:w="1276" w:type="dxa"/>
            <w:shd w:val="clear" w:color="auto" w:fill="auto"/>
            <w:vAlign w:val="center"/>
            <w:hideMark/>
          </w:tcPr>
          <w:p w14:paraId="4B73AA1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113/06/18</w:t>
            </w:r>
          </w:p>
        </w:tc>
      </w:tr>
      <w:tr w:rsidR="00D02BD8" w:rsidRPr="00363408" w14:paraId="1C6BD659" w14:textId="77777777" w:rsidTr="00517664">
        <w:trPr>
          <w:trHeight w:val="20"/>
          <w:jc w:val="center"/>
        </w:trPr>
        <w:tc>
          <w:tcPr>
            <w:tcW w:w="3681" w:type="dxa"/>
            <w:shd w:val="clear" w:color="auto" w:fill="auto"/>
            <w:vAlign w:val="center"/>
            <w:hideMark/>
          </w:tcPr>
          <w:p w14:paraId="585FB2D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6A5D867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生命教育教師成長社群：〈離岸發電教學資源、教案、教材和活動設計分享〉</w:t>
            </w:r>
          </w:p>
        </w:tc>
        <w:tc>
          <w:tcPr>
            <w:tcW w:w="1276" w:type="dxa"/>
            <w:shd w:val="clear" w:color="auto" w:fill="auto"/>
            <w:vAlign w:val="center"/>
            <w:hideMark/>
          </w:tcPr>
          <w:p w14:paraId="20FCC70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113/06/20</w:t>
            </w:r>
          </w:p>
        </w:tc>
      </w:tr>
      <w:tr w:rsidR="00D02BD8" w:rsidRPr="00363408" w14:paraId="7468E45F" w14:textId="77777777" w:rsidTr="00517664">
        <w:trPr>
          <w:trHeight w:val="20"/>
          <w:jc w:val="center"/>
        </w:trPr>
        <w:tc>
          <w:tcPr>
            <w:tcW w:w="3681" w:type="dxa"/>
            <w:shd w:val="clear" w:color="auto" w:fill="auto"/>
            <w:vAlign w:val="center"/>
            <w:hideMark/>
          </w:tcPr>
          <w:p w14:paraId="700ACB6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hideMark/>
          </w:tcPr>
          <w:p w14:paraId="692A1BA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教職員成長工作坊:〈善用生成式AI提升工作效率〉</w:t>
            </w:r>
          </w:p>
        </w:tc>
        <w:tc>
          <w:tcPr>
            <w:tcW w:w="1276" w:type="dxa"/>
            <w:shd w:val="clear" w:color="auto" w:fill="auto"/>
            <w:vAlign w:val="center"/>
            <w:hideMark/>
          </w:tcPr>
          <w:p w14:paraId="0F741C2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113/06/24</w:t>
            </w:r>
          </w:p>
        </w:tc>
      </w:tr>
      <w:tr w:rsidR="00D02BD8" w:rsidRPr="00363408" w14:paraId="6E352887" w14:textId="77777777" w:rsidTr="00517664">
        <w:trPr>
          <w:trHeight w:val="20"/>
          <w:jc w:val="center"/>
        </w:trPr>
        <w:tc>
          <w:tcPr>
            <w:tcW w:w="3681" w:type="dxa"/>
            <w:shd w:val="clear" w:color="auto" w:fill="auto"/>
            <w:vAlign w:val="center"/>
          </w:tcPr>
          <w:p w14:paraId="770E196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72F17F3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永續經營管理實務議題教師成長社群：〈iPAS淨零碳規劃管理師考證經驗分享〉</w:t>
            </w:r>
          </w:p>
        </w:tc>
        <w:tc>
          <w:tcPr>
            <w:tcW w:w="1276" w:type="dxa"/>
            <w:shd w:val="clear" w:color="auto" w:fill="auto"/>
            <w:vAlign w:val="center"/>
          </w:tcPr>
          <w:p w14:paraId="35AAA2D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113/07/03</w:t>
            </w:r>
          </w:p>
        </w:tc>
      </w:tr>
      <w:tr w:rsidR="00D02BD8" w:rsidRPr="00363408" w14:paraId="6CF63AED" w14:textId="77777777" w:rsidTr="00517664">
        <w:trPr>
          <w:trHeight w:val="20"/>
          <w:jc w:val="center"/>
        </w:trPr>
        <w:tc>
          <w:tcPr>
            <w:tcW w:w="3681" w:type="dxa"/>
            <w:shd w:val="clear" w:color="auto" w:fill="auto"/>
            <w:vAlign w:val="center"/>
          </w:tcPr>
          <w:p w14:paraId="0860C5D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0393B50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生命教育教師成長社群：〈800公里聖雅各朝聖之旅〉</w:t>
            </w:r>
          </w:p>
        </w:tc>
        <w:tc>
          <w:tcPr>
            <w:tcW w:w="1276" w:type="dxa"/>
            <w:shd w:val="clear" w:color="auto" w:fill="auto"/>
            <w:vAlign w:val="center"/>
          </w:tcPr>
          <w:p w14:paraId="5494D68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sz w:val="16"/>
                <w:szCs w:val="16"/>
              </w:rPr>
              <w:t>113/09/12</w:t>
            </w:r>
          </w:p>
        </w:tc>
      </w:tr>
      <w:tr w:rsidR="00D02BD8" w:rsidRPr="00363408" w14:paraId="5FC546E1" w14:textId="77777777" w:rsidTr="00517664">
        <w:trPr>
          <w:trHeight w:val="20"/>
          <w:jc w:val="center"/>
        </w:trPr>
        <w:tc>
          <w:tcPr>
            <w:tcW w:w="3681" w:type="dxa"/>
            <w:shd w:val="clear" w:color="auto" w:fill="auto"/>
            <w:vAlign w:val="center"/>
          </w:tcPr>
          <w:p w14:paraId="3D3F800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4820200E"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精進教學創新研習：〈教學實踐研究計畫執行經驗分享</w:t>
            </w:r>
            <w:r w:rsidRPr="00363408">
              <w:rPr>
                <w:rFonts w:asciiTheme="majorEastAsia" w:eastAsiaTheme="majorEastAsia" w:hAnsiTheme="majorEastAsia" w:cs="Calibri" w:hint="eastAsia"/>
                <w:sz w:val="16"/>
                <w:szCs w:val="16"/>
              </w:rPr>
              <w:br/>
              <w:t>(生技農科及工程學門)〉</w:t>
            </w:r>
          </w:p>
        </w:tc>
        <w:tc>
          <w:tcPr>
            <w:tcW w:w="1276" w:type="dxa"/>
            <w:shd w:val="clear" w:color="auto" w:fill="auto"/>
            <w:vAlign w:val="center"/>
          </w:tcPr>
          <w:p w14:paraId="137A8EC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113/10/15</w:t>
            </w:r>
          </w:p>
        </w:tc>
      </w:tr>
      <w:tr w:rsidR="00D02BD8" w:rsidRPr="00363408" w14:paraId="65D9A68F" w14:textId="77777777" w:rsidTr="00517664">
        <w:trPr>
          <w:trHeight w:val="20"/>
          <w:jc w:val="center"/>
        </w:trPr>
        <w:tc>
          <w:tcPr>
            <w:tcW w:w="3681" w:type="dxa"/>
            <w:shd w:val="clear" w:color="auto" w:fill="auto"/>
            <w:vAlign w:val="center"/>
          </w:tcPr>
          <w:p w14:paraId="2E3D21F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7A4D0713"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生命教育教師成長社群：〈生命課題沒有統一公式辦理研習〉</w:t>
            </w:r>
          </w:p>
        </w:tc>
        <w:tc>
          <w:tcPr>
            <w:tcW w:w="1276" w:type="dxa"/>
            <w:shd w:val="clear" w:color="auto" w:fill="auto"/>
            <w:vAlign w:val="center"/>
          </w:tcPr>
          <w:p w14:paraId="781557E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0E372C75" w14:textId="77777777" w:rsidTr="00517664">
        <w:trPr>
          <w:trHeight w:val="20"/>
          <w:jc w:val="center"/>
        </w:trPr>
        <w:tc>
          <w:tcPr>
            <w:tcW w:w="3681" w:type="dxa"/>
            <w:shd w:val="clear" w:color="auto" w:fill="auto"/>
            <w:vAlign w:val="center"/>
          </w:tcPr>
          <w:p w14:paraId="69D7A8F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117A16F3"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觀光旅遊教師專業成長社群：〈實用觀光英語〉</w:t>
            </w:r>
          </w:p>
        </w:tc>
        <w:tc>
          <w:tcPr>
            <w:tcW w:w="1276" w:type="dxa"/>
            <w:shd w:val="clear" w:color="auto" w:fill="auto"/>
            <w:vAlign w:val="center"/>
          </w:tcPr>
          <w:p w14:paraId="13CF2E7D"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113/10/18</w:t>
            </w:r>
          </w:p>
        </w:tc>
      </w:tr>
      <w:tr w:rsidR="00D02BD8" w:rsidRPr="00363408" w14:paraId="5E85B94A" w14:textId="77777777" w:rsidTr="00517664">
        <w:trPr>
          <w:trHeight w:val="20"/>
          <w:jc w:val="center"/>
        </w:trPr>
        <w:tc>
          <w:tcPr>
            <w:tcW w:w="3681" w:type="dxa"/>
            <w:shd w:val="clear" w:color="auto" w:fill="auto"/>
            <w:vAlign w:val="center"/>
          </w:tcPr>
          <w:p w14:paraId="75B13D1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2B80E110"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精進教學創新研習：〈教學實踐研究計畫執行經驗分享 (工程學門)〉</w:t>
            </w:r>
          </w:p>
        </w:tc>
        <w:tc>
          <w:tcPr>
            <w:tcW w:w="1276" w:type="dxa"/>
            <w:shd w:val="clear" w:color="auto" w:fill="auto"/>
            <w:vAlign w:val="center"/>
          </w:tcPr>
          <w:p w14:paraId="0A46F08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113/10/18</w:t>
            </w:r>
          </w:p>
        </w:tc>
      </w:tr>
      <w:tr w:rsidR="00D02BD8" w:rsidRPr="00363408" w14:paraId="526A28D7" w14:textId="77777777" w:rsidTr="00517664">
        <w:trPr>
          <w:trHeight w:val="20"/>
          <w:jc w:val="center"/>
        </w:trPr>
        <w:tc>
          <w:tcPr>
            <w:tcW w:w="3681" w:type="dxa"/>
            <w:shd w:val="clear" w:color="auto" w:fill="auto"/>
            <w:vAlign w:val="center"/>
          </w:tcPr>
          <w:p w14:paraId="4B2234B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536" w:type="dxa"/>
            <w:shd w:val="clear" w:color="auto" w:fill="auto"/>
            <w:vAlign w:val="center"/>
          </w:tcPr>
          <w:p w14:paraId="7A4CE203"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精進教學創新研習：〈教學實踐研究計畫執行經驗分享-遊戲化教學與學習的探索與實踐〉</w:t>
            </w:r>
          </w:p>
        </w:tc>
        <w:tc>
          <w:tcPr>
            <w:tcW w:w="1276" w:type="dxa"/>
            <w:shd w:val="clear" w:color="auto" w:fill="auto"/>
            <w:vAlign w:val="center"/>
          </w:tcPr>
          <w:p w14:paraId="72877A4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113/10/21</w:t>
            </w:r>
          </w:p>
        </w:tc>
      </w:tr>
      <w:tr w:rsidR="00D02BD8" w:rsidRPr="00363408" w14:paraId="390D9CC6" w14:textId="77777777" w:rsidTr="00517664">
        <w:trPr>
          <w:trHeight w:val="20"/>
          <w:jc w:val="center"/>
        </w:trPr>
        <w:tc>
          <w:tcPr>
            <w:tcW w:w="3681" w:type="dxa"/>
            <w:shd w:val="clear" w:color="auto" w:fill="auto"/>
            <w:vAlign w:val="center"/>
            <w:hideMark/>
          </w:tcPr>
          <w:p w14:paraId="4DADAB7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hideMark/>
          </w:tcPr>
          <w:p w14:paraId="1A984C54" w14:textId="77777777" w:rsidR="00D02BD8" w:rsidRPr="00363408" w:rsidRDefault="00D02BD8" w:rsidP="00517664">
            <w:pPr>
              <w:widowControl/>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創意手作工坊-皮雕</w:t>
            </w:r>
          </w:p>
        </w:tc>
        <w:tc>
          <w:tcPr>
            <w:tcW w:w="1276" w:type="dxa"/>
            <w:shd w:val="clear" w:color="auto" w:fill="auto"/>
            <w:vAlign w:val="center"/>
            <w:hideMark/>
          </w:tcPr>
          <w:p w14:paraId="5FB4E04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113/04/30</w:t>
            </w:r>
          </w:p>
        </w:tc>
      </w:tr>
      <w:tr w:rsidR="00D02BD8" w:rsidRPr="00363408" w14:paraId="23038C44" w14:textId="77777777" w:rsidTr="00517664">
        <w:trPr>
          <w:trHeight w:val="20"/>
          <w:jc w:val="center"/>
        </w:trPr>
        <w:tc>
          <w:tcPr>
            <w:tcW w:w="3681" w:type="dxa"/>
            <w:shd w:val="clear" w:color="auto" w:fill="auto"/>
            <w:vAlign w:val="center"/>
            <w:hideMark/>
          </w:tcPr>
          <w:p w14:paraId="5A44379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hideMark/>
          </w:tcPr>
          <w:p w14:paraId="06165A2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專題講座- VR應用在設計趨勢發展</w:t>
            </w:r>
          </w:p>
        </w:tc>
        <w:tc>
          <w:tcPr>
            <w:tcW w:w="1276" w:type="dxa"/>
            <w:shd w:val="clear" w:color="auto" w:fill="auto"/>
            <w:vAlign w:val="center"/>
            <w:hideMark/>
          </w:tcPr>
          <w:p w14:paraId="228D550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113/05/21</w:t>
            </w:r>
          </w:p>
        </w:tc>
      </w:tr>
      <w:tr w:rsidR="00D02BD8" w:rsidRPr="00363408" w14:paraId="1B2ABDA5" w14:textId="77777777" w:rsidTr="00517664">
        <w:trPr>
          <w:trHeight w:val="20"/>
          <w:jc w:val="center"/>
        </w:trPr>
        <w:tc>
          <w:tcPr>
            <w:tcW w:w="3681" w:type="dxa"/>
            <w:shd w:val="clear" w:color="auto" w:fill="auto"/>
            <w:vAlign w:val="center"/>
            <w:hideMark/>
          </w:tcPr>
          <w:p w14:paraId="5A28D24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hideMark/>
          </w:tcPr>
          <w:p w14:paraId="6B19171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專家諮詢-專家協助專題製作審查</w:t>
            </w:r>
          </w:p>
        </w:tc>
        <w:tc>
          <w:tcPr>
            <w:tcW w:w="1276" w:type="dxa"/>
            <w:shd w:val="clear" w:color="auto" w:fill="auto"/>
            <w:vAlign w:val="center"/>
            <w:hideMark/>
          </w:tcPr>
          <w:p w14:paraId="3C97808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113/05/28</w:t>
            </w:r>
          </w:p>
        </w:tc>
      </w:tr>
      <w:tr w:rsidR="00D02BD8" w:rsidRPr="00363408" w14:paraId="430871F0" w14:textId="77777777" w:rsidTr="00517664">
        <w:trPr>
          <w:trHeight w:val="20"/>
          <w:jc w:val="center"/>
        </w:trPr>
        <w:tc>
          <w:tcPr>
            <w:tcW w:w="3681" w:type="dxa"/>
            <w:shd w:val="clear" w:color="auto" w:fill="auto"/>
            <w:vAlign w:val="center"/>
            <w:hideMark/>
          </w:tcPr>
          <w:p w14:paraId="51BA2D6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hideMark/>
          </w:tcPr>
          <w:p w14:paraId="6E6D50D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創意手作工坊-黏土</w:t>
            </w:r>
          </w:p>
        </w:tc>
        <w:tc>
          <w:tcPr>
            <w:tcW w:w="1276" w:type="dxa"/>
            <w:shd w:val="clear" w:color="auto" w:fill="auto"/>
            <w:vAlign w:val="center"/>
            <w:hideMark/>
          </w:tcPr>
          <w:p w14:paraId="72C3225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113/06/11</w:t>
            </w:r>
          </w:p>
        </w:tc>
      </w:tr>
      <w:tr w:rsidR="00D02BD8" w:rsidRPr="00363408" w14:paraId="5AB7B8C7" w14:textId="77777777" w:rsidTr="00517664">
        <w:trPr>
          <w:trHeight w:val="20"/>
          <w:jc w:val="center"/>
        </w:trPr>
        <w:tc>
          <w:tcPr>
            <w:tcW w:w="3681" w:type="dxa"/>
            <w:shd w:val="clear" w:color="auto" w:fill="auto"/>
            <w:vAlign w:val="center"/>
            <w:hideMark/>
          </w:tcPr>
          <w:p w14:paraId="3607EF6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hideMark/>
          </w:tcPr>
          <w:p w14:paraId="6978663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專題講座-虛擬設計行銷</w:t>
            </w:r>
          </w:p>
        </w:tc>
        <w:tc>
          <w:tcPr>
            <w:tcW w:w="1276" w:type="dxa"/>
            <w:shd w:val="clear" w:color="auto" w:fill="auto"/>
            <w:vAlign w:val="center"/>
            <w:hideMark/>
          </w:tcPr>
          <w:p w14:paraId="4AF6020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113/06/17</w:t>
            </w:r>
          </w:p>
        </w:tc>
      </w:tr>
      <w:tr w:rsidR="00D02BD8" w:rsidRPr="00363408" w14:paraId="5ECE4337" w14:textId="77777777" w:rsidTr="00517664">
        <w:trPr>
          <w:trHeight w:val="20"/>
          <w:jc w:val="center"/>
        </w:trPr>
        <w:tc>
          <w:tcPr>
            <w:tcW w:w="3681" w:type="dxa"/>
            <w:shd w:val="clear" w:color="auto" w:fill="auto"/>
            <w:vAlign w:val="center"/>
          </w:tcPr>
          <w:p w14:paraId="5538910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tcPr>
          <w:p w14:paraId="762047C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專家諮詢-專家協助專題製作審查</w:t>
            </w:r>
          </w:p>
        </w:tc>
        <w:tc>
          <w:tcPr>
            <w:tcW w:w="1276" w:type="dxa"/>
            <w:shd w:val="clear" w:color="auto" w:fill="auto"/>
            <w:vAlign w:val="center"/>
          </w:tcPr>
          <w:p w14:paraId="4F6E8AC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113/09/18</w:t>
            </w:r>
          </w:p>
        </w:tc>
      </w:tr>
      <w:tr w:rsidR="00D02BD8" w:rsidRPr="00363408" w14:paraId="40828857" w14:textId="77777777" w:rsidTr="00517664">
        <w:trPr>
          <w:trHeight w:val="20"/>
          <w:jc w:val="center"/>
        </w:trPr>
        <w:tc>
          <w:tcPr>
            <w:tcW w:w="3681" w:type="dxa"/>
            <w:shd w:val="clear" w:color="auto" w:fill="auto"/>
            <w:vAlign w:val="center"/>
          </w:tcPr>
          <w:p w14:paraId="29F56FC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tcPr>
          <w:p w14:paraId="47CE9E4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紙品文創主題參訪與學習體驗</w:t>
            </w:r>
          </w:p>
        </w:tc>
        <w:tc>
          <w:tcPr>
            <w:tcW w:w="1276" w:type="dxa"/>
            <w:shd w:val="clear" w:color="auto" w:fill="auto"/>
            <w:vAlign w:val="center"/>
          </w:tcPr>
          <w:p w14:paraId="5C9AFA5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113/10/01</w:t>
            </w:r>
          </w:p>
        </w:tc>
      </w:tr>
      <w:tr w:rsidR="00D02BD8" w:rsidRPr="00363408" w14:paraId="6310DAA2" w14:textId="77777777" w:rsidTr="00517664">
        <w:trPr>
          <w:trHeight w:val="20"/>
          <w:jc w:val="center"/>
        </w:trPr>
        <w:tc>
          <w:tcPr>
            <w:tcW w:w="3681" w:type="dxa"/>
            <w:shd w:val="clear" w:color="auto" w:fill="auto"/>
            <w:vAlign w:val="center"/>
          </w:tcPr>
          <w:p w14:paraId="6AB535F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tcPr>
          <w:p w14:paraId="44E32B3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專家諮詢-專題製作課程</w:t>
            </w:r>
          </w:p>
        </w:tc>
        <w:tc>
          <w:tcPr>
            <w:tcW w:w="1276" w:type="dxa"/>
            <w:shd w:val="clear" w:color="auto" w:fill="auto"/>
            <w:vAlign w:val="center"/>
          </w:tcPr>
          <w:p w14:paraId="59FD3CC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6184AED3" w14:textId="77777777" w:rsidTr="00517664">
        <w:trPr>
          <w:trHeight w:val="20"/>
          <w:jc w:val="center"/>
        </w:trPr>
        <w:tc>
          <w:tcPr>
            <w:tcW w:w="3681" w:type="dxa"/>
            <w:shd w:val="clear" w:color="auto" w:fill="auto"/>
            <w:vAlign w:val="center"/>
          </w:tcPr>
          <w:p w14:paraId="18A051D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536" w:type="dxa"/>
            <w:shd w:val="clear" w:color="auto" w:fill="auto"/>
            <w:vAlign w:val="center"/>
          </w:tcPr>
          <w:p w14:paraId="5971836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創意手作工坊-皮雕公仔</w:t>
            </w:r>
          </w:p>
        </w:tc>
        <w:tc>
          <w:tcPr>
            <w:tcW w:w="1276" w:type="dxa"/>
            <w:shd w:val="clear" w:color="auto" w:fill="auto"/>
            <w:vAlign w:val="center"/>
          </w:tcPr>
          <w:p w14:paraId="72CA9A0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53BB770C" w14:textId="77777777" w:rsidTr="00517664">
        <w:trPr>
          <w:trHeight w:val="20"/>
          <w:jc w:val="center"/>
        </w:trPr>
        <w:tc>
          <w:tcPr>
            <w:tcW w:w="3681" w:type="dxa"/>
            <w:shd w:val="clear" w:color="auto" w:fill="auto"/>
            <w:vAlign w:val="center"/>
            <w:hideMark/>
          </w:tcPr>
          <w:p w14:paraId="3A33C73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6F6E7EC4" w14:textId="77777777" w:rsidR="00D02BD8" w:rsidRPr="00363408" w:rsidRDefault="00D02BD8" w:rsidP="00517664">
            <w:pPr>
              <w:widowControl/>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長照就在我們身邊</w:t>
            </w:r>
          </w:p>
        </w:tc>
        <w:tc>
          <w:tcPr>
            <w:tcW w:w="1276" w:type="dxa"/>
            <w:shd w:val="clear" w:color="auto" w:fill="auto"/>
            <w:vAlign w:val="center"/>
            <w:hideMark/>
          </w:tcPr>
          <w:p w14:paraId="7D0213B8"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1130516</w:t>
            </w:r>
          </w:p>
        </w:tc>
      </w:tr>
      <w:tr w:rsidR="00D02BD8" w:rsidRPr="00363408" w14:paraId="4C286FF0" w14:textId="77777777" w:rsidTr="00517664">
        <w:trPr>
          <w:trHeight w:val="20"/>
          <w:jc w:val="center"/>
        </w:trPr>
        <w:tc>
          <w:tcPr>
            <w:tcW w:w="3681" w:type="dxa"/>
            <w:shd w:val="clear" w:color="auto" w:fill="auto"/>
            <w:vAlign w:val="center"/>
            <w:hideMark/>
          </w:tcPr>
          <w:p w14:paraId="59D2F54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0D18908B"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生活、健康、美學-腸胃保健</w:t>
            </w:r>
          </w:p>
        </w:tc>
        <w:tc>
          <w:tcPr>
            <w:tcW w:w="1276" w:type="dxa"/>
            <w:shd w:val="clear" w:color="auto" w:fill="auto"/>
            <w:vAlign w:val="center"/>
            <w:hideMark/>
          </w:tcPr>
          <w:p w14:paraId="026DDF9E"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1130517</w:t>
            </w:r>
          </w:p>
        </w:tc>
      </w:tr>
      <w:tr w:rsidR="00D02BD8" w:rsidRPr="00363408" w14:paraId="6315676A" w14:textId="77777777" w:rsidTr="00517664">
        <w:trPr>
          <w:trHeight w:val="20"/>
          <w:jc w:val="center"/>
        </w:trPr>
        <w:tc>
          <w:tcPr>
            <w:tcW w:w="3681" w:type="dxa"/>
            <w:shd w:val="clear" w:color="auto" w:fill="auto"/>
            <w:vAlign w:val="center"/>
            <w:hideMark/>
          </w:tcPr>
          <w:p w14:paraId="465B253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31B00726"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樂齡健康動起來~大學一日健康運動</w:t>
            </w:r>
          </w:p>
        </w:tc>
        <w:tc>
          <w:tcPr>
            <w:tcW w:w="1276" w:type="dxa"/>
            <w:shd w:val="clear" w:color="auto" w:fill="auto"/>
            <w:vAlign w:val="center"/>
            <w:hideMark/>
          </w:tcPr>
          <w:p w14:paraId="490F17EB"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1130604</w:t>
            </w:r>
          </w:p>
        </w:tc>
      </w:tr>
      <w:tr w:rsidR="00D02BD8" w:rsidRPr="00363408" w14:paraId="2CE5892B" w14:textId="77777777" w:rsidTr="00517664">
        <w:trPr>
          <w:trHeight w:val="20"/>
          <w:jc w:val="center"/>
        </w:trPr>
        <w:tc>
          <w:tcPr>
            <w:tcW w:w="3681" w:type="dxa"/>
            <w:shd w:val="clear" w:color="auto" w:fill="auto"/>
            <w:vAlign w:val="center"/>
            <w:hideMark/>
          </w:tcPr>
          <w:p w14:paraId="472D2D9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2B39E845"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樂齡健康動起來~大學一日健康運動第二場</w:t>
            </w:r>
          </w:p>
        </w:tc>
        <w:tc>
          <w:tcPr>
            <w:tcW w:w="1276" w:type="dxa"/>
            <w:shd w:val="clear" w:color="auto" w:fill="auto"/>
            <w:vAlign w:val="center"/>
            <w:hideMark/>
          </w:tcPr>
          <w:p w14:paraId="67907BAD"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1130612</w:t>
            </w:r>
          </w:p>
        </w:tc>
      </w:tr>
      <w:tr w:rsidR="00D02BD8" w:rsidRPr="00363408" w14:paraId="6360CF31" w14:textId="77777777" w:rsidTr="00517664">
        <w:trPr>
          <w:trHeight w:val="20"/>
          <w:jc w:val="center"/>
        </w:trPr>
        <w:tc>
          <w:tcPr>
            <w:tcW w:w="3681" w:type="dxa"/>
            <w:shd w:val="clear" w:color="auto" w:fill="auto"/>
            <w:vAlign w:val="center"/>
            <w:hideMark/>
          </w:tcPr>
          <w:p w14:paraId="7CCC10F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3BB46FA2"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生活、健康、美學-以彩繪曼陀羅開啟心靈潘朵拉</w:t>
            </w:r>
          </w:p>
        </w:tc>
        <w:tc>
          <w:tcPr>
            <w:tcW w:w="1276" w:type="dxa"/>
            <w:shd w:val="clear" w:color="auto" w:fill="auto"/>
            <w:vAlign w:val="center"/>
            <w:hideMark/>
          </w:tcPr>
          <w:p w14:paraId="142B7CD6"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1130619</w:t>
            </w:r>
          </w:p>
        </w:tc>
      </w:tr>
      <w:tr w:rsidR="00D02BD8" w:rsidRPr="00363408" w14:paraId="0695EE75" w14:textId="77777777" w:rsidTr="00517664">
        <w:trPr>
          <w:trHeight w:val="20"/>
          <w:jc w:val="center"/>
        </w:trPr>
        <w:tc>
          <w:tcPr>
            <w:tcW w:w="3681" w:type="dxa"/>
            <w:shd w:val="clear" w:color="auto" w:fill="auto"/>
            <w:vAlign w:val="center"/>
            <w:hideMark/>
          </w:tcPr>
          <w:p w14:paraId="13F9868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66A9FECB"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生活、健康、美學-腸胃保健第二場</w:t>
            </w:r>
          </w:p>
        </w:tc>
        <w:tc>
          <w:tcPr>
            <w:tcW w:w="1276" w:type="dxa"/>
            <w:shd w:val="clear" w:color="auto" w:fill="auto"/>
            <w:vAlign w:val="center"/>
            <w:hideMark/>
          </w:tcPr>
          <w:p w14:paraId="22A09C39"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1130626</w:t>
            </w:r>
          </w:p>
        </w:tc>
      </w:tr>
      <w:tr w:rsidR="00D02BD8" w:rsidRPr="00363408" w14:paraId="11215C1B" w14:textId="77777777" w:rsidTr="00517664">
        <w:trPr>
          <w:trHeight w:val="20"/>
          <w:jc w:val="center"/>
        </w:trPr>
        <w:tc>
          <w:tcPr>
            <w:tcW w:w="3681" w:type="dxa"/>
            <w:shd w:val="clear" w:color="auto" w:fill="auto"/>
            <w:vAlign w:val="center"/>
            <w:hideMark/>
          </w:tcPr>
          <w:p w14:paraId="40E9B76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612CB28B"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節約能源技巧與防災社會責任社區推展活動</w:t>
            </w:r>
          </w:p>
        </w:tc>
        <w:tc>
          <w:tcPr>
            <w:tcW w:w="1276" w:type="dxa"/>
            <w:shd w:val="clear" w:color="auto" w:fill="auto"/>
            <w:vAlign w:val="center"/>
            <w:hideMark/>
          </w:tcPr>
          <w:p w14:paraId="0ACA6214"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1130717</w:t>
            </w:r>
          </w:p>
        </w:tc>
      </w:tr>
      <w:tr w:rsidR="00D02BD8" w:rsidRPr="00363408" w14:paraId="17F0DE76" w14:textId="77777777" w:rsidTr="00517664">
        <w:trPr>
          <w:trHeight w:val="20"/>
          <w:jc w:val="center"/>
        </w:trPr>
        <w:tc>
          <w:tcPr>
            <w:tcW w:w="3681" w:type="dxa"/>
            <w:shd w:val="clear" w:color="auto" w:fill="auto"/>
            <w:vAlign w:val="center"/>
            <w:hideMark/>
          </w:tcPr>
          <w:p w14:paraId="47D72C2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hideMark/>
          </w:tcPr>
          <w:p w14:paraId="24C6DFA4"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iPAS淨零碳規劃管理師-衝刺班</w:t>
            </w:r>
          </w:p>
        </w:tc>
        <w:tc>
          <w:tcPr>
            <w:tcW w:w="1276" w:type="dxa"/>
            <w:shd w:val="clear" w:color="auto" w:fill="auto"/>
            <w:vAlign w:val="center"/>
            <w:hideMark/>
          </w:tcPr>
          <w:p w14:paraId="7C7E64E0"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1130719</w:t>
            </w:r>
          </w:p>
        </w:tc>
      </w:tr>
      <w:tr w:rsidR="00D02BD8" w:rsidRPr="00363408" w14:paraId="7F2E5C78" w14:textId="77777777" w:rsidTr="00517664">
        <w:trPr>
          <w:trHeight w:val="20"/>
          <w:jc w:val="center"/>
        </w:trPr>
        <w:tc>
          <w:tcPr>
            <w:tcW w:w="3681" w:type="dxa"/>
            <w:shd w:val="clear" w:color="auto" w:fill="auto"/>
            <w:vAlign w:val="center"/>
          </w:tcPr>
          <w:p w14:paraId="0E931CB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tcPr>
          <w:p w14:paraId="3CC1C677"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生活、健康、美學-以彩繪曼陀羅開啟心靈潘朵拉第二場</w:t>
            </w:r>
          </w:p>
        </w:tc>
        <w:tc>
          <w:tcPr>
            <w:tcW w:w="1276" w:type="dxa"/>
            <w:shd w:val="clear" w:color="auto" w:fill="auto"/>
            <w:vAlign w:val="center"/>
          </w:tcPr>
          <w:p w14:paraId="70E7943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1130910</w:t>
            </w:r>
          </w:p>
        </w:tc>
      </w:tr>
      <w:tr w:rsidR="00D02BD8" w:rsidRPr="00363408" w14:paraId="5E812999" w14:textId="77777777" w:rsidTr="00517664">
        <w:trPr>
          <w:trHeight w:val="20"/>
          <w:jc w:val="center"/>
        </w:trPr>
        <w:tc>
          <w:tcPr>
            <w:tcW w:w="3681" w:type="dxa"/>
            <w:shd w:val="clear" w:color="auto" w:fill="auto"/>
            <w:vAlign w:val="center"/>
          </w:tcPr>
          <w:p w14:paraId="309E5AE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tcPr>
          <w:p w14:paraId="4612651A"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生活、健康、美學-腸胃保健 第三場</w:t>
            </w:r>
          </w:p>
        </w:tc>
        <w:tc>
          <w:tcPr>
            <w:tcW w:w="1276" w:type="dxa"/>
            <w:shd w:val="clear" w:color="auto" w:fill="auto"/>
            <w:vAlign w:val="center"/>
          </w:tcPr>
          <w:p w14:paraId="4ABD62B9"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1130930</w:t>
            </w:r>
          </w:p>
        </w:tc>
      </w:tr>
      <w:tr w:rsidR="00D02BD8" w:rsidRPr="00363408" w14:paraId="57833685" w14:textId="77777777" w:rsidTr="00517664">
        <w:trPr>
          <w:trHeight w:val="20"/>
          <w:jc w:val="center"/>
        </w:trPr>
        <w:tc>
          <w:tcPr>
            <w:tcW w:w="3681" w:type="dxa"/>
            <w:shd w:val="clear" w:color="auto" w:fill="auto"/>
            <w:vAlign w:val="center"/>
          </w:tcPr>
          <w:p w14:paraId="1C25BCF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tcPr>
          <w:p w14:paraId="6ECFC05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節電及綠能設計講座</w:t>
            </w:r>
          </w:p>
        </w:tc>
        <w:tc>
          <w:tcPr>
            <w:tcW w:w="1276" w:type="dxa"/>
            <w:shd w:val="clear" w:color="auto" w:fill="auto"/>
            <w:vAlign w:val="center"/>
          </w:tcPr>
          <w:p w14:paraId="3312138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1130926</w:t>
            </w:r>
          </w:p>
        </w:tc>
      </w:tr>
      <w:tr w:rsidR="00D02BD8" w:rsidRPr="00363408" w14:paraId="17C4EE46" w14:textId="77777777" w:rsidTr="00517664">
        <w:trPr>
          <w:trHeight w:val="20"/>
          <w:jc w:val="center"/>
        </w:trPr>
        <w:tc>
          <w:tcPr>
            <w:tcW w:w="3681" w:type="dxa"/>
            <w:shd w:val="clear" w:color="auto" w:fill="auto"/>
            <w:vAlign w:val="center"/>
          </w:tcPr>
          <w:p w14:paraId="5FCF736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tcPr>
          <w:p w14:paraId="348BA750"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健康促進與保健</w:t>
            </w:r>
          </w:p>
        </w:tc>
        <w:tc>
          <w:tcPr>
            <w:tcW w:w="1276" w:type="dxa"/>
            <w:shd w:val="clear" w:color="auto" w:fill="auto"/>
            <w:vAlign w:val="center"/>
          </w:tcPr>
          <w:p w14:paraId="6C9E80ED"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1131007</w:t>
            </w:r>
          </w:p>
        </w:tc>
      </w:tr>
      <w:tr w:rsidR="00D02BD8" w:rsidRPr="00363408" w14:paraId="1B9CC648" w14:textId="77777777" w:rsidTr="00517664">
        <w:trPr>
          <w:trHeight w:val="20"/>
          <w:jc w:val="center"/>
        </w:trPr>
        <w:tc>
          <w:tcPr>
            <w:tcW w:w="3681" w:type="dxa"/>
            <w:shd w:val="clear" w:color="auto" w:fill="auto"/>
            <w:vAlign w:val="center"/>
          </w:tcPr>
          <w:p w14:paraId="78F5B5B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536" w:type="dxa"/>
            <w:shd w:val="clear" w:color="auto" w:fill="auto"/>
            <w:vAlign w:val="center"/>
          </w:tcPr>
          <w:p w14:paraId="054A0A5A"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iPAS淨零碳規劃管理師-衝刺班Ⅱ</w:t>
            </w:r>
          </w:p>
        </w:tc>
        <w:tc>
          <w:tcPr>
            <w:tcW w:w="1276" w:type="dxa"/>
            <w:shd w:val="clear" w:color="auto" w:fill="auto"/>
            <w:vAlign w:val="center"/>
          </w:tcPr>
          <w:p w14:paraId="047BC76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1131012、1019</w:t>
            </w:r>
          </w:p>
        </w:tc>
      </w:tr>
      <w:tr w:rsidR="00D02BD8" w:rsidRPr="00363408" w14:paraId="3EB83536" w14:textId="77777777" w:rsidTr="00517664">
        <w:trPr>
          <w:trHeight w:val="20"/>
          <w:jc w:val="center"/>
        </w:trPr>
        <w:tc>
          <w:tcPr>
            <w:tcW w:w="3681" w:type="dxa"/>
            <w:shd w:val="clear" w:color="auto" w:fill="auto"/>
            <w:vAlign w:val="center"/>
            <w:hideMark/>
          </w:tcPr>
          <w:p w14:paraId="686F7D2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子計畫4-1 推動產學合作、實踐以賽促訓</w:t>
            </w:r>
          </w:p>
        </w:tc>
        <w:tc>
          <w:tcPr>
            <w:tcW w:w="4536" w:type="dxa"/>
            <w:shd w:val="clear" w:color="auto" w:fill="auto"/>
            <w:vAlign w:val="center"/>
            <w:hideMark/>
          </w:tcPr>
          <w:p w14:paraId="1821994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專家服務團智慧財產權講座</w:t>
            </w:r>
          </w:p>
        </w:tc>
        <w:tc>
          <w:tcPr>
            <w:tcW w:w="1276" w:type="dxa"/>
            <w:shd w:val="clear" w:color="auto" w:fill="auto"/>
            <w:hideMark/>
          </w:tcPr>
          <w:p w14:paraId="5C01737C"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113/06/05</w:t>
            </w:r>
          </w:p>
        </w:tc>
      </w:tr>
      <w:tr w:rsidR="00D02BD8" w:rsidRPr="00363408" w14:paraId="2C9F0FB4" w14:textId="77777777" w:rsidTr="00517664">
        <w:trPr>
          <w:trHeight w:val="20"/>
          <w:jc w:val="center"/>
        </w:trPr>
        <w:tc>
          <w:tcPr>
            <w:tcW w:w="3681" w:type="dxa"/>
            <w:shd w:val="clear" w:color="auto" w:fill="auto"/>
            <w:vAlign w:val="center"/>
          </w:tcPr>
          <w:p w14:paraId="3BDE384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子計畫4-1 推動產學合作、實踐以賽促訓</w:t>
            </w:r>
          </w:p>
        </w:tc>
        <w:tc>
          <w:tcPr>
            <w:tcW w:w="4536" w:type="dxa"/>
            <w:shd w:val="clear" w:color="auto" w:fill="auto"/>
            <w:vAlign w:val="center"/>
          </w:tcPr>
          <w:p w14:paraId="5722BA16" w14:textId="77777777" w:rsidR="00D02BD8" w:rsidRPr="00363408" w:rsidRDefault="00D02BD8" w:rsidP="00517664">
            <w:pPr>
              <w:widowControl/>
              <w:spacing w:line="200" w:lineRule="exact"/>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校外參訪-健椿工業</w:t>
            </w:r>
          </w:p>
        </w:tc>
        <w:tc>
          <w:tcPr>
            <w:tcW w:w="1276" w:type="dxa"/>
            <w:shd w:val="clear" w:color="auto" w:fill="auto"/>
            <w:vAlign w:val="center"/>
          </w:tcPr>
          <w:p w14:paraId="6A49CF3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113/10/29</w:t>
            </w:r>
          </w:p>
        </w:tc>
      </w:tr>
      <w:tr w:rsidR="00D02BD8" w:rsidRPr="00363408" w14:paraId="2B031C02" w14:textId="77777777" w:rsidTr="00517664">
        <w:trPr>
          <w:trHeight w:val="20"/>
          <w:jc w:val="center"/>
        </w:trPr>
        <w:tc>
          <w:tcPr>
            <w:tcW w:w="3681" w:type="dxa"/>
            <w:shd w:val="clear" w:color="auto" w:fill="auto"/>
            <w:vAlign w:val="center"/>
            <w:hideMark/>
          </w:tcPr>
          <w:p w14:paraId="6D2A31F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hint="eastAsia"/>
                <w:kern w:val="0"/>
                <w:sz w:val="16"/>
                <w:szCs w:val="16"/>
              </w:rPr>
              <w:t>計畫9 系統化資料蒐集，落實回饋精進</w:t>
            </w:r>
          </w:p>
        </w:tc>
        <w:tc>
          <w:tcPr>
            <w:tcW w:w="4536" w:type="dxa"/>
            <w:shd w:val="clear" w:color="auto" w:fill="auto"/>
            <w:vAlign w:val="center"/>
            <w:hideMark/>
          </w:tcPr>
          <w:p w14:paraId="06CCFA0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POWER BI教育訓練: ChatGPT 快速入門與應用</w:t>
            </w:r>
          </w:p>
        </w:tc>
        <w:tc>
          <w:tcPr>
            <w:tcW w:w="1276" w:type="dxa"/>
            <w:shd w:val="clear" w:color="auto" w:fill="auto"/>
            <w:hideMark/>
          </w:tcPr>
          <w:p w14:paraId="00A091B9"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113/06/12</w:t>
            </w:r>
          </w:p>
        </w:tc>
      </w:tr>
    </w:tbl>
    <w:p w14:paraId="31563C3D" w14:textId="77777777" w:rsidR="00D02BD8" w:rsidRPr="00A34E2E" w:rsidRDefault="00D02BD8" w:rsidP="00D02BD8">
      <w:pPr>
        <w:rPr>
          <w:rFonts w:asciiTheme="majorEastAsia" w:eastAsiaTheme="majorEastAsia" w:hAnsiTheme="majorEastAsia"/>
          <w:sz w:val="18"/>
          <w:szCs w:val="18"/>
        </w:rPr>
      </w:pPr>
    </w:p>
    <w:p w14:paraId="5451C863" w14:textId="77777777" w:rsidR="00D02BD8" w:rsidRPr="00363408" w:rsidRDefault="00D02BD8" w:rsidP="00D02BD8">
      <w:pPr>
        <w:jc w:val="center"/>
        <w:rPr>
          <w:rFonts w:ascii="Times New Roman" w:hAnsi="Times New Roman" w:cs="Times New Roman"/>
        </w:rPr>
      </w:pPr>
      <w:r w:rsidRPr="00363408">
        <w:rPr>
          <w:rFonts w:ascii="Times New Roman" w:hAnsi="Times New Roman" w:cs="Times New Roman"/>
        </w:rPr>
        <w:t>高等教育深耕計畫活動計畫一覽表</w:t>
      </w:r>
      <w:r w:rsidRPr="00363408">
        <w:rPr>
          <w:rFonts w:ascii="Times New Roman" w:hAnsi="Times New Roman" w:cs="Times New Roman" w:hint="eastAsia"/>
        </w:rPr>
        <w:t>(A-3)</w:t>
      </w:r>
    </w:p>
    <w:tbl>
      <w:tblPr>
        <w:tblStyle w:val="a3"/>
        <w:tblW w:w="94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681"/>
        <w:gridCol w:w="4536"/>
        <w:gridCol w:w="1276"/>
      </w:tblGrid>
      <w:tr w:rsidR="00D02BD8" w:rsidRPr="00363408" w14:paraId="48015736" w14:textId="77777777" w:rsidTr="00517664">
        <w:trPr>
          <w:trHeight w:val="40"/>
          <w:tblHeader/>
          <w:jc w:val="center"/>
        </w:trPr>
        <w:tc>
          <w:tcPr>
            <w:tcW w:w="3681" w:type="dxa"/>
            <w:shd w:val="clear" w:color="auto" w:fill="auto"/>
            <w:vAlign w:val="center"/>
            <w:hideMark/>
          </w:tcPr>
          <w:p w14:paraId="60816673"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計畫名稱</w:t>
            </w:r>
          </w:p>
        </w:tc>
        <w:tc>
          <w:tcPr>
            <w:tcW w:w="4536" w:type="dxa"/>
            <w:shd w:val="clear" w:color="auto" w:fill="auto"/>
            <w:vAlign w:val="center"/>
            <w:hideMark/>
          </w:tcPr>
          <w:p w14:paraId="5F444243"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活動名稱</w:t>
            </w:r>
          </w:p>
        </w:tc>
        <w:tc>
          <w:tcPr>
            <w:tcW w:w="1276" w:type="dxa"/>
            <w:shd w:val="clear" w:color="auto" w:fill="auto"/>
            <w:vAlign w:val="center"/>
            <w:hideMark/>
          </w:tcPr>
          <w:p w14:paraId="58AEE12D"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活動日期</w:t>
            </w:r>
          </w:p>
        </w:tc>
      </w:tr>
      <w:tr w:rsidR="00D02BD8" w:rsidRPr="00363408" w14:paraId="63A7E1EC" w14:textId="77777777" w:rsidTr="00517664">
        <w:trPr>
          <w:trHeight w:val="20"/>
          <w:jc w:val="center"/>
        </w:trPr>
        <w:tc>
          <w:tcPr>
            <w:tcW w:w="3681" w:type="dxa"/>
            <w:shd w:val="clear" w:color="auto" w:fill="auto"/>
            <w:vAlign w:val="center"/>
            <w:hideMark/>
          </w:tcPr>
          <w:p w14:paraId="767B809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7B020A9B"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藝文沙龍：游於藝—水墨好好玩</w:t>
            </w:r>
          </w:p>
        </w:tc>
        <w:tc>
          <w:tcPr>
            <w:tcW w:w="1276" w:type="dxa"/>
            <w:shd w:val="clear" w:color="auto" w:fill="auto"/>
            <w:vAlign w:val="center"/>
            <w:hideMark/>
          </w:tcPr>
          <w:p w14:paraId="185DDB0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113/5/7</w:t>
            </w:r>
          </w:p>
        </w:tc>
      </w:tr>
      <w:tr w:rsidR="00D02BD8" w:rsidRPr="00363408" w14:paraId="5CDEEB85" w14:textId="77777777" w:rsidTr="00517664">
        <w:trPr>
          <w:trHeight w:val="20"/>
          <w:jc w:val="center"/>
        </w:trPr>
        <w:tc>
          <w:tcPr>
            <w:tcW w:w="3681" w:type="dxa"/>
            <w:shd w:val="clear" w:color="auto" w:fill="auto"/>
            <w:vAlign w:val="center"/>
            <w:hideMark/>
          </w:tcPr>
          <w:p w14:paraId="3A9300C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349207F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藝文沙龍：職場50問</w:t>
            </w:r>
          </w:p>
        </w:tc>
        <w:tc>
          <w:tcPr>
            <w:tcW w:w="1276" w:type="dxa"/>
            <w:shd w:val="clear" w:color="auto" w:fill="auto"/>
            <w:vAlign w:val="center"/>
            <w:hideMark/>
          </w:tcPr>
          <w:p w14:paraId="6149877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113/5/16</w:t>
            </w:r>
          </w:p>
        </w:tc>
      </w:tr>
      <w:tr w:rsidR="00D02BD8" w:rsidRPr="00363408" w14:paraId="20F594CE" w14:textId="77777777" w:rsidTr="00517664">
        <w:trPr>
          <w:trHeight w:val="20"/>
          <w:jc w:val="center"/>
        </w:trPr>
        <w:tc>
          <w:tcPr>
            <w:tcW w:w="3681" w:type="dxa"/>
            <w:shd w:val="clear" w:color="auto" w:fill="auto"/>
            <w:vAlign w:val="center"/>
            <w:hideMark/>
          </w:tcPr>
          <w:p w14:paraId="6EFE40D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2B0AEED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專題演講：透過閱讀，活出好人生</w:t>
            </w:r>
          </w:p>
        </w:tc>
        <w:tc>
          <w:tcPr>
            <w:tcW w:w="1276" w:type="dxa"/>
            <w:shd w:val="clear" w:color="auto" w:fill="auto"/>
            <w:vAlign w:val="center"/>
            <w:hideMark/>
          </w:tcPr>
          <w:p w14:paraId="5D79B3D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113/5/16</w:t>
            </w:r>
          </w:p>
        </w:tc>
      </w:tr>
      <w:tr w:rsidR="00D02BD8" w:rsidRPr="00363408" w14:paraId="3945AF38" w14:textId="77777777" w:rsidTr="00517664">
        <w:trPr>
          <w:trHeight w:val="20"/>
          <w:jc w:val="center"/>
        </w:trPr>
        <w:tc>
          <w:tcPr>
            <w:tcW w:w="3681" w:type="dxa"/>
            <w:shd w:val="clear" w:color="auto" w:fill="auto"/>
            <w:vAlign w:val="center"/>
            <w:hideMark/>
          </w:tcPr>
          <w:p w14:paraId="085A57D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0CE78A2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專題演講：UX•UI X 生活</w:t>
            </w:r>
          </w:p>
        </w:tc>
        <w:tc>
          <w:tcPr>
            <w:tcW w:w="1276" w:type="dxa"/>
            <w:shd w:val="clear" w:color="auto" w:fill="auto"/>
            <w:vAlign w:val="center"/>
            <w:hideMark/>
          </w:tcPr>
          <w:p w14:paraId="29ABA78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113/5/21</w:t>
            </w:r>
          </w:p>
        </w:tc>
      </w:tr>
      <w:tr w:rsidR="00D02BD8" w:rsidRPr="00363408" w14:paraId="3F35746E" w14:textId="77777777" w:rsidTr="00517664">
        <w:trPr>
          <w:trHeight w:val="20"/>
          <w:jc w:val="center"/>
        </w:trPr>
        <w:tc>
          <w:tcPr>
            <w:tcW w:w="3681" w:type="dxa"/>
            <w:shd w:val="clear" w:color="auto" w:fill="auto"/>
            <w:vAlign w:val="center"/>
            <w:hideMark/>
          </w:tcPr>
          <w:p w14:paraId="415FC96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12BDD733"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藝文沙龍：絲弦知音—弦樂三重奏</w:t>
            </w:r>
          </w:p>
        </w:tc>
        <w:tc>
          <w:tcPr>
            <w:tcW w:w="1276" w:type="dxa"/>
            <w:shd w:val="clear" w:color="auto" w:fill="auto"/>
            <w:vAlign w:val="center"/>
            <w:hideMark/>
          </w:tcPr>
          <w:p w14:paraId="17F5792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113/5/28</w:t>
            </w:r>
          </w:p>
        </w:tc>
      </w:tr>
      <w:tr w:rsidR="00D02BD8" w:rsidRPr="00363408" w14:paraId="687BA2B8" w14:textId="77777777" w:rsidTr="00517664">
        <w:trPr>
          <w:trHeight w:val="20"/>
          <w:jc w:val="center"/>
        </w:trPr>
        <w:tc>
          <w:tcPr>
            <w:tcW w:w="3681" w:type="dxa"/>
            <w:shd w:val="clear" w:color="auto" w:fill="auto"/>
            <w:vAlign w:val="center"/>
            <w:hideMark/>
          </w:tcPr>
          <w:p w14:paraId="00C080B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7415F33E"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藝文沙龍：清晨之歌—四手聯彈</w:t>
            </w:r>
          </w:p>
        </w:tc>
        <w:tc>
          <w:tcPr>
            <w:tcW w:w="1276" w:type="dxa"/>
            <w:shd w:val="clear" w:color="auto" w:fill="auto"/>
            <w:vAlign w:val="center"/>
            <w:hideMark/>
          </w:tcPr>
          <w:p w14:paraId="092195C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113/6/11</w:t>
            </w:r>
          </w:p>
        </w:tc>
      </w:tr>
      <w:tr w:rsidR="00D02BD8" w:rsidRPr="00363408" w14:paraId="7A934A9A" w14:textId="77777777" w:rsidTr="00517664">
        <w:trPr>
          <w:trHeight w:val="20"/>
          <w:jc w:val="center"/>
        </w:trPr>
        <w:tc>
          <w:tcPr>
            <w:tcW w:w="3681" w:type="dxa"/>
            <w:shd w:val="clear" w:color="auto" w:fill="auto"/>
            <w:vAlign w:val="center"/>
            <w:hideMark/>
          </w:tcPr>
          <w:p w14:paraId="6A1E6C3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hideMark/>
          </w:tcPr>
          <w:p w14:paraId="2C2A987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文化走廊：台灣日治時期在地產業影像展</w:t>
            </w:r>
          </w:p>
        </w:tc>
        <w:tc>
          <w:tcPr>
            <w:tcW w:w="1276" w:type="dxa"/>
            <w:shd w:val="clear" w:color="auto" w:fill="auto"/>
            <w:vAlign w:val="center"/>
            <w:hideMark/>
          </w:tcPr>
          <w:p w14:paraId="79277A7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113/5/30-6/21</w:t>
            </w:r>
          </w:p>
        </w:tc>
      </w:tr>
      <w:tr w:rsidR="00D02BD8" w:rsidRPr="00363408" w14:paraId="1BFEFF34" w14:textId="77777777" w:rsidTr="00517664">
        <w:trPr>
          <w:trHeight w:val="20"/>
          <w:jc w:val="center"/>
        </w:trPr>
        <w:tc>
          <w:tcPr>
            <w:tcW w:w="3681" w:type="dxa"/>
            <w:shd w:val="clear" w:color="auto" w:fill="auto"/>
            <w:vAlign w:val="center"/>
          </w:tcPr>
          <w:p w14:paraId="7FA1E88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0161B918"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教師融通交流研習會</w:t>
            </w:r>
          </w:p>
        </w:tc>
        <w:tc>
          <w:tcPr>
            <w:tcW w:w="1276" w:type="dxa"/>
            <w:shd w:val="clear" w:color="auto" w:fill="auto"/>
            <w:vAlign w:val="center"/>
          </w:tcPr>
          <w:p w14:paraId="1D06768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113/8/22-9/26</w:t>
            </w:r>
          </w:p>
        </w:tc>
      </w:tr>
      <w:tr w:rsidR="00D02BD8" w:rsidRPr="00363408" w14:paraId="16C742AB" w14:textId="77777777" w:rsidTr="00517664">
        <w:trPr>
          <w:trHeight w:val="20"/>
          <w:jc w:val="center"/>
        </w:trPr>
        <w:tc>
          <w:tcPr>
            <w:tcW w:w="3681" w:type="dxa"/>
            <w:shd w:val="clear" w:color="auto" w:fill="auto"/>
            <w:vAlign w:val="center"/>
          </w:tcPr>
          <w:p w14:paraId="2091362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7DD790EE"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多元學習場域：弦音悠揚：弦樂三重奏</w:t>
            </w:r>
          </w:p>
        </w:tc>
        <w:tc>
          <w:tcPr>
            <w:tcW w:w="1276" w:type="dxa"/>
            <w:shd w:val="clear" w:color="auto" w:fill="auto"/>
            <w:vAlign w:val="center"/>
          </w:tcPr>
          <w:p w14:paraId="51DFEE5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113/9/24</w:t>
            </w:r>
          </w:p>
        </w:tc>
      </w:tr>
      <w:tr w:rsidR="00D02BD8" w:rsidRPr="00363408" w14:paraId="26545277" w14:textId="77777777" w:rsidTr="00517664">
        <w:trPr>
          <w:trHeight w:val="20"/>
          <w:jc w:val="center"/>
        </w:trPr>
        <w:tc>
          <w:tcPr>
            <w:tcW w:w="3681" w:type="dxa"/>
            <w:shd w:val="clear" w:color="auto" w:fill="auto"/>
            <w:vAlign w:val="center"/>
          </w:tcPr>
          <w:p w14:paraId="7555636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67D3329E"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藝文沙龍：編織手作及工藝設計欣賞</w:t>
            </w:r>
          </w:p>
        </w:tc>
        <w:tc>
          <w:tcPr>
            <w:tcW w:w="1276" w:type="dxa"/>
            <w:shd w:val="clear" w:color="auto" w:fill="auto"/>
            <w:vAlign w:val="center"/>
          </w:tcPr>
          <w:p w14:paraId="2C49CD4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113/9/27</w:t>
            </w:r>
          </w:p>
        </w:tc>
      </w:tr>
      <w:tr w:rsidR="00D02BD8" w:rsidRPr="00363408" w14:paraId="3599957D" w14:textId="77777777" w:rsidTr="00517664">
        <w:trPr>
          <w:trHeight w:val="20"/>
          <w:jc w:val="center"/>
        </w:trPr>
        <w:tc>
          <w:tcPr>
            <w:tcW w:w="3681" w:type="dxa"/>
            <w:shd w:val="clear" w:color="auto" w:fill="auto"/>
            <w:vAlign w:val="center"/>
          </w:tcPr>
          <w:p w14:paraId="0BEC71E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08D985A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專題演講：極光旅行背後的故事</w:t>
            </w:r>
          </w:p>
        </w:tc>
        <w:tc>
          <w:tcPr>
            <w:tcW w:w="1276" w:type="dxa"/>
            <w:shd w:val="clear" w:color="auto" w:fill="auto"/>
            <w:vAlign w:val="center"/>
          </w:tcPr>
          <w:p w14:paraId="1BE8308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113/10/8</w:t>
            </w:r>
          </w:p>
        </w:tc>
      </w:tr>
      <w:tr w:rsidR="00D02BD8" w:rsidRPr="00363408" w14:paraId="12D1D144" w14:textId="77777777" w:rsidTr="00517664">
        <w:trPr>
          <w:trHeight w:val="20"/>
          <w:jc w:val="center"/>
        </w:trPr>
        <w:tc>
          <w:tcPr>
            <w:tcW w:w="3681" w:type="dxa"/>
            <w:shd w:val="clear" w:color="auto" w:fill="auto"/>
            <w:vAlign w:val="center"/>
          </w:tcPr>
          <w:p w14:paraId="6008A0F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46142BA6"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與作家有約：賺乾淨錢</w:t>
            </w:r>
          </w:p>
        </w:tc>
        <w:tc>
          <w:tcPr>
            <w:tcW w:w="1276" w:type="dxa"/>
            <w:shd w:val="clear" w:color="auto" w:fill="auto"/>
            <w:vAlign w:val="center"/>
          </w:tcPr>
          <w:p w14:paraId="0EDB6C2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113/10/14</w:t>
            </w:r>
          </w:p>
        </w:tc>
      </w:tr>
      <w:tr w:rsidR="00D02BD8" w:rsidRPr="00363408" w14:paraId="05810A93" w14:textId="77777777" w:rsidTr="00517664">
        <w:trPr>
          <w:trHeight w:val="20"/>
          <w:jc w:val="center"/>
        </w:trPr>
        <w:tc>
          <w:tcPr>
            <w:tcW w:w="3681" w:type="dxa"/>
            <w:shd w:val="clear" w:color="auto" w:fill="auto"/>
            <w:vAlign w:val="center"/>
          </w:tcPr>
          <w:p w14:paraId="1655EC2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795174D3"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多元學習場域：言之有「物」-排灣族的物質文化</w:t>
            </w:r>
          </w:p>
        </w:tc>
        <w:tc>
          <w:tcPr>
            <w:tcW w:w="1276" w:type="dxa"/>
            <w:shd w:val="clear" w:color="auto" w:fill="auto"/>
            <w:vAlign w:val="center"/>
          </w:tcPr>
          <w:p w14:paraId="44FBA8A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113/10/15</w:t>
            </w:r>
          </w:p>
        </w:tc>
      </w:tr>
      <w:tr w:rsidR="00D02BD8" w:rsidRPr="00363408" w14:paraId="34338BDE" w14:textId="77777777" w:rsidTr="00517664">
        <w:trPr>
          <w:trHeight w:val="20"/>
          <w:jc w:val="center"/>
        </w:trPr>
        <w:tc>
          <w:tcPr>
            <w:tcW w:w="3681" w:type="dxa"/>
            <w:shd w:val="clear" w:color="auto" w:fill="auto"/>
            <w:vAlign w:val="center"/>
          </w:tcPr>
          <w:p w14:paraId="427F53F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29C4E4CD"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多元學習場域：VuVu教我們的事，Masalu!</w:t>
            </w:r>
          </w:p>
        </w:tc>
        <w:tc>
          <w:tcPr>
            <w:tcW w:w="1276" w:type="dxa"/>
            <w:shd w:val="clear" w:color="auto" w:fill="auto"/>
            <w:vAlign w:val="center"/>
          </w:tcPr>
          <w:p w14:paraId="018A5D8D"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113/10/18</w:t>
            </w:r>
          </w:p>
        </w:tc>
      </w:tr>
      <w:tr w:rsidR="00D02BD8" w:rsidRPr="00363408" w14:paraId="507CC72A" w14:textId="77777777" w:rsidTr="00517664">
        <w:trPr>
          <w:trHeight w:val="20"/>
          <w:jc w:val="center"/>
        </w:trPr>
        <w:tc>
          <w:tcPr>
            <w:tcW w:w="3681" w:type="dxa"/>
            <w:shd w:val="clear" w:color="auto" w:fill="auto"/>
            <w:vAlign w:val="center"/>
          </w:tcPr>
          <w:p w14:paraId="38898C7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0FDF1EF2"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多元學習場域：文學在地化的實踐-作家與文學</w:t>
            </w:r>
          </w:p>
        </w:tc>
        <w:tc>
          <w:tcPr>
            <w:tcW w:w="1276" w:type="dxa"/>
            <w:shd w:val="clear" w:color="auto" w:fill="auto"/>
            <w:vAlign w:val="center"/>
          </w:tcPr>
          <w:p w14:paraId="7DB2D40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113/10/21</w:t>
            </w:r>
          </w:p>
        </w:tc>
      </w:tr>
      <w:tr w:rsidR="00D02BD8" w:rsidRPr="00363408" w14:paraId="1DDDFF7C" w14:textId="77777777" w:rsidTr="00517664">
        <w:trPr>
          <w:trHeight w:val="20"/>
          <w:jc w:val="center"/>
        </w:trPr>
        <w:tc>
          <w:tcPr>
            <w:tcW w:w="3681" w:type="dxa"/>
            <w:shd w:val="clear" w:color="auto" w:fill="auto"/>
            <w:vAlign w:val="center"/>
          </w:tcPr>
          <w:p w14:paraId="5DF1802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子計畫1-2多元文化 敘事、理解與實踐</w:t>
            </w:r>
          </w:p>
        </w:tc>
        <w:tc>
          <w:tcPr>
            <w:tcW w:w="4536" w:type="dxa"/>
            <w:shd w:val="clear" w:color="auto" w:fill="auto"/>
            <w:vAlign w:val="center"/>
          </w:tcPr>
          <w:p w14:paraId="14CD651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專題講座：性別、愛情與自己：性別平等對我有什麼幫助？</w:t>
            </w:r>
          </w:p>
        </w:tc>
        <w:tc>
          <w:tcPr>
            <w:tcW w:w="1276" w:type="dxa"/>
            <w:shd w:val="clear" w:color="auto" w:fill="auto"/>
            <w:vAlign w:val="center"/>
          </w:tcPr>
          <w:p w14:paraId="26AB8A1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113/10/22</w:t>
            </w:r>
          </w:p>
        </w:tc>
      </w:tr>
      <w:tr w:rsidR="00D02BD8" w:rsidRPr="00363408" w14:paraId="5CF0A400" w14:textId="77777777" w:rsidTr="00517664">
        <w:trPr>
          <w:trHeight w:val="20"/>
          <w:jc w:val="center"/>
        </w:trPr>
        <w:tc>
          <w:tcPr>
            <w:tcW w:w="3681" w:type="dxa"/>
            <w:shd w:val="clear" w:color="auto" w:fill="auto"/>
            <w:vAlign w:val="center"/>
            <w:hideMark/>
          </w:tcPr>
          <w:p w14:paraId="689EEB1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33AD0621"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外籍生母親節感恩告白華語影音徵件競賽</w:t>
            </w:r>
          </w:p>
        </w:tc>
        <w:tc>
          <w:tcPr>
            <w:tcW w:w="1276" w:type="dxa"/>
            <w:shd w:val="clear" w:color="auto" w:fill="auto"/>
            <w:vAlign w:val="center"/>
            <w:hideMark/>
          </w:tcPr>
          <w:p w14:paraId="0FD0EBB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113/4/15-5/12</w:t>
            </w:r>
          </w:p>
        </w:tc>
      </w:tr>
      <w:tr w:rsidR="00D02BD8" w:rsidRPr="00363408" w14:paraId="7049CBDB" w14:textId="77777777" w:rsidTr="00517664">
        <w:trPr>
          <w:trHeight w:val="20"/>
          <w:jc w:val="center"/>
        </w:trPr>
        <w:tc>
          <w:tcPr>
            <w:tcW w:w="3681" w:type="dxa"/>
            <w:shd w:val="clear" w:color="auto" w:fill="auto"/>
            <w:vAlign w:val="center"/>
            <w:hideMark/>
          </w:tcPr>
          <w:p w14:paraId="16D074E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5620D69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PELC英檢證照衝刺班</w:t>
            </w:r>
          </w:p>
        </w:tc>
        <w:tc>
          <w:tcPr>
            <w:tcW w:w="1276" w:type="dxa"/>
            <w:shd w:val="clear" w:color="auto" w:fill="auto"/>
            <w:vAlign w:val="center"/>
            <w:hideMark/>
          </w:tcPr>
          <w:p w14:paraId="44D6676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113/4/16-5/1</w:t>
            </w:r>
          </w:p>
        </w:tc>
      </w:tr>
      <w:tr w:rsidR="00D02BD8" w:rsidRPr="00363408" w14:paraId="637671B4" w14:textId="77777777" w:rsidTr="00517664">
        <w:trPr>
          <w:trHeight w:val="20"/>
          <w:jc w:val="center"/>
        </w:trPr>
        <w:tc>
          <w:tcPr>
            <w:tcW w:w="3681" w:type="dxa"/>
            <w:shd w:val="clear" w:color="auto" w:fill="auto"/>
            <w:vAlign w:val="center"/>
            <w:hideMark/>
          </w:tcPr>
          <w:p w14:paraId="5A1E90E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61AA1A5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英語課後輔導班課程活動</w:t>
            </w:r>
          </w:p>
        </w:tc>
        <w:tc>
          <w:tcPr>
            <w:tcW w:w="1276" w:type="dxa"/>
            <w:shd w:val="clear" w:color="auto" w:fill="auto"/>
            <w:vAlign w:val="center"/>
            <w:hideMark/>
          </w:tcPr>
          <w:p w14:paraId="55C0E0A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113/4/22-5/13</w:t>
            </w:r>
          </w:p>
        </w:tc>
      </w:tr>
      <w:tr w:rsidR="00D02BD8" w:rsidRPr="00363408" w14:paraId="5AD25467" w14:textId="77777777" w:rsidTr="00517664">
        <w:trPr>
          <w:trHeight w:val="20"/>
          <w:jc w:val="center"/>
        </w:trPr>
        <w:tc>
          <w:tcPr>
            <w:tcW w:w="3681" w:type="dxa"/>
            <w:shd w:val="clear" w:color="auto" w:fill="auto"/>
            <w:vAlign w:val="center"/>
            <w:hideMark/>
          </w:tcPr>
          <w:p w14:paraId="51F4F1D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3CEE8AB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ESP專業英語文輔導課</w:t>
            </w:r>
          </w:p>
        </w:tc>
        <w:tc>
          <w:tcPr>
            <w:tcW w:w="1276" w:type="dxa"/>
            <w:shd w:val="clear" w:color="auto" w:fill="auto"/>
            <w:vAlign w:val="center"/>
            <w:hideMark/>
          </w:tcPr>
          <w:p w14:paraId="264C5E8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113/4/22-5/20</w:t>
            </w:r>
          </w:p>
        </w:tc>
      </w:tr>
      <w:tr w:rsidR="00D02BD8" w:rsidRPr="00363408" w14:paraId="1C1C842D" w14:textId="77777777" w:rsidTr="00517664">
        <w:trPr>
          <w:trHeight w:val="20"/>
          <w:jc w:val="center"/>
        </w:trPr>
        <w:tc>
          <w:tcPr>
            <w:tcW w:w="3681" w:type="dxa"/>
            <w:shd w:val="clear" w:color="auto" w:fill="auto"/>
            <w:vAlign w:val="center"/>
            <w:hideMark/>
          </w:tcPr>
          <w:p w14:paraId="51FCCF9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6AB44AA3"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社區小學英文繪本輔導課</w:t>
            </w:r>
          </w:p>
        </w:tc>
        <w:tc>
          <w:tcPr>
            <w:tcW w:w="1276" w:type="dxa"/>
            <w:shd w:val="clear" w:color="auto" w:fill="auto"/>
            <w:vAlign w:val="center"/>
            <w:hideMark/>
          </w:tcPr>
          <w:p w14:paraId="21A0424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113/5/16</w:t>
            </w:r>
          </w:p>
        </w:tc>
      </w:tr>
      <w:tr w:rsidR="00D02BD8" w:rsidRPr="00363408" w14:paraId="60EA526F" w14:textId="77777777" w:rsidTr="00517664">
        <w:trPr>
          <w:trHeight w:val="20"/>
          <w:jc w:val="center"/>
        </w:trPr>
        <w:tc>
          <w:tcPr>
            <w:tcW w:w="3681" w:type="dxa"/>
            <w:shd w:val="clear" w:color="auto" w:fill="auto"/>
            <w:vAlign w:val="center"/>
            <w:hideMark/>
          </w:tcPr>
          <w:p w14:paraId="0D07840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74608D3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外籍生華語漢字拼音輸入大賽</w:t>
            </w:r>
          </w:p>
        </w:tc>
        <w:tc>
          <w:tcPr>
            <w:tcW w:w="1276" w:type="dxa"/>
            <w:shd w:val="clear" w:color="auto" w:fill="auto"/>
            <w:vAlign w:val="center"/>
            <w:hideMark/>
          </w:tcPr>
          <w:p w14:paraId="3715F87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113/5/30</w:t>
            </w:r>
          </w:p>
        </w:tc>
      </w:tr>
      <w:tr w:rsidR="00D02BD8" w:rsidRPr="00363408" w14:paraId="1224DCBA" w14:textId="77777777" w:rsidTr="00517664">
        <w:trPr>
          <w:trHeight w:val="20"/>
          <w:jc w:val="center"/>
        </w:trPr>
        <w:tc>
          <w:tcPr>
            <w:tcW w:w="3681" w:type="dxa"/>
            <w:shd w:val="clear" w:color="auto" w:fill="auto"/>
            <w:vAlign w:val="center"/>
            <w:hideMark/>
          </w:tcPr>
          <w:p w14:paraId="18695EA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hideMark/>
          </w:tcPr>
          <w:p w14:paraId="1D6180A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112學年度第二學期－PELC競賽</w:t>
            </w:r>
          </w:p>
        </w:tc>
        <w:tc>
          <w:tcPr>
            <w:tcW w:w="1276" w:type="dxa"/>
            <w:shd w:val="clear" w:color="auto" w:fill="auto"/>
            <w:vAlign w:val="center"/>
            <w:hideMark/>
          </w:tcPr>
          <w:p w14:paraId="4090E819"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113/6/13</w:t>
            </w:r>
          </w:p>
        </w:tc>
      </w:tr>
      <w:tr w:rsidR="00D02BD8" w:rsidRPr="00363408" w14:paraId="073FC6B6" w14:textId="77777777" w:rsidTr="00517664">
        <w:trPr>
          <w:trHeight w:val="20"/>
          <w:jc w:val="center"/>
        </w:trPr>
        <w:tc>
          <w:tcPr>
            <w:tcW w:w="3681" w:type="dxa"/>
            <w:shd w:val="clear" w:color="auto" w:fill="auto"/>
            <w:vAlign w:val="center"/>
          </w:tcPr>
          <w:p w14:paraId="2B3496A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子計畫1-3樂學職場情境外語</w:t>
            </w:r>
          </w:p>
        </w:tc>
        <w:tc>
          <w:tcPr>
            <w:tcW w:w="4536" w:type="dxa"/>
            <w:shd w:val="clear" w:color="auto" w:fill="auto"/>
            <w:vAlign w:val="center"/>
          </w:tcPr>
          <w:p w14:paraId="1B84384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外籍生華語歌曲影音大賽</w:t>
            </w:r>
          </w:p>
        </w:tc>
        <w:tc>
          <w:tcPr>
            <w:tcW w:w="1276" w:type="dxa"/>
            <w:shd w:val="clear" w:color="auto" w:fill="auto"/>
            <w:vAlign w:val="center"/>
          </w:tcPr>
          <w:p w14:paraId="3A7074D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113/10/7-11/3</w:t>
            </w:r>
          </w:p>
        </w:tc>
      </w:tr>
      <w:tr w:rsidR="00D02BD8" w:rsidRPr="00363408" w14:paraId="66BD142A" w14:textId="77777777" w:rsidTr="00517664">
        <w:trPr>
          <w:trHeight w:val="20"/>
          <w:jc w:val="center"/>
        </w:trPr>
        <w:tc>
          <w:tcPr>
            <w:tcW w:w="3681" w:type="dxa"/>
            <w:shd w:val="clear" w:color="auto" w:fill="auto"/>
            <w:vAlign w:val="center"/>
            <w:hideMark/>
          </w:tcPr>
          <w:p w14:paraId="34B6DCB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536" w:type="dxa"/>
            <w:shd w:val="clear" w:color="auto" w:fill="auto"/>
            <w:vAlign w:val="center"/>
            <w:hideMark/>
          </w:tcPr>
          <w:p w14:paraId="663EB6A4" w14:textId="77777777" w:rsidR="00D02BD8" w:rsidRPr="00363408" w:rsidRDefault="00D02BD8" w:rsidP="00517664">
            <w:pPr>
              <w:widowControl/>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2024 男士理髮大師對決</w:t>
            </w:r>
          </w:p>
        </w:tc>
        <w:tc>
          <w:tcPr>
            <w:tcW w:w="1276" w:type="dxa"/>
            <w:shd w:val="clear" w:color="auto" w:fill="auto"/>
            <w:vAlign w:val="center"/>
            <w:hideMark/>
          </w:tcPr>
          <w:p w14:paraId="0EF1A11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113/05/02</w:t>
            </w:r>
          </w:p>
        </w:tc>
      </w:tr>
      <w:tr w:rsidR="00D02BD8" w:rsidRPr="00363408" w14:paraId="3E8B02F8" w14:textId="77777777" w:rsidTr="00517664">
        <w:trPr>
          <w:trHeight w:val="20"/>
          <w:jc w:val="center"/>
        </w:trPr>
        <w:tc>
          <w:tcPr>
            <w:tcW w:w="3681" w:type="dxa"/>
            <w:shd w:val="clear" w:color="auto" w:fill="auto"/>
            <w:vAlign w:val="center"/>
            <w:hideMark/>
          </w:tcPr>
          <w:p w14:paraId="7EBB8D4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536" w:type="dxa"/>
            <w:shd w:val="clear" w:color="auto" w:fill="auto"/>
            <w:vAlign w:val="center"/>
            <w:hideMark/>
          </w:tcPr>
          <w:p w14:paraId="7C28174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sz w:val="16"/>
                <w:szCs w:val="16"/>
              </w:rPr>
              <w:t>美容產業趨勢座談會</w:t>
            </w:r>
          </w:p>
        </w:tc>
        <w:tc>
          <w:tcPr>
            <w:tcW w:w="1276" w:type="dxa"/>
            <w:shd w:val="clear" w:color="auto" w:fill="auto"/>
            <w:vAlign w:val="center"/>
            <w:hideMark/>
          </w:tcPr>
          <w:p w14:paraId="29124FC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113/05/13</w:t>
            </w:r>
          </w:p>
        </w:tc>
      </w:tr>
      <w:tr w:rsidR="00D02BD8" w:rsidRPr="00363408" w14:paraId="0FDBBF77" w14:textId="77777777" w:rsidTr="00517664">
        <w:trPr>
          <w:trHeight w:val="20"/>
          <w:jc w:val="center"/>
        </w:trPr>
        <w:tc>
          <w:tcPr>
            <w:tcW w:w="3681" w:type="dxa"/>
            <w:shd w:val="clear" w:color="auto" w:fill="auto"/>
            <w:vAlign w:val="center"/>
            <w:hideMark/>
          </w:tcPr>
          <w:p w14:paraId="75FDCC1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536" w:type="dxa"/>
            <w:shd w:val="clear" w:color="auto" w:fill="auto"/>
            <w:vAlign w:val="center"/>
            <w:hideMark/>
          </w:tcPr>
          <w:p w14:paraId="248B930E"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校外參訪_美髮產業體驗與學習</w:t>
            </w:r>
          </w:p>
        </w:tc>
        <w:tc>
          <w:tcPr>
            <w:tcW w:w="1276" w:type="dxa"/>
            <w:shd w:val="clear" w:color="auto" w:fill="auto"/>
            <w:vAlign w:val="center"/>
            <w:hideMark/>
          </w:tcPr>
          <w:p w14:paraId="19954DF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113/05/27</w:t>
            </w:r>
          </w:p>
        </w:tc>
      </w:tr>
      <w:tr w:rsidR="00D02BD8" w:rsidRPr="00363408" w14:paraId="46D67062" w14:textId="77777777" w:rsidTr="00517664">
        <w:trPr>
          <w:trHeight w:val="20"/>
          <w:jc w:val="center"/>
        </w:trPr>
        <w:tc>
          <w:tcPr>
            <w:tcW w:w="3681" w:type="dxa"/>
            <w:shd w:val="clear" w:color="auto" w:fill="auto"/>
            <w:vAlign w:val="center"/>
          </w:tcPr>
          <w:p w14:paraId="7C4CF27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536" w:type="dxa"/>
            <w:shd w:val="clear" w:color="auto" w:fill="auto"/>
            <w:vAlign w:val="center"/>
          </w:tcPr>
          <w:p w14:paraId="2EFE04CA"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極限求生：深山冒險中的意外斷指事件</w:t>
            </w:r>
          </w:p>
        </w:tc>
        <w:tc>
          <w:tcPr>
            <w:tcW w:w="1276" w:type="dxa"/>
            <w:shd w:val="clear" w:color="auto" w:fill="auto"/>
            <w:vAlign w:val="center"/>
          </w:tcPr>
          <w:p w14:paraId="620A792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113/09/25</w:t>
            </w:r>
          </w:p>
        </w:tc>
      </w:tr>
      <w:tr w:rsidR="00D02BD8" w:rsidRPr="00363408" w14:paraId="03FF2956" w14:textId="77777777" w:rsidTr="00517664">
        <w:trPr>
          <w:trHeight w:val="20"/>
          <w:jc w:val="center"/>
        </w:trPr>
        <w:tc>
          <w:tcPr>
            <w:tcW w:w="3681" w:type="dxa"/>
            <w:shd w:val="clear" w:color="auto" w:fill="auto"/>
            <w:vAlign w:val="center"/>
          </w:tcPr>
          <w:p w14:paraId="2BA247A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536" w:type="dxa"/>
            <w:shd w:val="clear" w:color="auto" w:fill="auto"/>
            <w:vAlign w:val="center"/>
          </w:tcPr>
          <w:p w14:paraId="0BA49D27"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創新與傳承：從經典到現代的髮型技巧示範</w:t>
            </w:r>
          </w:p>
        </w:tc>
        <w:tc>
          <w:tcPr>
            <w:tcW w:w="1276" w:type="dxa"/>
            <w:shd w:val="clear" w:color="auto" w:fill="auto"/>
            <w:vAlign w:val="center"/>
          </w:tcPr>
          <w:p w14:paraId="452DAAD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113/09/26</w:t>
            </w:r>
          </w:p>
        </w:tc>
      </w:tr>
      <w:tr w:rsidR="00D02BD8" w:rsidRPr="00363408" w14:paraId="051B1A12" w14:textId="77777777" w:rsidTr="00517664">
        <w:trPr>
          <w:trHeight w:val="20"/>
          <w:jc w:val="center"/>
        </w:trPr>
        <w:tc>
          <w:tcPr>
            <w:tcW w:w="3681" w:type="dxa"/>
            <w:shd w:val="clear" w:color="auto" w:fill="auto"/>
            <w:vAlign w:val="center"/>
            <w:hideMark/>
          </w:tcPr>
          <w:p w14:paraId="6EE1830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536" w:type="dxa"/>
            <w:shd w:val="clear" w:color="auto" w:fill="auto"/>
            <w:vAlign w:val="center"/>
            <w:hideMark/>
          </w:tcPr>
          <w:p w14:paraId="5C6DC6D7"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2024 SDG導向跨國跨校合作學習競賽</w:t>
            </w:r>
          </w:p>
        </w:tc>
        <w:tc>
          <w:tcPr>
            <w:tcW w:w="1276" w:type="dxa"/>
            <w:shd w:val="clear" w:color="auto" w:fill="auto"/>
            <w:vAlign w:val="center"/>
            <w:hideMark/>
          </w:tcPr>
          <w:p w14:paraId="7A7211A0"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113/3/20</w:t>
            </w:r>
          </w:p>
        </w:tc>
      </w:tr>
      <w:tr w:rsidR="00D02BD8" w:rsidRPr="00363408" w14:paraId="179D4DF7" w14:textId="77777777" w:rsidTr="00517664">
        <w:trPr>
          <w:trHeight w:val="20"/>
          <w:jc w:val="center"/>
        </w:trPr>
        <w:tc>
          <w:tcPr>
            <w:tcW w:w="3681" w:type="dxa"/>
            <w:shd w:val="clear" w:color="auto" w:fill="auto"/>
            <w:vAlign w:val="center"/>
          </w:tcPr>
          <w:p w14:paraId="7BC3CA1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536" w:type="dxa"/>
            <w:shd w:val="clear" w:color="auto" w:fill="auto"/>
            <w:vAlign w:val="center"/>
          </w:tcPr>
          <w:p w14:paraId="212C3B2F"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日語證照輔導計畫</w:t>
            </w:r>
          </w:p>
        </w:tc>
        <w:tc>
          <w:tcPr>
            <w:tcW w:w="1276" w:type="dxa"/>
            <w:shd w:val="clear" w:color="auto" w:fill="auto"/>
            <w:vAlign w:val="center"/>
          </w:tcPr>
          <w:p w14:paraId="38E72C5A"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113/04/11—05/23</w:t>
            </w:r>
          </w:p>
        </w:tc>
      </w:tr>
      <w:tr w:rsidR="00D02BD8" w:rsidRPr="00363408" w14:paraId="0D467E0B" w14:textId="77777777" w:rsidTr="00517664">
        <w:trPr>
          <w:trHeight w:val="20"/>
          <w:jc w:val="center"/>
        </w:trPr>
        <w:tc>
          <w:tcPr>
            <w:tcW w:w="3681" w:type="dxa"/>
            <w:shd w:val="clear" w:color="auto" w:fill="auto"/>
            <w:vAlign w:val="center"/>
          </w:tcPr>
          <w:p w14:paraId="08C4CB5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536" w:type="dxa"/>
            <w:shd w:val="clear" w:color="auto" w:fill="auto"/>
            <w:vAlign w:val="center"/>
          </w:tcPr>
          <w:p w14:paraId="00B9441D"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投資理財王-我的模擬財富帳 虛擬交易競賽</w:t>
            </w:r>
          </w:p>
        </w:tc>
        <w:tc>
          <w:tcPr>
            <w:tcW w:w="1276" w:type="dxa"/>
            <w:shd w:val="clear" w:color="auto" w:fill="auto"/>
            <w:vAlign w:val="center"/>
          </w:tcPr>
          <w:p w14:paraId="5E76C3E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78B971F0" w14:textId="77777777" w:rsidTr="00517664">
        <w:trPr>
          <w:trHeight w:val="20"/>
          <w:jc w:val="center"/>
        </w:trPr>
        <w:tc>
          <w:tcPr>
            <w:tcW w:w="3681" w:type="dxa"/>
            <w:shd w:val="clear" w:color="auto" w:fill="auto"/>
          </w:tcPr>
          <w:p w14:paraId="645E140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hint="eastAsia"/>
                <w:kern w:val="0"/>
                <w:sz w:val="16"/>
                <w:szCs w:val="16"/>
              </w:rPr>
              <w:t>子計畫5-2 智慧製造產業人才培育</w:t>
            </w:r>
          </w:p>
        </w:tc>
        <w:tc>
          <w:tcPr>
            <w:tcW w:w="4536" w:type="dxa"/>
            <w:shd w:val="clear" w:color="auto" w:fill="auto"/>
            <w:vAlign w:val="center"/>
          </w:tcPr>
          <w:p w14:paraId="08326A6B" w14:textId="77777777" w:rsidR="00D02BD8" w:rsidRPr="00363408" w:rsidRDefault="00D02BD8" w:rsidP="00517664">
            <w:pPr>
              <w:widowControl/>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校外參訪-建興安泰工業股份有限公司</w:t>
            </w:r>
          </w:p>
        </w:tc>
        <w:tc>
          <w:tcPr>
            <w:tcW w:w="1276" w:type="dxa"/>
            <w:shd w:val="clear" w:color="auto" w:fill="auto"/>
            <w:vAlign w:val="center"/>
          </w:tcPr>
          <w:p w14:paraId="11294E9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62839FF7" w14:textId="77777777" w:rsidTr="00517664">
        <w:trPr>
          <w:trHeight w:val="20"/>
          <w:jc w:val="center"/>
        </w:trPr>
        <w:tc>
          <w:tcPr>
            <w:tcW w:w="3681" w:type="dxa"/>
            <w:shd w:val="clear" w:color="auto" w:fill="auto"/>
            <w:hideMark/>
          </w:tcPr>
          <w:p w14:paraId="7D54F80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hideMark/>
          </w:tcPr>
          <w:p w14:paraId="3FBBF757"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風能及能源轉換系列講座-功率轉換系統設計與製造</w:t>
            </w:r>
          </w:p>
        </w:tc>
        <w:tc>
          <w:tcPr>
            <w:tcW w:w="1276" w:type="dxa"/>
            <w:shd w:val="clear" w:color="auto" w:fill="auto"/>
            <w:vAlign w:val="center"/>
            <w:hideMark/>
          </w:tcPr>
          <w:p w14:paraId="290C938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113/05/08、113/05/12</w:t>
            </w:r>
          </w:p>
        </w:tc>
      </w:tr>
      <w:tr w:rsidR="00D02BD8" w:rsidRPr="00363408" w14:paraId="7B903433" w14:textId="77777777" w:rsidTr="00517664">
        <w:trPr>
          <w:trHeight w:val="20"/>
          <w:jc w:val="center"/>
        </w:trPr>
        <w:tc>
          <w:tcPr>
            <w:tcW w:w="3681" w:type="dxa"/>
            <w:shd w:val="clear" w:color="auto" w:fill="auto"/>
            <w:hideMark/>
          </w:tcPr>
          <w:p w14:paraId="6E9CBA5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hideMark/>
          </w:tcPr>
          <w:p w14:paraId="0DA5A63A"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風能及能源轉換系列講座--發電機定子與轉子</w:t>
            </w:r>
          </w:p>
        </w:tc>
        <w:tc>
          <w:tcPr>
            <w:tcW w:w="1276" w:type="dxa"/>
            <w:shd w:val="clear" w:color="auto" w:fill="auto"/>
            <w:vAlign w:val="center"/>
            <w:hideMark/>
          </w:tcPr>
          <w:p w14:paraId="26E6B3E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113/05/22、113/05/29</w:t>
            </w:r>
          </w:p>
        </w:tc>
      </w:tr>
      <w:tr w:rsidR="00D02BD8" w:rsidRPr="00363408" w14:paraId="38AD2ED2" w14:textId="77777777" w:rsidTr="00517664">
        <w:trPr>
          <w:trHeight w:val="20"/>
          <w:jc w:val="center"/>
        </w:trPr>
        <w:tc>
          <w:tcPr>
            <w:tcW w:w="3681" w:type="dxa"/>
            <w:shd w:val="clear" w:color="auto" w:fill="auto"/>
            <w:hideMark/>
          </w:tcPr>
          <w:p w14:paraId="662F8AD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hideMark/>
          </w:tcPr>
          <w:p w14:paraId="48EDBC0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線西彰濱APEX 前端離岸風電設備製造參觀</w:t>
            </w:r>
          </w:p>
        </w:tc>
        <w:tc>
          <w:tcPr>
            <w:tcW w:w="1276" w:type="dxa"/>
            <w:shd w:val="clear" w:color="auto" w:fill="auto"/>
            <w:vAlign w:val="center"/>
            <w:hideMark/>
          </w:tcPr>
          <w:p w14:paraId="63546B8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113/06/05</w:t>
            </w:r>
          </w:p>
        </w:tc>
      </w:tr>
      <w:tr w:rsidR="00D02BD8" w:rsidRPr="00363408" w14:paraId="6853C3BF" w14:textId="77777777" w:rsidTr="00517664">
        <w:trPr>
          <w:trHeight w:val="20"/>
          <w:jc w:val="center"/>
        </w:trPr>
        <w:tc>
          <w:tcPr>
            <w:tcW w:w="3681" w:type="dxa"/>
            <w:shd w:val="clear" w:color="auto" w:fill="auto"/>
            <w:hideMark/>
          </w:tcPr>
          <w:p w14:paraId="66EA0AE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hideMark/>
          </w:tcPr>
          <w:p w14:paraId="3BB106E0"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鹿港CIP的O&amp;M、Vestas及KK Wind Solution參觀</w:t>
            </w:r>
          </w:p>
        </w:tc>
        <w:tc>
          <w:tcPr>
            <w:tcW w:w="1276" w:type="dxa"/>
            <w:shd w:val="clear" w:color="auto" w:fill="auto"/>
            <w:vAlign w:val="center"/>
            <w:hideMark/>
          </w:tcPr>
          <w:p w14:paraId="116199B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113/06/05</w:t>
            </w:r>
          </w:p>
        </w:tc>
      </w:tr>
      <w:tr w:rsidR="00D02BD8" w:rsidRPr="00363408" w14:paraId="366BE524" w14:textId="77777777" w:rsidTr="00517664">
        <w:trPr>
          <w:trHeight w:val="20"/>
          <w:jc w:val="center"/>
        </w:trPr>
        <w:tc>
          <w:tcPr>
            <w:tcW w:w="3681" w:type="dxa"/>
            <w:shd w:val="clear" w:color="auto" w:fill="auto"/>
          </w:tcPr>
          <w:p w14:paraId="7089594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tcPr>
          <w:p w14:paraId="60336318"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離岸風機電力轉換設計實務系列</w:t>
            </w:r>
          </w:p>
        </w:tc>
        <w:tc>
          <w:tcPr>
            <w:tcW w:w="1276" w:type="dxa"/>
            <w:shd w:val="clear" w:color="auto" w:fill="auto"/>
            <w:vAlign w:val="center"/>
          </w:tcPr>
          <w:p w14:paraId="2E6D694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113/09/18</w:t>
            </w:r>
          </w:p>
        </w:tc>
      </w:tr>
      <w:tr w:rsidR="00D02BD8" w:rsidRPr="00363408" w14:paraId="1EC4A6C5" w14:textId="77777777" w:rsidTr="00517664">
        <w:trPr>
          <w:trHeight w:val="20"/>
          <w:jc w:val="center"/>
        </w:trPr>
        <w:tc>
          <w:tcPr>
            <w:tcW w:w="3681" w:type="dxa"/>
            <w:shd w:val="clear" w:color="auto" w:fill="auto"/>
          </w:tcPr>
          <w:p w14:paraId="6442599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tcPr>
          <w:p w14:paraId="6073C29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離岸風機電力轉換設計實務系列(二)</w:t>
            </w:r>
          </w:p>
        </w:tc>
        <w:tc>
          <w:tcPr>
            <w:tcW w:w="1276" w:type="dxa"/>
            <w:shd w:val="clear" w:color="auto" w:fill="auto"/>
            <w:vAlign w:val="center"/>
          </w:tcPr>
          <w:p w14:paraId="53FCA7F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113/10/09</w:t>
            </w:r>
          </w:p>
        </w:tc>
      </w:tr>
      <w:tr w:rsidR="00D02BD8" w:rsidRPr="00363408" w14:paraId="4C2D95AC" w14:textId="77777777" w:rsidTr="00517664">
        <w:trPr>
          <w:trHeight w:val="20"/>
          <w:jc w:val="center"/>
        </w:trPr>
        <w:tc>
          <w:tcPr>
            <w:tcW w:w="3681" w:type="dxa"/>
            <w:shd w:val="clear" w:color="auto" w:fill="auto"/>
          </w:tcPr>
          <w:p w14:paraId="793E869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tcPr>
          <w:p w14:paraId="6EBE437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電力電子能源轉換技術在風力發電上的應用</w:t>
            </w:r>
          </w:p>
        </w:tc>
        <w:tc>
          <w:tcPr>
            <w:tcW w:w="1276" w:type="dxa"/>
            <w:shd w:val="clear" w:color="auto" w:fill="auto"/>
            <w:vAlign w:val="center"/>
          </w:tcPr>
          <w:p w14:paraId="142E382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24807024" w14:textId="77777777" w:rsidTr="00517664">
        <w:trPr>
          <w:trHeight w:val="20"/>
          <w:jc w:val="center"/>
        </w:trPr>
        <w:tc>
          <w:tcPr>
            <w:tcW w:w="3681" w:type="dxa"/>
            <w:shd w:val="clear" w:color="auto" w:fill="auto"/>
          </w:tcPr>
          <w:p w14:paraId="0BD3CF5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536" w:type="dxa"/>
            <w:shd w:val="clear" w:color="auto" w:fill="auto"/>
            <w:vAlign w:val="center"/>
          </w:tcPr>
          <w:p w14:paraId="57C5E6A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電力電子能源轉換技術在風力發電上的應用(二)</w:t>
            </w:r>
          </w:p>
        </w:tc>
        <w:tc>
          <w:tcPr>
            <w:tcW w:w="1276" w:type="dxa"/>
            <w:shd w:val="clear" w:color="auto" w:fill="auto"/>
            <w:vAlign w:val="center"/>
          </w:tcPr>
          <w:p w14:paraId="5E2DF79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113/10/23</w:t>
            </w:r>
          </w:p>
        </w:tc>
      </w:tr>
      <w:tr w:rsidR="00D02BD8" w:rsidRPr="00363408" w14:paraId="73EDD6B4" w14:textId="77777777" w:rsidTr="00517664">
        <w:trPr>
          <w:trHeight w:val="20"/>
          <w:jc w:val="center"/>
        </w:trPr>
        <w:tc>
          <w:tcPr>
            <w:tcW w:w="3681" w:type="dxa"/>
            <w:shd w:val="clear" w:color="auto" w:fill="auto"/>
            <w:hideMark/>
          </w:tcPr>
          <w:p w14:paraId="6E5ADA7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子計畫6-2 太陽能光電系統智能檢測人才培育</w:t>
            </w:r>
          </w:p>
        </w:tc>
        <w:tc>
          <w:tcPr>
            <w:tcW w:w="4536" w:type="dxa"/>
            <w:shd w:val="clear" w:color="auto" w:fill="auto"/>
            <w:vAlign w:val="center"/>
            <w:hideMark/>
          </w:tcPr>
          <w:p w14:paraId="2E7BC25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太陽發電系統的應用及維運介紹</w:t>
            </w:r>
          </w:p>
        </w:tc>
        <w:tc>
          <w:tcPr>
            <w:tcW w:w="1276" w:type="dxa"/>
            <w:shd w:val="clear" w:color="auto" w:fill="auto"/>
            <w:hideMark/>
          </w:tcPr>
          <w:p w14:paraId="5CDBB64F"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113/05/30</w:t>
            </w:r>
          </w:p>
        </w:tc>
      </w:tr>
      <w:tr w:rsidR="00D02BD8" w:rsidRPr="00363408" w14:paraId="3A959079" w14:textId="77777777" w:rsidTr="00517664">
        <w:trPr>
          <w:trHeight w:val="498"/>
          <w:jc w:val="center"/>
        </w:trPr>
        <w:tc>
          <w:tcPr>
            <w:tcW w:w="3681" w:type="dxa"/>
            <w:shd w:val="clear" w:color="auto" w:fill="auto"/>
            <w:hideMark/>
          </w:tcPr>
          <w:p w14:paraId="0652A7B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子計畫6-2 太陽能光電系統智能檢測人才培育</w:t>
            </w:r>
          </w:p>
        </w:tc>
        <w:tc>
          <w:tcPr>
            <w:tcW w:w="4536" w:type="dxa"/>
            <w:shd w:val="clear" w:color="auto" w:fill="auto"/>
            <w:vAlign w:val="center"/>
            <w:hideMark/>
          </w:tcPr>
          <w:p w14:paraId="2BF8AF6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太陽能發電系統及技術士檢定介紹</w:t>
            </w:r>
          </w:p>
        </w:tc>
        <w:tc>
          <w:tcPr>
            <w:tcW w:w="1276" w:type="dxa"/>
            <w:shd w:val="clear" w:color="auto" w:fill="auto"/>
            <w:hideMark/>
          </w:tcPr>
          <w:p w14:paraId="7E6D1A44"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113/06/18</w:t>
            </w:r>
          </w:p>
        </w:tc>
      </w:tr>
      <w:tr w:rsidR="00D02BD8" w:rsidRPr="00363408" w14:paraId="5EC70188" w14:textId="77777777" w:rsidTr="00517664">
        <w:trPr>
          <w:trHeight w:val="20"/>
          <w:jc w:val="center"/>
        </w:trPr>
        <w:tc>
          <w:tcPr>
            <w:tcW w:w="3681" w:type="dxa"/>
            <w:shd w:val="clear" w:color="auto" w:fill="auto"/>
            <w:hideMark/>
          </w:tcPr>
          <w:p w14:paraId="16D44FD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536" w:type="dxa"/>
            <w:shd w:val="clear" w:color="auto" w:fill="auto"/>
            <w:vAlign w:val="center"/>
            <w:hideMark/>
          </w:tcPr>
          <w:p w14:paraId="6A07DBCC"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企業參訪-國瑞汽車製造廠</w:t>
            </w:r>
          </w:p>
        </w:tc>
        <w:tc>
          <w:tcPr>
            <w:tcW w:w="1276" w:type="dxa"/>
            <w:shd w:val="clear" w:color="auto" w:fill="auto"/>
            <w:vAlign w:val="center"/>
            <w:hideMark/>
          </w:tcPr>
          <w:p w14:paraId="4A88022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113/05/28</w:t>
            </w:r>
          </w:p>
        </w:tc>
      </w:tr>
      <w:tr w:rsidR="00D02BD8" w:rsidRPr="00363408" w14:paraId="240CD311" w14:textId="77777777" w:rsidTr="00517664">
        <w:trPr>
          <w:trHeight w:val="20"/>
          <w:jc w:val="center"/>
        </w:trPr>
        <w:tc>
          <w:tcPr>
            <w:tcW w:w="3681" w:type="dxa"/>
            <w:shd w:val="clear" w:color="auto" w:fill="auto"/>
            <w:hideMark/>
          </w:tcPr>
          <w:p w14:paraId="1392B22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536" w:type="dxa"/>
            <w:shd w:val="clear" w:color="auto" w:fill="auto"/>
            <w:vAlign w:val="center"/>
            <w:hideMark/>
          </w:tcPr>
          <w:p w14:paraId="7DCA0DC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Tesla電動車技術分享</w:t>
            </w:r>
          </w:p>
        </w:tc>
        <w:tc>
          <w:tcPr>
            <w:tcW w:w="1276" w:type="dxa"/>
            <w:shd w:val="clear" w:color="auto" w:fill="auto"/>
            <w:vAlign w:val="center"/>
            <w:hideMark/>
          </w:tcPr>
          <w:p w14:paraId="4B80B78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113/06/26</w:t>
            </w:r>
          </w:p>
        </w:tc>
      </w:tr>
      <w:tr w:rsidR="00D02BD8" w:rsidRPr="00363408" w14:paraId="6242AA56" w14:textId="77777777" w:rsidTr="00517664">
        <w:trPr>
          <w:trHeight w:val="20"/>
          <w:jc w:val="center"/>
        </w:trPr>
        <w:tc>
          <w:tcPr>
            <w:tcW w:w="3681" w:type="dxa"/>
            <w:shd w:val="clear" w:color="auto" w:fill="auto"/>
          </w:tcPr>
          <w:p w14:paraId="1B09E8A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536" w:type="dxa"/>
            <w:shd w:val="clear" w:color="auto" w:fill="auto"/>
            <w:vAlign w:val="center"/>
          </w:tcPr>
          <w:p w14:paraId="663002D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企業參訪-公路局汽訓中心</w:t>
            </w:r>
          </w:p>
        </w:tc>
        <w:tc>
          <w:tcPr>
            <w:tcW w:w="1276" w:type="dxa"/>
            <w:shd w:val="clear" w:color="auto" w:fill="auto"/>
            <w:vAlign w:val="center"/>
          </w:tcPr>
          <w:p w14:paraId="5AEA1C0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113/10/22</w:t>
            </w:r>
          </w:p>
        </w:tc>
      </w:tr>
      <w:tr w:rsidR="00D02BD8" w:rsidRPr="00363408" w14:paraId="1D14DF08" w14:textId="77777777" w:rsidTr="00517664">
        <w:trPr>
          <w:trHeight w:val="20"/>
          <w:jc w:val="center"/>
        </w:trPr>
        <w:tc>
          <w:tcPr>
            <w:tcW w:w="3681" w:type="dxa"/>
            <w:shd w:val="clear" w:color="auto" w:fill="auto"/>
            <w:vAlign w:val="center"/>
            <w:hideMark/>
          </w:tcPr>
          <w:p w14:paraId="328D850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536" w:type="dxa"/>
            <w:shd w:val="clear" w:color="auto" w:fill="auto"/>
            <w:vAlign w:val="center"/>
            <w:hideMark/>
          </w:tcPr>
          <w:p w14:paraId="7A343015"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社區高齡肌力訓練指導講座</w:t>
            </w:r>
          </w:p>
        </w:tc>
        <w:tc>
          <w:tcPr>
            <w:tcW w:w="1276" w:type="dxa"/>
            <w:shd w:val="clear" w:color="auto" w:fill="auto"/>
            <w:vAlign w:val="center"/>
            <w:hideMark/>
          </w:tcPr>
          <w:p w14:paraId="3F2582BA"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1130328、0412、0417、0424、0507、0523、0617、0620</w:t>
            </w:r>
          </w:p>
        </w:tc>
      </w:tr>
      <w:tr w:rsidR="00D02BD8" w:rsidRPr="00363408" w14:paraId="3B19720E" w14:textId="77777777" w:rsidTr="00517664">
        <w:trPr>
          <w:trHeight w:val="20"/>
          <w:jc w:val="center"/>
        </w:trPr>
        <w:tc>
          <w:tcPr>
            <w:tcW w:w="3681" w:type="dxa"/>
            <w:shd w:val="clear" w:color="auto" w:fill="auto"/>
            <w:vAlign w:val="center"/>
            <w:hideMark/>
          </w:tcPr>
          <w:p w14:paraId="44BCF7F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536" w:type="dxa"/>
            <w:shd w:val="clear" w:color="auto" w:fill="auto"/>
            <w:vAlign w:val="center"/>
            <w:hideMark/>
          </w:tcPr>
          <w:p w14:paraId="2082AD0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w:t>
            </w:r>
          </w:p>
        </w:tc>
        <w:tc>
          <w:tcPr>
            <w:tcW w:w="1276" w:type="dxa"/>
            <w:shd w:val="clear" w:color="auto" w:fill="auto"/>
            <w:vAlign w:val="center"/>
            <w:hideMark/>
          </w:tcPr>
          <w:p w14:paraId="5035CD7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1130418</w:t>
            </w:r>
          </w:p>
        </w:tc>
      </w:tr>
      <w:tr w:rsidR="00D02BD8" w:rsidRPr="00363408" w14:paraId="59654873" w14:textId="77777777" w:rsidTr="00517664">
        <w:trPr>
          <w:trHeight w:val="20"/>
          <w:jc w:val="center"/>
        </w:trPr>
        <w:tc>
          <w:tcPr>
            <w:tcW w:w="3681" w:type="dxa"/>
            <w:shd w:val="clear" w:color="auto" w:fill="auto"/>
            <w:vAlign w:val="center"/>
            <w:hideMark/>
          </w:tcPr>
          <w:p w14:paraId="5A3952A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536" w:type="dxa"/>
            <w:shd w:val="clear" w:color="auto" w:fill="auto"/>
            <w:vAlign w:val="center"/>
            <w:hideMark/>
          </w:tcPr>
          <w:p w14:paraId="6424F37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2024運動健康與休閒系活動成果展演</w:t>
            </w:r>
          </w:p>
        </w:tc>
        <w:tc>
          <w:tcPr>
            <w:tcW w:w="1276" w:type="dxa"/>
            <w:shd w:val="clear" w:color="auto" w:fill="auto"/>
            <w:vAlign w:val="center"/>
            <w:hideMark/>
          </w:tcPr>
          <w:p w14:paraId="789DD0E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1130523、0530</w:t>
            </w:r>
          </w:p>
        </w:tc>
      </w:tr>
      <w:tr w:rsidR="00D02BD8" w:rsidRPr="00363408" w14:paraId="37BAB596" w14:textId="77777777" w:rsidTr="00517664">
        <w:trPr>
          <w:trHeight w:val="20"/>
          <w:jc w:val="center"/>
        </w:trPr>
        <w:tc>
          <w:tcPr>
            <w:tcW w:w="3681" w:type="dxa"/>
            <w:shd w:val="clear" w:color="auto" w:fill="auto"/>
            <w:vAlign w:val="center"/>
          </w:tcPr>
          <w:p w14:paraId="1D9945B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536" w:type="dxa"/>
            <w:shd w:val="clear" w:color="auto" w:fill="auto"/>
            <w:vAlign w:val="center"/>
          </w:tcPr>
          <w:p w14:paraId="1C141A1B"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運動科學按摩研習座談</w:t>
            </w:r>
          </w:p>
        </w:tc>
        <w:tc>
          <w:tcPr>
            <w:tcW w:w="1276" w:type="dxa"/>
            <w:shd w:val="clear" w:color="auto" w:fill="auto"/>
            <w:vAlign w:val="center"/>
          </w:tcPr>
          <w:p w14:paraId="4A3A401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1130601</w:t>
            </w:r>
          </w:p>
        </w:tc>
      </w:tr>
      <w:tr w:rsidR="00D02BD8" w:rsidRPr="00363408" w14:paraId="5922F110" w14:textId="77777777" w:rsidTr="00517664">
        <w:trPr>
          <w:trHeight w:val="20"/>
          <w:jc w:val="center"/>
        </w:trPr>
        <w:tc>
          <w:tcPr>
            <w:tcW w:w="3681" w:type="dxa"/>
            <w:shd w:val="clear" w:color="auto" w:fill="auto"/>
            <w:vAlign w:val="center"/>
          </w:tcPr>
          <w:p w14:paraId="10D50A8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536" w:type="dxa"/>
            <w:shd w:val="clear" w:color="auto" w:fill="auto"/>
            <w:vAlign w:val="center"/>
          </w:tcPr>
          <w:p w14:paraId="5802422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肌內效貼布運動貼紮研習座談</w:t>
            </w:r>
          </w:p>
        </w:tc>
        <w:tc>
          <w:tcPr>
            <w:tcW w:w="1276" w:type="dxa"/>
            <w:shd w:val="clear" w:color="auto" w:fill="auto"/>
            <w:vAlign w:val="center"/>
          </w:tcPr>
          <w:p w14:paraId="69B17D5B"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1131005</w:t>
            </w:r>
          </w:p>
        </w:tc>
      </w:tr>
      <w:tr w:rsidR="00D02BD8" w:rsidRPr="00363408" w14:paraId="0BAEE375" w14:textId="77777777" w:rsidTr="00517664">
        <w:trPr>
          <w:trHeight w:val="20"/>
          <w:jc w:val="center"/>
        </w:trPr>
        <w:tc>
          <w:tcPr>
            <w:tcW w:w="3681" w:type="dxa"/>
            <w:shd w:val="clear" w:color="auto" w:fill="auto"/>
            <w:vAlign w:val="center"/>
          </w:tcPr>
          <w:p w14:paraId="2C86C6F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536" w:type="dxa"/>
            <w:shd w:val="clear" w:color="auto" w:fill="auto"/>
            <w:vAlign w:val="center"/>
          </w:tcPr>
          <w:p w14:paraId="498B7E2B"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校外參訪活動Ⅱ</w:t>
            </w:r>
          </w:p>
        </w:tc>
        <w:tc>
          <w:tcPr>
            <w:tcW w:w="1276" w:type="dxa"/>
            <w:shd w:val="clear" w:color="auto" w:fill="auto"/>
            <w:vAlign w:val="center"/>
          </w:tcPr>
          <w:p w14:paraId="0774174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1131014</w:t>
            </w:r>
          </w:p>
        </w:tc>
      </w:tr>
      <w:tr w:rsidR="00D02BD8" w:rsidRPr="00363408" w14:paraId="63FF29F3" w14:textId="77777777" w:rsidTr="00517664">
        <w:trPr>
          <w:trHeight w:val="20"/>
          <w:jc w:val="center"/>
        </w:trPr>
        <w:tc>
          <w:tcPr>
            <w:tcW w:w="3681" w:type="dxa"/>
            <w:shd w:val="clear" w:color="auto" w:fill="auto"/>
            <w:hideMark/>
          </w:tcPr>
          <w:p w14:paraId="4F58A3F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536" w:type="dxa"/>
            <w:shd w:val="clear" w:color="auto" w:fill="auto"/>
            <w:vAlign w:val="center"/>
            <w:hideMark/>
          </w:tcPr>
          <w:p w14:paraId="169832B9"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安寧緩和暨精油運用</w:t>
            </w:r>
          </w:p>
        </w:tc>
        <w:tc>
          <w:tcPr>
            <w:tcW w:w="1276" w:type="dxa"/>
            <w:shd w:val="clear" w:color="auto" w:fill="auto"/>
            <w:vAlign w:val="center"/>
            <w:hideMark/>
          </w:tcPr>
          <w:p w14:paraId="67DEA8D0"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1130509</w:t>
            </w:r>
          </w:p>
        </w:tc>
      </w:tr>
      <w:tr w:rsidR="00D02BD8" w:rsidRPr="00363408" w14:paraId="47B33860" w14:textId="77777777" w:rsidTr="00517664">
        <w:trPr>
          <w:trHeight w:val="20"/>
          <w:jc w:val="center"/>
        </w:trPr>
        <w:tc>
          <w:tcPr>
            <w:tcW w:w="3681" w:type="dxa"/>
            <w:shd w:val="clear" w:color="auto" w:fill="auto"/>
            <w:hideMark/>
          </w:tcPr>
          <w:p w14:paraId="4EF928D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536" w:type="dxa"/>
            <w:shd w:val="clear" w:color="auto" w:fill="auto"/>
            <w:vAlign w:val="center"/>
            <w:hideMark/>
          </w:tcPr>
          <w:p w14:paraId="479FB616"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頭皮護理之脫髮管理</w:t>
            </w:r>
          </w:p>
        </w:tc>
        <w:tc>
          <w:tcPr>
            <w:tcW w:w="1276" w:type="dxa"/>
            <w:shd w:val="clear" w:color="auto" w:fill="auto"/>
            <w:vAlign w:val="center"/>
            <w:hideMark/>
          </w:tcPr>
          <w:p w14:paraId="551953DD"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1130524</w:t>
            </w:r>
          </w:p>
        </w:tc>
      </w:tr>
      <w:tr w:rsidR="00D02BD8" w:rsidRPr="00363408" w14:paraId="68D21B2C" w14:textId="77777777" w:rsidTr="00517664">
        <w:trPr>
          <w:trHeight w:val="20"/>
          <w:jc w:val="center"/>
        </w:trPr>
        <w:tc>
          <w:tcPr>
            <w:tcW w:w="3681" w:type="dxa"/>
            <w:shd w:val="clear" w:color="auto" w:fill="auto"/>
            <w:hideMark/>
          </w:tcPr>
          <w:p w14:paraId="418694B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536" w:type="dxa"/>
            <w:shd w:val="clear" w:color="auto" w:fill="auto"/>
            <w:vAlign w:val="center"/>
            <w:hideMark/>
          </w:tcPr>
          <w:p w14:paraId="6304022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產業媒合說明會</w:t>
            </w:r>
          </w:p>
        </w:tc>
        <w:tc>
          <w:tcPr>
            <w:tcW w:w="1276" w:type="dxa"/>
            <w:shd w:val="clear" w:color="auto" w:fill="auto"/>
            <w:vAlign w:val="center"/>
            <w:hideMark/>
          </w:tcPr>
          <w:p w14:paraId="2BD36B8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1130717</w:t>
            </w:r>
          </w:p>
        </w:tc>
      </w:tr>
      <w:tr w:rsidR="00D02BD8" w:rsidRPr="00363408" w14:paraId="6C5ED96A" w14:textId="77777777" w:rsidTr="00517664">
        <w:trPr>
          <w:trHeight w:val="20"/>
          <w:jc w:val="center"/>
        </w:trPr>
        <w:tc>
          <w:tcPr>
            <w:tcW w:w="3681" w:type="dxa"/>
            <w:shd w:val="clear" w:color="auto" w:fill="auto"/>
          </w:tcPr>
          <w:p w14:paraId="5F69591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536" w:type="dxa"/>
            <w:shd w:val="clear" w:color="auto" w:fill="auto"/>
            <w:vAlign w:val="center"/>
          </w:tcPr>
          <w:p w14:paraId="678C066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芳香調理演講暨實作</w:t>
            </w:r>
          </w:p>
        </w:tc>
        <w:tc>
          <w:tcPr>
            <w:tcW w:w="1276" w:type="dxa"/>
            <w:shd w:val="clear" w:color="auto" w:fill="auto"/>
            <w:vAlign w:val="center"/>
          </w:tcPr>
          <w:p w14:paraId="01DF3E1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1131014、1111</w:t>
            </w:r>
          </w:p>
        </w:tc>
      </w:tr>
      <w:tr w:rsidR="00D02BD8" w:rsidRPr="00363408" w14:paraId="1B5B733C" w14:textId="77777777" w:rsidTr="00517664">
        <w:trPr>
          <w:trHeight w:val="20"/>
          <w:jc w:val="center"/>
        </w:trPr>
        <w:tc>
          <w:tcPr>
            <w:tcW w:w="3681" w:type="dxa"/>
            <w:shd w:val="clear" w:color="auto" w:fill="auto"/>
          </w:tcPr>
          <w:p w14:paraId="0DC7B38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536" w:type="dxa"/>
            <w:shd w:val="clear" w:color="auto" w:fill="auto"/>
            <w:vAlign w:val="center"/>
          </w:tcPr>
          <w:p w14:paraId="413EB10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w:t>
            </w:r>
          </w:p>
        </w:tc>
        <w:tc>
          <w:tcPr>
            <w:tcW w:w="1276" w:type="dxa"/>
            <w:shd w:val="clear" w:color="auto" w:fill="auto"/>
            <w:vAlign w:val="center"/>
          </w:tcPr>
          <w:p w14:paraId="1D1A7732"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1131018</w:t>
            </w:r>
          </w:p>
        </w:tc>
      </w:tr>
      <w:tr w:rsidR="00D02BD8" w:rsidRPr="00363408" w14:paraId="4C78050F" w14:textId="77777777" w:rsidTr="00517664">
        <w:trPr>
          <w:trHeight w:val="20"/>
          <w:jc w:val="center"/>
        </w:trPr>
        <w:tc>
          <w:tcPr>
            <w:tcW w:w="3681" w:type="dxa"/>
            <w:shd w:val="clear" w:color="auto" w:fill="auto"/>
          </w:tcPr>
          <w:p w14:paraId="1E6095D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536" w:type="dxa"/>
            <w:shd w:val="clear" w:color="auto" w:fill="auto"/>
            <w:vAlign w:val="center"/>
          </w:tcPr>
          <w:p w14:paraId="7A62540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AI智能與芳療應用</w:t>
            </w:r>
          </w:p>
        </w:tc>
        <w:tc>
          <w:tcPr>
            <w:tcW w:w="1276" w:type="dxa"/>
            <w:shd w:val="clear" w:color="auto" w:fill="auto"/>
            <w:vAlign w:val="center"/>
          </w:tcPr>
          <w:p w14:paraId="293E0CA6"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1131023</w:t>
            </w:r>
          </w:p>
        </w:tc>
      </w:tr>
      <w:tr w:rsidR="00D02BD8" w:rsidRPr="00363408" w14:paraId="472775C6" w14:textId="77777777" w:rsidTr="00517664">
        <w:trPr>
          <w:trHeight w:val="20"/>
          <w:jc w:val="center"/>
        </w:trPr>
        <w:tc>
          <w:tcPr>
            <w:tcW w:w="3681" w:type="dxa"/>
            <w:shd w:val="clear" w:color="auto" w:fill="auto"/>
            <w:vAlign w:val="center"/>
            <w:hideMark/>
          </w:tcPr>
          <w:p w14:paraId="3366F89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hideMark/>
          </w:tcPr>
          <w:p w14:paraId="105BF1DB"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芳香SPA實務應用系列-芳香保健篇</w:t>
            </w:r>
          </w:p>
        </w:tc>
        <w:tc>
          <w:tcPr>
            <w:tcW w:w="1276" w:type="dxa"/>
            <w:shd w:val="clear" w:color="auto" w:fill="auto"/>
            <w:vAlign w:val="center"/>
            <w:hideMark/>
          </w:tcPr>
          <w:p w14:paraId="325A2418"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1130513</w:t>
            </w:r>
          </w:p>
        </w:tc>
      </w:tr>
      <w:tr w:rsidR="00D02BD8" w:rsidRPr="00363408" w14:paraId="53603FCA" w14:textId="77777777" w:rsidTr="00517664">
        <w:trPr>
          <w:trHeight w:val="20"/>
          <w:jc w:val="center"/>
        </w:trPr>
        <w:tc>
          <w:tcPr>
            <w:tcW w:w="3681" w:type="dxa"/>
            <w:shd w:val="clear" w:color="auto" w:fill="auto"/>
            <w:vAlign w:val="center"/>
            <w:hideMark/>
          </w:tcPr>
          <w:p w14:paraId="4FDE0A9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hideMark/>
          </w:tcPr>
          <w:p w14:paraId="14491EA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頭皮保健系列-頭皮健康與保健演講</w:t>
            </w:r>
          </w:p>
        </w:tc>
        <w:tc>
          <w:tcPr>
            <w:tcW w:w="1276" w:type="dxa"/>
            <w:shd w:val="clear" w:color="auto" w:fill="auto"/>
            <w:vAlign w:val="center"/>
            <w:hideMark/>
          </w:tcPr>
          <w:p w14:paraId="542966F9"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1130517</w:t>
            </w:r>
          </w:p>
        </w:tc>
      </w:tr>
      <w:tr w:rsidR="00D02BD8" w:rsidRPr="00363408" w14:paraId="4EDCF9A5" w14:textId="77777777" w:rsidTr="00517664">
        <w:trPr>
          <w:trHeight w:val="20"/>
          <w:jc w:val="center"/>
        </w:trPr>
        <w:tc>
          <w:tcPr>
            <w:tcW w:w="3681" w:type="dxa"/>
            <w:shd w:val="clear" w:color="auto" w:fill="auto"/>
            <w:vAlign w:val="center"/>
            <w:hideMark/>
          </w:tcPr>
          <w:p w14:paraId="2E7C005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hideMark/>
          </w:tcPr>
          <w:p w14:paraId="6626399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竹森林療癒~綠竹SPA舒壓健康研習活動暨校外參訪</w:t>
            </w:r>
          </w:p>
        </w:tc>
        <w:tc>
          <w:tcPr>
            <w:tcW w:w="1276" w:type="dxa"/>
            <w:shd w:val="clear" w:color="auto" w:fill="auto"/>
            <w:vAlign w:val="center"/>
            <w:hideMark/>
          </w:tcPr>
          <w:p w14:paraId="637D095C"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1130620</w:t>
            </w:r>
          </w:p>
        </w:tc>
      </w:tr>
      <w:tr w:rsidR="00D02BD8" w:rsidRPr="00363408" w14:paraId="57C41001" w14:textId="77777777" w:rsidTr="00517664">
        <w:trPr>
          <w:trHeight w:val="20"/>
          <w:jc w:val="center"/>
        </w:trPr>
        <w:tc>
          <w:tcPr>
            <w:tcW w:w="3681" w:type="dxa"/>
            <w:shd w:val="clear" w:color="auto" w:fill="auto"/>
            <w:vAlign w:val="center"/>
          </w:tcPr>
          <w:p w14:paraId="0E62060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tcPr>
          <w:p w14:paraId="618D571D"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足部紓壓調理工作坊</w:t>
            </w:r>
          </w:p>
        </w:tc>
        <w:tc>
          <w:tcPr>
            <w:tcW w:w="1276" w:type="dxa"/>
            <w:shd w:val="clear" w:color="auto" w:fill="auto"/>
            <w:vAlign w:val="center"/>
          </w:tcPr>
          <w:p w14:paraId="0653CBF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1130923、0930</w:t>
            </w:r>
          </w:p>
        </w:tc>
      </w:tr>
      <w:tr w:rsidR="00D02BD8" w:rsidRPr="00363408" w14:paraId="5B6C9FA8" w14:textId="77777777" w:rsidTr="00517664">
        <w:trPr>
          <w:trHeight w:val="20"/>
          <w:jc w:val="center"/>
        </w:trPr>
        <w:tc>
          <w:tcPr>
            <w:tcW w:w="3681" w:type="dxa"/>
            <w:shd w:val="clear" w:color="auto" w:fill="auto"/>
            <w:vAlign w:val="center"/>
          </w:tcPr>
          <w:p w14:paraId="17A6D15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tcPr>
          <w:p w14:paraId="75B94A9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美業健康發展趨勢產業座談會</w:t>
            </w:r>
          </w:p>
        </w:tc>
        <w:tc>
          <w:tcPr>
            <w:tcW w:w="1276" w:type="dxa"/>
            <w:shd w:val="clear" w:color="auto" w:fill="auto"/>
            <w:vAlign w:val="center"/>
          </w:tcPr>
          <w:p w14:paraId="60709E0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1131001</w:t>
            </w:r>
          </w:p>
        </w:tc>
      </w:tr>
      <w:tr w:rsidR="00D02BD8" w:rsidRPr="00363408" w14:paraId="18CD4F64" w14:textId="77777777" w:rsidTr="00517664">
        <w:trPr>
          <w:trHeight w:val="20"/>
          <w:jc w:val="center"/>
        </w:trPr>
        <w:tc>
          <w:tcPr>
            <w:tcW w:w="3681" w:type="dxa"/>
            <w:shd w:val="clear" w:color="auto" w:fill="auto"/>
            <w:vAlign w:val="center"/>
          </w:tcPr>
          <w:p w14:paraId="7135D3A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tcPr>
          <w:p w14:paraId="3906D0BE"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臉型化妝修飾設計工作坊</w:t>
            </w:r>
          </w:p>
        </w:tc>
        <w:tc>
          <w:tcPr>
            <w:tcW w:w="1276" w:type="dxa"/>
            <w:shd w:val="clear" w:color="auto" w:fill="auto"/>
            <w:vAlign w:val="center"/>
          </w:tcPr>
          <w:p w14:paraId="5582DFB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1131015</w:t>
            </w:r>
          </w:p>
        </w:tc>
      </w:tr>
      <w:tr w:rsidR="00D02BD8" w:rsidRPr="00363408" w14:paraId="14914D89" w14:textId="77777777" w:rsidTr="00517664">
        <w:trPr>
          <w:trHeight w:val="20"/>
          <w:jc w:val="center"/>
        </w:trPr>
        <w:tc>
          <w:tcPr>
            <w:tcW w:w="3681" w:type="dxa"/>
            <w:shd w:val="clear" w:color="auto" w:fill="auto"/>
            <w:vAlign w:val="center"/>
          </w:tcPr>
          <w:p w14:paraId="176B75F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tcPr>
          <w:p w14:paraId="109A296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美業產業實習說明會</w:t>
            </w:r>
          </w:p>
        </w:tc>
        <w:tc>
          <w:tcPr>
            <w:tcW w:w="1276" w:type="dxa"/>
            <w:shd w:val="clear" w:color="auto" w:fill="auto"/>
            <w:vAlign w:val="center"/>
          </w:tcPr>
          <w:p w14:paraId="05331AA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1131017</w:t>
            </w:r>
          </w:p>
        </w:tc>
      </w:tr>
      <w:tr w:rsidR="00D02BD8" w:rsidRPr="00363408" w14:paraId="5DE9C69E" w14:textId="77777777" w:rsidTr="00517664">
        <w:trPr>
          <w:trHeight w:val="20"/>
          <w:jc w:val="center"/>
        </w:trPr>
        <w:tc>
          <w:tcPr>
            <w:tcW w:w="3681" w:type="dxa"/>
            <w:shd w:val="clear" w:color="auto" w:fill="auto"/>
            <w:vAlign w:val="center"/>
          </w:tcPr>
          <w:p w14:paraId="2558395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tcPr>
          <w:p w14:paraId="449C9DC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保養品調製與應用工作坊</w:t>
            </w:r>
          </w:p>
        </w:tc>
        <w:tc>
          <w:tcPr>
            <w:tcW w:w="1276" w:type="dxa"/>
            <w:shd w:val="clear" w:color="auto" w:fill="auto"/>
            <w:vAlign w:val="center"/>
          </w:tcPr>
          <w:p w14:paraId="475D35E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1131023</w:t>
            </w:r>
          </w:p>
        </w:tc>
      </w:tr>
      <w:tr w:rsidR="00D02BD8" w:rsidRPr="00363408" w14:paraId="48F5D66B" w14:textId="77777777" w:rsidTr="00517664">
        <w:trPr>
          <w:trHeight w:val="20"/>
          <w:jc w:val="center"/>
        </w:trPr>
        <w:tc>
          <w:tcPr>
            <w:tcW w:w="3681" w:type="dxa"/>
            <w:shd w:val="clear" w:color="auto" w:fill="auto"/>
            <w:vAlign w:val="center"/>
          </w:tcPr>
          <w:p w14:paraId="6C75843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536" w:type="dxa"/>
            <w:shd w:val="clear" w:color="auto" w:fill="auto"/>
            <w:vAlign w:val="center"/>
          </w:tcPr>
          <w:p w14:paraId="735E5CF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2024年HBC世界盃髮型美容美睫美甲眉藝美饌文創國際比賽</w:t>
            </w:r>
          </w:p>
        </w:tc>
        <w:tc>
          <w:tcPr>
            <w:tcW w:w="1276" w:type="dxa"/>
            <w:shd w:val="clear" w:color="auto" w:fill="auto"/>
            <w:vAlign w:val="center"/>
          </w:tcPr>
          <w:p w14:paraId="06215CE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1131024、1029</w:t>
            </w:r>
          </w:p>
        </w:tc>
      </w:tr>
    </w:tbl>
    <w:p w14:paraId="1A2FB22C" w14:textId="77777777" w:rsidR="00D02BD8" w:rsidRPr="00A34E2E" w:rsidRDefault="00D02BD8" w:rsidP="00D02BD8">
      <w:pPr>
        <w:rPr>
          <w:rFonts w:asciiTheme="majorEastAsia" w:eastAsiaTheme="majorEastAsia" w:hAnsiTheme="majorEastAsia" w:cs="Times New Roman"/>
          <w:sz w:val="18"/>
          <w:szCs w:val="18"/>
        </w:rPr>
      </w:pPr>
    </w:p>
    <w:p w14:paraId="32D2F9A8" w14:textId="77777777" w:rsidR="00D02BD8" w:rsidRPr="00363408" w:rsidRDefault="00D02BD8" w:rsidP="00D02BD8">
      <w:pPr>
        <w:jc w:val="center"/>
        <w:rPr>
          <w:rFonts w:ascii="Times New Roman" w:hAnsi="Times New Roman" w:cs="Times New Roman"/>
        </w:rPr>
      </w:pPr>
      <w:r w:rsidRPr="00363408">
        <w:rPr>
          <w:rFonts w:ascii="Times New Roman" w:hAnsi="Times New Roman" w:cs="Times New Roman"/>
        </w:rPr>
        <w:t>高等教育深耕計畫活動計畫一覽表</w:t>
      </w:r>
      <w:r w:rsidRPr="00363408">
        <w:rPr>
          <w:rFonts w:ascii="Times New Roman" w:hAnsi="Times New Roman" w:cs="Times New Roman" w:hint="eastAsia"/>
        </w:rPr>
        <w:t>(</w:t>
      </w:r>
      <w:r w:rsidRPr="00363408">
        <w:rPr>
          <w:rFonts w:ascii="Times New Roman" w:hAnsi="Times New Roman" w:cs="Times New Roman"/>
        </w:rPr>
        <w:t>A-4)</w:t>
      </w:r>
    </w:p>
    <w:tbl>
      <w:tblPr>
        <w:tblStyle w:val="a3"/>
        <w:tblW w:w="95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499"/>
        <w:gridCol w:w="4718"/>
        <w:gridCol w:w="1315"/>
      </w:tblGrid>
      <w:tr w:rsidR="00D02BD8" w:rsidRPr="00363408" w14:paraId="6C404AB2" w14:textId="77777777" w:rsidTr="00517664">
        <w:trPr>
          <w:trHeight w:val="40"/>
          <w:tblHeader/>
          <w:jc w:val="center"/>
        </w:trPr>
        <w:tc>
          <w:tcPr>
            <w:tcW w:w="3499" w:type="dxa"/>
            <w:shd w:val="clear" w:color="auto" w:fill="auto"/>
            <w:vAlign w:val="center"/>
            <w:hideMark/>
          </w:tcPr>
          <w:p w14:paraId="62C07A4C"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計畫名稱</w:t>
            </w:r>
          </w:p>
        </w:tc>
        <w:tc>
          <w:tcPr>
            <w:tcW w:w="4718" w:type="dxa"/>
            <w:shd w:val="clear" w:color="auto" w:fill="auto"/>
            <w:vAlign w:val="center"/>
            <w:hideMark/>
          </w:tcPr>
          <w:p w14:paraId="0D208E67"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活動名稱</w:t>
            </w:r>
          </w:p>
        </w:tc>
        <w:tc>
          <w:tcPr>
            <w:tcW w:w="1315" w:type="dxa"/>
            <w:shd w:val="clear" w:color="auto" w:fill="auto"/>
            <w:vAlign w:val="center"/>
            <w:hideMark/>
          </w:tcPr>
          <w:p w14:paraId="3503C243"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活動日期</w:t>
            </w:r>
          </w:p>
        </w:tc>
      </w:tr>
      <w:tr w:rsidR="00D02BD8" w:rsidRPr="00363408" w14:paraId="582DD82F" w14:textId="77777777" w:rsidTr="00517664">
        <w:trPr>
          <w:trHeight w:val="20"/>
          <w:jc w:val="center"/>
        </w:trPr>
        <w:tc>
          <w:tcPr>
            <w:tcW w:w="3499" w:type="dxa"/>
            <w:shd w:val="clear" w:color="auto" w:fill="auto"/>
          </w:tcPr>
          <w:p w14:paraId="797E7E0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hint="eastAsia"/>
                <w:kern w:val="0"/>
                <w:sz w:val="16"/>
                <w:szCs w:val="16"/>
              </w:rPr>
              <w:t>子計畫5-2 智慧製造產業人才培育</w:t>
            </w:r>
          </w:p>
        </w:tc>
        <w:tc>
          <w:tcPr>
            <w:tcW w:w="4718" w:type="dxa"/>
            <w:shd w:val="clear" w:color="auto" w:fill="auto"/>
            <w:vAlign w:val="center"/>
          </w:tcPr>
          <w:p w14:paraId="04B4E96C" w14:textId="77777777" w:rsidR="00D02BD8" w:rsidRPr="00363408" w:rsidRDefault="00D02BD8" w:rsidP="00517664">
            <w:pPr>
              <w:widowControl/>
              <w:spacing w:line="200" w:lineRule="exact"/>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校外參訪-建興安泰工業股份有限公司</w:t>
            </w:r>
          </w:p>
        </w:tc>
        <w:tc>
          <w:tcPr>
            <w:tcW w:w="1315" w:type="dxa"/>
            <w:shd w:val="clear" w:color="auto" w:fill="auto"/>
            <w:vAlign w:val="center"/>
          </w:tcPr>
          <w:p w14:paraId="2B6B8DD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2C07AED4" w14:textId="77777777" w:rsidTr="00517664">
        <w:trPr>
          <w:trHeight w:val="20"/>
          <w:jc w:val="center"/>
        </w:trPr>
        <w:tc>
          <w:tcPr>
            <w:tcW w:w="3499" w:type="dxa"/>
            <w:shd w:val="clear" w:color="auto" w:fill="auto"/>
            <w:hideMark/>
          </w:tcPr>
          <w:p w14:paraId="71CB63C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hideMark/>
          </w:tcPr>
          <w:p w14:paraId="22C0C2C9" w14:textId="77777777" w:rsidR="00D02BD8" w:rsidRPr="00363408" w:rsidRDefault="00D02BD8" w:rsidP="00517664">
            <w:pPr>
              <w:widowControl/>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風能及能源轉換系列講座-功率轉換系統設計與製造</w:t>
            </w:r>
          </w:p>
        </w:tc>
        <w:tc>
          <w:tcPr>
            <w:tcW w:w="1315" w:type="dxa"/>
            <w:shd w:val="clear" w:color="auto" w:fill="auto"/>
            <w:vAlign w:val="center"/>
            <w:hideMark/>
          </w:tcPr>
          <w:p w14:paraId="57FD508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113/05/08、113/05/12</w:t>
            </w:r>
          </w:p>
        </w:tc>
      </w:tr>
      <w:tr w:rsidR="00D02BD8" w:rsidRPr="00363408" w14:paraId="59ED2787" w14:textId="77777777" w:rsidTr="00517664">
        <w:trPr>
          <w:trHeight w:val="20"/>
          <w:jc w:val="center"/>
        </w:trPr>
        <w:tc>
          <w:tcPr>
            <w:tcW w:w="3499" w:type="dxa"/>
            <w:shd w:val="clear" w:color="auto" w:fill="auto"/>
            <w:hideMark/>
          </w:tcPr>
          <w:p w14:paraId="3DCAB5A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hideMark/>
          </w:tcPr>
          <w:p w14:paraId="24A8DD08"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風能及能源轉換系列講座--發電機定子與轉子</w:t>
            </w:r>
          </w:p>
        </w:tc>
        <w:tc>
          <w:tcPr>
            <w:tcW w:w="1315" w:type="dxa"/>
            <w:shd w:val="clear" w:color="auto" w:fill="auto"/>
            <w:vAlign w:val="center"/>
            <w:hideMark/>
          </w:tcPr>
          <w:p w14:paraId="7D34494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113/05/22、113/05/29</w:t>
            </w:r>
          </w:p>
        </w:tc>
      </w:tr>
      <w:tr w:rsidR="00D02BD8" w:rsidRPr="00363408" w14:paraId="0A4A385D" w14:textId="77777777" w:rsidTr="00517664">
        <w:trPr>
          <w:trHeight w:val="20"/>
          <w:jc w:val="center"/>
        </w:trPr>
        <w:tc>
          <w:tcPr>
            <w:tcW w:w="3499" w:type="dxa"/>
            <w:shd w:val="clear" w:color="auto" w:fill="auto"/>
            <w:hideMark/>
          </w:tcPr>
          <w:p w14:paraId="7A1238F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hideMark/>
          </w:tcPr>
          <w:p w14:paraId="28211EAC"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線西彰濱APEX 前端離岸風電設備製造參觀</w:t>
            </w:r>
          </w:p>
        </w:tc>
        <w:tc>
          <w:tcPr>
            <w:tcW w:w="1315" w:type="dxa"/>
            <w:shd w:val="clear" w:color="auto" w:fill="auto"/>
            <w:vAlign w:val="center"/>
            <w:hideMark/>
          </w:tcPr>
          <w:p w14:paraId="19A2816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113/06/05</w:t>
            </w:r>
          </w:p>
        </w:tc>
      </w:tr>
      <w:tr w:rsidR="00D02BD8" w:rsidRPr="00363408" w14:paraId="28840405" w14:textId="77777777" w:rsidTr="00517664">
        <w:trPr>
          <w:trHeight w:val="20"/>
          <w:jc w:val="center"/>
        </w:trPr>
        <w:tc>
          <w:tcPr>
            <w:tcW w:w="3499" w:type="dxa"/>
            <w:shd w:val="clear" w:color="auto" w:fill="auto"/>
            <w:hideMark/>
          </w:tcPr>
          <w:p w14:paraId="5C60FE4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hideMark/>
          </w:tcPr>
          <w:p w14:paraId="100705D8"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鹿港CIP的O&amp;M、Vestas及KK Wind Solution參觀</w:t>
            </w:r>
          </w:p>
        </w:tc>
        <w:tc>
          <w:tcPr>
            <w:tcW w:w="1315" w:type="dxa"/>
            <w:shd w:val="clear" w:color="auto" w:fill="auto"/>
            <w:vAlign w:val="center"/>
            <w:hideMark/>
          </w:tcPr>
          <w:p w14:paraId="7877D71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113/06/05</w:t>
            </w:r>
          </w:p>
        </w:tc>
      </w:tr>
      <w:tr w:rsidR="00D02BD8" w:rsidRPr="00363408" w14:paraId="72617BD3" w14:textId="77777777" w:rsidTr="00517664">
        <w:trPr>
          <w:trHeight w:val="20"/>
          <w:jc w:val="center"/>
        </w:trPr>
        <w:tc>
          <w:tcPr>
            <w:tcW w:w="3499" w:type="dxa"/>
            <w:shd w:val="clear" w:color="auto" w:fill="auto"/>
          </w:tcPr>
          <w:p w14:paraId="6B9B0C2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tcPr>
          <w:p w14:paraId="362E3A4A"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離岸風機電力轉換設計實務系列</w:t>
            </w:r>
          </w:p>
        </w:tc>
        <w:tc>
          <w:tcPr>
            <w:tcW w:w="1315" w:type="dxa"/>
            <w:shd w:val="clear" w:color="auto" w:fill="auto"/>
            <w:vAlign w:val="center"/>
          </w:tcPr>
          <w:p w14:paraId="267F07F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113/09/18</w:t>
            </w:r>
          </w:p>
        </w:tc>
      </w:tr>
      <w:tr w:rsidR="00D02BD8" w:rsidRPr="00363408" w14:paraId="53EC0B9D" w14:textId="77777777" w:rsidTr="00517664">
        <w:trPr>
          <w:trHeight w:val="20"/>
          <w:jc w:val="center"/>
        </w:trPr>
        <w:tc>
          <w:tcPr>
            <w:tcW w:w="3499" w:type="dxa"/>
            <w:shd w:val="clear" w:color="auto" w:fill="auto"/>
          </w:tcPr>
          <w:p w14:paraId="20D8397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tcPr>
          <w:p w14:paraId="2221BF7C"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離岸風機電力轉換設計實務系列(二)</w:t>
            </w:r>
          </w:p>
        </w:tc>
        <w:tc>
          <w:tcPr>
            <w:tcW w:w="1315" w:type="dxa"/>
            <w:shd w:val="clear" w:color="auto" w:fill="auto"/>
            <w:vAlign w:val="center"/>
          </w:tcPr>
          <w:p w14:paraId="03BBBA7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113/10/09</w:t>
            </w:r>
          </w:p>
        </w:tc>
      </w:tr>
      <w:tr w:rsidR="00D02BD8" w:rsidRPr="00363408" w14:paraId="06A22A72" w14:textId="77777777" w:rsidTr="00517664">
        <w:trPr>
          <w:trHeight w:val="20"/>
          <w:jc w:val="center"/>
        </w:trPr>
        <w:tc>
          <w:tcPr>
            <w:tcW w:w="3499" w:type="dxa"/>
            <w:shd w:val="clear" w:color="auto" w:fill="auto"/>
          </w:tcPr>
          <w:p w14:paraId="2186775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tcPr>
          <w:p w14:paraId="3E9C9D91"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電力電子能源轉換技術在風力發電上的應用</w:t>
            </w:r>
          </w:p>
        </w:tc>
        <w:tc>
          <w:tcPr>
            <w:tcW w:w="1315" w:type="dxa"/>
            <w:shd w:val="clear" w:color="auto" w:fill="auto"/>
            <w:vAlign w:val="center"/>
          </w:tcPr>
          <w:p w14:paraId="1955AB8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27B697B7" w14:textId="77777777" w:rsidTr="00517664">
        <w:trPr>
          <w:trHeight w:val="20"/>
          <w:jc w:val="center"/>
        </w:trPr>
        <w:tc>
          <w:tcPr>
            <w:tcW w:w="3499" w:type="dxa"/>
            <w:shd w:val="clear" w:color="auto" w:fill="auto"/>
          </w:tcPr>
          <w:p w14:paraId="1643071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718" w:type="dxa"/>
            <w:shd w:val="clear" w:color="auto" w:fill="auto"/>
            <w:vAlign w:val="center"/>
          </w:tcPr>
          <w:p w14:paraId="2473051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電力電子能源轉換技術在風力發電上的應用(二)</w:t>
            </w:r>
          </w:p>
        </w:tc>
        <w:tc>
          <w:tcPr>
            <w:tcW w:w="1315" w:type="dxa"/>
            <w:shd w:val="clear" w:color="auto" w:fill="auto"/>
            <w:vAlign w:val="center"/>
          </w:tcPr>
          <w:p w14:paraId="6B97557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113/10/23</w:t>
            </w:r>
          </w:p>
        </w:tc>
      </w:tr>
      <w:tr w:rsidR="00D02BD8" w:rsidRPr="00363408" w14:paraId="62F94B3B" w14:textId="77777777" w:rsidTr="00517664">
        <w:trPr>
          <w:trHeight w:val="20"/>
          <w:jc w:val="center"/>
        </w:trPr>
        <w:tc>
          <w:tcPr>
            <w:tcW w:w="3499" w:type="dxa"/>
            <w:shd w:val="clear" w:color="auto" w:fill="auto"/>
            <w:hideMark/>
          </w:tcPr>
          <w:p w14:paraId="22E7071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子計畫6-2 太陽能光電系統智能檢測人才培育</w:t>
            </w:r>
          </w:p>
        </w:tc>
        <w:tc>
          <w:tcPr>
            <w:tcW w:w="4718" w:type="dxa"/>
            <w:shd w:val="clear" w:color="auto" w:fill="auto"/>
            <w:vAlign w:val="center"/>
            <w:hideMark/>
          </w:tcPr>
          <w:p w14:paraId="140805BA" w14:textId="77777777" w:rsidR="00D02BD8" w:rsidRPr="00363408" w:rsidRDefault="00D02BD8" w:rsidP="00517664">
            <w:pPr>
              <w:widowControl/>
              <w:spacing w:line="200" w:lineRule="exact"/>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太陽發電系統的應用及維運介紹</w:t>
            </w:r>
          </w:p>
        </w:tc>
        <w:tc>
          <w:tcPr>
            <w:tcW w:w="1315" w:type="dxa"/>
            <w:shd w:val="clear" w:color="auto" w:fill="auto"/>
            <w:hideMark/>
          </w:tcPr>
          <w:p w14:paraId="12D07A87"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113/05/30</w:t>
            </w:r>
          </w:p>
        </w:tc>
      </w:tr>
      <w:tr w:rsidR="00D02BD8" w:rsidRPr="00363408" w14:paraId="35BFCC0C" w14:textId="77777777" w:rsidTr="00517664">
        <w:trPr>
          <w:trHeight w:val="498"/>
          <w:jc w:val="center"/>
        </w:trPr>
        <w:tc>
          <w:tcPr>
            <w:tcW w:w="3499" w:type="dxa"/>
            <w:shd w:val="clear" w:color="auto" w:fill="auto"/>
            <w:hideMark/>
          </w:tcPr>
          <w:p w14:paraId="10C80D7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子計畫6-2 太陽能光電系統智能檢測人才培育</w:t>
            </w:r>
          </w:p>
        </w:tc>
        <w:tc>
          <w:tcPr>
            <w:tcW w:w="4718" w:type="dxa"/>
            <w:shd w:val="clear" w:color="auto" w:fill="auto"/>
            <w:vAlign w:val="center"/>
            <w:hideMark/>
          </w:tcPr>
          <w:p w14:paraId="65BA8CAA" w14:textId="77777777" w:rsidR="00D02BD8" w:rsidRPr="00363408" w:rsidRDefault="00D02BD8" w:rsidP="00517664">
            <w:pPr>
              <w:widowControl/>
              <w:spacing w:line="200" w:lineRule="exact"/>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太陽能發電系統及技術士檢定介紹</w:t>
            </w:r>
          </w:p>
        </w:tc>
        <w:tc>
          <w:tcPr>
            <w:tcW w:w="1315" w:type="dxa"/>
            <w:shd w:val="clear" w:color="auto" w:fill="auto"/>
            <w:hideMark/>
          </w:tcPr>
          <w:p w14:paraId="40B33332"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113/06/18</w:t>
            </w:r>
          </w:p>
        </w:tc>
      </w:tr>
      <w:tr w:rsidR="00D02BD8" w:rsidRPr="00363408" w14:paraId="205DED29" w14:textId="77777777" w:rsidTr="00517664">
        <w:trPr>
          <w:trHeight w:val="20"/>
          <w:jc w:val="center"/>
        </w:trPr>
        <w:tc>
          <w:tcPr>
            <w:tcW w:w="3499" w:type="dxa"/>
            <w:shd w:val="clear" w:color="auto" w:fill="auto"/>
            <w:hideMark/>
          </w:tcPr>
          <w:p w14:paraId="1A03BBC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718" w:type="dxa"/>
            <w:shd w:val="clear" w:color="auto" w:fill="auto"/>
            <w:vAlign w:val="center"/>
            <w:hideMark/>
          </w:tcPr>
          <w:p w14:paraId="1C46BB53" w14:textId="77777777" w:rsidR="00D02BD8" w:rsidRPr="00363408" w:rsidRDefault="00D02BD8" w:rsidP="00517664">
            <w:pPr>
              <w:widowControl/>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企業參訪-國瑞汽車製造廠</w:t>
            </w:r>
          </w:p>
        </w:tc>
        <w:tc>
          <w:tcPr>
            <w:tcW w:w="1315" w:type="dxa"/>
            <w:shd w:val="clear" w:color="auto" w:fill="auto"/>
            <w:vAlign w:val="center"/>
            <w:hideMark/>
          </w:tcPr>
          <w:p w14:paraId="608D1B5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113/05/28</w:t>
            </w:r>
          </w:p>
        </w:tc>
      </w:tr>
      <w:tr w:rsidR="00D02BD8" w:rsidRPr="00363408" w14:paraId="3268C134" w14:textId="77777777" w:rsidTr="00517664">
        <w:trPr>
          <w:trHeight w:val="20"/>
          <w:jc w:val="center"/>
        </w:trPr>
        <w:tc>
          <w:tcPr>
            <w:tcW w:w="3499" w:type="dxa"/>
            <w:shd w:val="clear" w:color="auto" w:fill="auto"/>
            <w:hideMark/>
          </w:tcPr>
          <w:p w14:paraId="4E60059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718" w:type="dxa"/>
            <w:shd w:val="clear" w:color="auto" w:fill="auto"/>
            <w:vAlign w:val="center"/>
            <w:hideMark/>
          </w:tcPr>
          <w:p w14:paraId="54C3B844"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Tesla電動車技術分享</w:t>
            </w:r>
          </w:p>
        </w:tc>
        <w:tc>
          <w:tcPr>
            <w:tcW w:w="1315" w:type="dxa"/>
            <w:shd w:val="clear" w:color="auto" w:fill="auto"/>
            <w:vAlign w:val="center"/>
            <w:hideMark/>
          </w:tcPr>
          <w:p w14:paraId="7380E1F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113/06/26</w:t>
            </w:r>
          </w:p>
        </w:tc>
      </w:tr>
      <w:tr w:rsidR="00D02BD8" w:rsidRPr="00363408" w14:paraId="7453AC82" w14:textId="77777777" w:rsidTr="00517664">
        <w:trPr>
          <w:trHeight w:val="20"/>
          <w:jc w:val="center"/>
        </w:trPr>
        <w:tc>
          <w:tcPr>
            <w:tcW w:w="3499" w:type="dxa"/>
            <w:shd w:val="clear" w:color="auto" w:fill="auto"/>
          </w:tcPr>
          <w:p w14:paraId="77C8BBE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718" w:type="dxa"/>
            <w:shd w:val="clear" w:color="auto" w:fill="auto"/>
            <w:vAlign w:val="center"/>
          </w:tcPr>
          <w:p w14:paraId="6ADCBEB1"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企業參訪-公路局汽訓中心</w:t>
            </w:r>
          </w:p>
        </w:tc>
        <w:tc>
          <w:tcPr>
            <w:tcW w:w="1315" w:type="dxa"/>
            <w:shd w:val="clear" w:color="auto" w:fill="auto"/>
            <w:vAlign w:val="center"/>
          </w:tcPr>
          <w:p w14:paraId="318C743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113/10/22</w:t>
            </w:r>
          </w:p>
        </w:tc>
      </w:tr>
      <w:tr w:rsidR="00D02BD8" w:rsidRPr="00363408" w14:paraId="198AEE1E" w14:textId="77777777" w:rsidTr="00517664">
        <w:trPr>
          <w:trHeight w:val="20"/>
          <w:jc w:val="center"/>
        </w:trPr>
        <w:tc>
          <w:tcPr>
            <w:tcW w:w="3499" w:type="dxa"/>
            <w:shd w:val="clear" w:color="auto" w:fill="auto"/>
            <w:vAlign w:val="center"/>
            <w:hideMark/>
          </w:tcPr>
          <w:p w14:paraId="490DF67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718" w:type="dxa"/>
            <w:shd w:val="clear" w:color="auto" w:fill="auto"/>
            <w:vAlign w:val="center"/>
            <w:hideMark/>
          </w:tcPr>
          <w:p w14:paraId="37B4AA51" w14:textId="77777777" w:rsidR="00D02BD8" w:rsidRPr="00363408" w:rsidRDefault="00D02BD8" w:rsidP="00517664">
            <w:pPr>
              <w:widowControl/>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社區高齡肌力訓練指導講座</w:t>
            </w:r>
          </w:p>
        </w:tc>
        <w:tc>
          <w:tcPr>
            <w:tcW w:w="1315" w:type="dxa"/>
            <w:shd w:val="clear" w:color="auto" w:fill="auto"/>
            <w:vAlign w:val="center"/>
            <w:hideMark/>
          </w:tcPr>
          <w:p w14:paraId="28F6A7AA"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1130328、0412、0417、0424、0507、0523、0617、0620</w:t>
            </w:r>
          </w:p>
        </w:tc>
      </w:tr>
      <w:tr w:rsidR="00D02BD8" w:rsidRPr="00363408" w14:paraId="2CA4BA6F" w14:textId="77777777" w:rsidTr="00517664">
        <w:trPr>
          <w:trHeight w:val="20"/>
          <w:jc w:val="center"/>
        </w:trPr>
        <w:tc>
          <w:tcPr>
            <w:tcW w:w="3499" w:type="dxa"/>
            <w:shd w:val="clear" w:color="auto" w:fill="auto"/>
            <w:vAlign w:val="center"/>
            <w:hideMark/>
          </w:tcPr>
          <w:p w14:paraId="01DDA1B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718" w:type="dxa"/>
            <w:shd w:val="clear" w:color="auto" w:fill="auto"/>
            <w:vAlign w:val="center"/>
            <w:hideMark/>
          </w:tcPr>
          <w:p w14:paraId="2E91680F"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w:t>
            </w:r>
          </w:p>
        </w:tc>
        <w:tc>
          <w:tcPr>
            <w:tcW w:w="1315" w:type="dxa"/>
            <w:shd w:val="clear" w:color="auto" w:fill="auto"/>
            <w:vAlign w:val="center"/>
            <w:hideMark/>
          </w:tcPr>
          <w:p w14:paraId="1B51CFFC"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1130418</w:t>
            </w:r>
          </w:p>
        </w:tc>
      </w:tr>
      <w:tr w:rsidR="00D02BD8" w:rsidRPr="00363408" w14:paraId="5283C568" w14:textId="77777777" w:rsidTr="00517664">
        <w:trPr>
          <w:trHeight w:val="20"/>
          <w:jc w:val="center"/>
        </w:trPr>
        <w:tc>
          <w:tcPr>
            <w:tcW w:w="3499" w:type="dxa"/>
            <w:shd w:val="clear" w:color="auto" w:fill="auto"/>
            <w:vAlign w:val="center"/>
            <w:hideMark/>
          </w:tcPr>
          <w:p w14:paraId="4690FD8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718" w:type="dxa"/>
            <w:shd w:val="clear" w:color="auto" w:fill="auto"/>
            <w:vAlign w:val="center"/>
            <w:hideMark/>
          </w:tcPr>
          <w:p w14:paraId="435B0FA4"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2024運動健康與休閒系活動成果展演</w:t>
            </w:r>
          </w:p>
        </w:tc>
        <w:tc>
          <w:tcPr>
            <w:tcW w:w="1315" w:type="dxa"/>
            <w:shd w:val="clear" w:color="auto" w:fill="auto"/>
            <w:vAlign w:val="center"/>
            <w:hideMark/>
          </w:tcPr>
          <w:p w14:paraId="1773DA20"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1130523、0530</w:t>
            </w:r>
          </w:p>
        </w:tc>
      </w:tr>
      <w:tr w:rsidR="00D02BD8" w:rsidRPr="00363408" w14:paraId="1E9D57ED" w14:textId="77777777" w:rsidTr="00517664">
        <w:trPr>
          <w:trHeight w:val="20"/>
          <w:jc w:val="center"/>
        </w:trPr>
        <w:tc>
          <w:tcPr>
            <w:tcW w:w="3499" w:type="dxa"/>
            <w:shd w:val="clear" w:color="auto" w:fill="auto"/>
            <w:vAlign w:val="center"/>
          </w:tcPr>
          <w:p w14:paraId="2439011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718" w:type="dxa"/>
            <w:shd w:val="clear" w:color="auto" w:fill="auto"/>
            <w:vAlign w:val="center"/>
          </w:tcPr>
          <w:p w14:paraId="39EAE4A9"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運動科學按摩研習座談</w:t>
            </w:r>
          </w:p>
        </w:tc>
        <w:tc>
          <w:tcPr>
            <w:tcW w:w="1315" w:type="dxa"/>
            <w:shd w:val="clear" w:color="auto" w:fill="auto"/>
            <w:vAlign w:val="center"/>
          </w:tcPr>
          <w:p w14:paraId="0352E810"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1130601</w:t>
            </w:r>
          </w:p>
        </w:tc>
      </w:tr>
      <w:tr w:rsidR="00D02BD8" w:rsidRPr="00363408" w14:paraId="311D556C" w14:textId="77777777" w:rsidTr="00517664">
        <w:trPr>
          <w:trHeight w:val="20"/>
          <w:jc w:val="center"/>
        </w:trPr>
        <w:tc>
          <w:tcPr>
            <w:tcW w:w="3499" w:type="dxa"/>
            <w:shd w:val="clear" w:color="auto" w:fill="auto"/>
            <w:vAlign w:val="center"/>
          </w:tcPr>
          <w:p w14:paraId="1542D5B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718" w:type="dxa"/>
            <w:shd w:val="clear" w:color="auto" w:fill="auto"/>
            <w:vAlign w:val="center"/>
          </w:tcPr>
          <w:p w14:paraId="400DF4A5"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肌內效貼布運動貼紮研習座談</w:t>
            </w:r>
          </w:p>
        </w:tc>
        <w:tc>
          <w:tcPr>
            <w:tcW w:w="1315" w:type="dxa"/>
            <w:shd w:val="clear" w:color="auto" w:fill="auto"/>
            <w:vAlign w:val="center"/>
          </w:tcPr>
          <w:p w14:paraId="726F40FE"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1131005</w:t>
            </w:r>
          </w:p>
        </w:tc>
      </w:tr>
      <w:tr w:rsidR="00D02BD8" w:rsidRPr="00363408" w14:paraId="79A7EEDA" w14:textId="77777777" w:rsidTr="00517664">
        <w:trPr>
          <w:trHeight w:val="20"/>
          <w:jc w:val="center"/>
        </w:trPr>
        <w:tc>
          <w:tcPr>
            <w:tcW w:w="3499" w:type="dxa"/>
            <w:shd w:val="clear" w:color="auto" w:fill="auto"/>
            <w:vAlign w:val="center"/>
          </w:tcPr>
          <w:p w14:paraId="4D62E18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718" w:type="dxa"/>
            <w:shd w:val="clear" w:color="auto" w:fill="auto"/>
            <w:vAlign w:val="center"/>
          </w:tcPr>
          <w:p w14:paraId="6572FB51"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校外參訪活動Ⅱ</w:t>
            </w:r>
          </w:p>
        </w:tc>
        <w:tc>
          <w:tcPr>
            <w:tcW w:w="1315" w:type="dxa"/>
            <w:shd w:val="clear" w:color="auto" w:fill="auto"/>
            <w:vAlign w:val="center"/>
          </w:tcPr>
          <w:p w14:paraId="0720354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1131014</w:t>
            </w:r>
          </w:p>
        </w:tc>
      </w:tr>
      <w:tr w:rsidR="00D02BD8" w:rsidRPr="00363408" w14:paraId="4F14A69F" w14:textId="77777777" w:rsidTr="00517664">
        <w:trPr>
          <w:trHeight w:val="20"/>
          <w:jc w:val="center"/>
        </w:trPr>
        <w:tc>
          <w:tcPr>
            <w:tcW w:w="3499" w:type="dxa"/>
            <w:shd w:val="clear" w:color="auto" w:fill="auto"/>
            <w:hideMark/>
          </w:tcPr>
          <w:p w14:paraId="3A83252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718" w:type="dxa"/>
            <w:shd w:val="clear" w:color="auto" w:fill="auto"/>
            <w:vAlign w:val="center"/>
            <w:hideMark/>
          </w:tcPr>
          <w:p w14:paraId="5434D156" w14:textId="77777777" w:rsidR="00D02BD8" w:rsidRPr="00363408" w:rsidRDefault="00D02BD8" w:rsidP="00517664">
            <w:pPr>
              <w:widowControl/>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安寧緩和暨精油運用</w:t>
            </w:r>
          </w:p>
        </w:tc>
        <w:tc>
          <w:tcPr>
            <w:tcW w:w="1315" w:type="dxa"/>
            <w:shd w:val="clear" w:color="auto" w:fill="auto"/>
            <w:vAlign w:val="center"/>
            <w:hideMark/>
          </w:tcPr>
          <w:p w14:paraId="094FA25E"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1130509</w:t>
            </w:r>
          </w:p>
        </w:tc>
      </w:tr>
      <w:tr w:rsidR="00D02BD8" w:rsidRPr="00363408" w14:paraId="4B24EB15" w14:textId="77777777" w:rsidTr="00517664">
        <w:trPr>
          <w:trHeight w:val="20"/>
          <w:jc w:val="center"/>
        </w:trPr>
        <w:tc>
          <w:tcPr>
            <w:tcW w:w="3499" w:type="dxa"/>
            <w:shd w:val="clear" w:color="auto" w:fill="auto"/>
            <w:hideMark/>
          </w:tcPr>
          <w:p w14:paraId="6648FD9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718" w:type="dxa"/>
            <w:shd w:val="clear" w:color="auto" w:fill="auto"/>
            <w:vAlign w:val="center"/>
            <w:hideMark/>
          </w:tcPr>
          <w:p w14:paraId="1936B121"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頭皮護理之脫髮管理</w:t>
            </w:r>
          </w:p>
        </w:tc>
        <w:tc>
          <w:tcPr>
            <w:tcW w:w="1315" w:type="dxa"/>
            <w:shd w:val="clear" w:color="auto" w:fill="auto"/>
            <w:vAlign w:val="center"/>
            <w:hideMark/>
          </w:tcPr>
          <w:p w14:paraId="6235F5D6"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1130524</w:t>
            </w:r>
          </w:p>
        </w:tc>
      </w:tr>
      <w:tr w:rsidR="00D02BD8" w:rsidRPr="00363408" w14:paraId="253893F7" w14:textId="77777777" w:rsidTr="00517664">
        <w:trPr>
          <w:trHeight w:val="20"/>
          <w:jc w:val="center"/>
        </w:trPr>
        <w:tc>
          <w:tcPr>
            <w:tcW w:w="3499" w:type="dxa"/>
            <w:shd w:val="clear" w:color="auto" w:fill="auto"/>
            <w:hideMark/>
          </w:tcPr>
          <w:p w14:paraId="625B646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718" w:type="dxa"/>
            <w:shd w:val="clear" w:color="auto" w:fill="auto"/>
            <w:vAlign w:val="center"/>
            <w:hideMark/>
          </w:tcPr>
          <w:p w14:paraId="6727090C"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產業媒合說明會</w:t>
            </w:r>
          </w:p>
        </w:tc>
        <w:tc>
          <w:tcPr>
            <w:tcW w:w="1315" w:type="dxa"/>
            <w:shd w:val="clear" w:color="auto" w:fill="auto"/>
            <w:vAlign w:val="center"/>
            <w:hideMark/>
          </w:tcPr>
          <w:p w14:paraId="5F92FE74"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1130717</w:t>
            </w:r>
          </w:p>
        </w:tc>
      </w:tr>
      <w:tr w:rsidR="00D02BD8" w:rsidRPr="00363408" w14:paraId="3B6C522D" w14:textId="77777777" w:rsidTr="00517664">
        <w:trPr>
          <w:trHeight w:val="20"/>
          <w:jc w:val="center"/>
        </w:trPr>
        <w:tc>
          <w:tcPr>
            <w:tcW w:w="3499" w:type="dxa"/>
            <w:shd w:val="clear" w:color="auto" w:fill="auto"/>
          </w:tcPr>
          <w:p w14:paraId="06912CD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718" w:type="dxa"/>
            <w:shd w:val="clear" w:color="auto" w:fill="auto"/>
            <w:vAlign w:val="center"/>
          </w:tcPr>
          <w:p w14:paraId="0A712FB6"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芳香調理演講暨實作</w:t>
            </w:r>
          </w:p>
        </w:tc>
        <w:tc>
          <w:tcPr>
            <w:tcW w:w="1315" w:type="dxa"/>
            <w:shd w:val="clear" w:color="auto" w:fill="auto"/>
            <w:vAlign w:val="center"/>
          </w:tcPr>
          <w:p w14:paraId="33400E2B"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1131014、1111</w:t>
            </w:r>
          </w:p>
        </w:tc>
      </w:tr>
      <w:tr w:rsidR="00D02BD8" w:rsidRPr="00363408" w14:paraId="709ABAC2" w14:textId="77777777" w:rsidTr="00517664">
        <w:trPr>
          <w:trHeight w:val="20"/>
          <w:jc w:val="center"/>
        </w:trPr>
        <w:tc>
          <w:tcPr>
            <w:tcW w:w="3499" w:type="dxa"/>
            <w:shd w:val="clear" w:color="auto" w:fill="auto"/>
          </w:tcPr>
          <w:p w14:paraId="459957E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718" w:type="dxa"/>
            <w:shd w:val="clear" w:color="auto" w:fill="auto"/>
            <w:vAlign w:val="center"/>
          </w:tcPr>
          <w:p w14:paraId="26CECED4"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w:t>
            </w:r>
          </w:p>
        </w:tc>
        <w:tc>
          <w:tcPr>
            <w:tcW w:w="1315" w:type="dxa"/>
            <w:shd w:val="clear" w:color="auto" w:fill="auto"/>
            <w:vAlign w:val="center"/>
          </w:tcPr>
          <w:p w14:paraId="66E1698A"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1131018</w:t>
            </w:r>
          </w:p>
        </w:tc>
      </w:tr>
      <w:tr w:rsidR="00D02BD8" w:rsidRPr="00363408" w14:paraId="017160C1" w14:textId="77777777" w:rsidTr="00517664">
        <w:trPr>
          <w:trHeight w:val="20"/>
          <w:jc w:val="center"/>
        </w:trPr>
        <w:tc>
          <w:tcPr>
            <w:tcW w:w="3499" w:type="dxa"/>
            <w:shd w:val="clear" w:color="auto" w:fill="auto"/>
          </w:tcPr>
          <w:p w14:paraId="7AFB865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718" w:type="dxa"/>
            <w:shd w:val="clear" w:color="auto" w:fill="auto"/>
            <w:vAlign w:val="center"/>
          </w:tcPr>
          <w:p w14:paraId="1E5D4D43"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AI智能與芳療應用</w:t>
            </w:r>
          </w:p>
        </w:tc>
        <w:tc>
          <w:tcPr>
            <w:tcW w:w="1315" w:type="dxa"/>
            <w:shd w:val="clear" w:color="auto" w:fill="auto"/>
            <w:vAlign w:val="center"/>
          </w:tcPr>
          <w:p w14:paraId="7C69C9D8"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1131023</w:t>
            </w:r>
          </w:p>
        </w:tc>
      </w:tr>
      <w:tr w:rsidR="00D02BD8" w:rsidRPr="00363408" w14:paraId="57BABED0" w14:textId="77777777" w:rsidTr="00517664">
        <w:trPr>
          <w:trHeight w:val="20"/>
          <w:jc w:val="center"/>
        </w:trPr>
        <w:tc>
          <w:tcPr>
            <w:tcW w:w="3499" w:type="dxa"/>
            <w:shd w:val="clear" w:color="auto" w:fill="auto"/>
            <w:vAlign w:val="center"/>
            <w:hideMark/>
          </w:tcPr>
          <w:p w14:paraId="7599743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hideMark/>
          </w:tcPr>
          <w:p w14:paraId="1B0BA930" w14:textId="77777777" w:rsidR="00D02BD8" w:rsidRPr="00363408" w:rsidRDefault="00D02BD8" w:rsidP="00517664">
            <w:pPr>
              <w:widowControl/>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芳香SPA實務應用系列-芳香保健篇</w:t>
            </w:r>
          </w:p>
        </w:tc>
        <w:tc>
          <w:tcPr>
            <w:tcW w:w="1315" w:type="dxa"/>
            <w:shd w:val="clear" w:color="auto" w:fill="auto"/>
            <w:vAlign w:val="center"/>
            <w:hideMark/>
          </w:tcPr>
          <w:p w14:paraId="29666198"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1130513</w:t>
            </w:r>
          </w:p>
        </w:tc>
      </w:tr>
      <w:tr w:rsidR="00D02BD8" w:rsidRPr="00363408" w14:paraId="549CD112" w14:textId="77777777" w:rsidTr="00517664">
        <w:trPr>
          <w:trHeight w:val="20"/>
          <w:jc w:val="center"/>
        </w:trPr>
        <w:tc>
          <w:tcPr>
            <w:tcW w:w="3499" w:type="dxa"/>
            <w:shd w:val="clear" w:color="auto" w:fill="auto"/>
            <w:vAlign w:val="center"/>
            <w:hideMark/>
          </w:tcPr>
          <w:p w14:paraId="32370D0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hideMark/>
          </w:tcPr>
          <w:p w14:paraId="04FC7D40"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頭皮保健系列-頭皮健康與保健演講</w:t>
            </w:r>
          </w:p>
        </w:tc>
        <w:tc>
          <w:tcPr>
            <w:tcW w:w="1315" w:type="dxa"/>
            <w:shd w:val="clear" w:color="auto" w:fill="auto"/>
            <w:vAlign w:val="center"/>
            <w:hideMark/>
          </w:tcPr>
          <w:p w14:paraId="655DA556"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1130517</w:t>
            </w:r>
          </w:p>
        </w:tc>
      </w:tr>
      <w:tr w:rsidR="00D02BD8" w:rsidRPr="00363408" w14:paraId="1AD1C22A" w14:textId="77777777" w:rsidTr="00517664">
        <w:trPr>
          <w:trHeight w:val="20"/>
          <w:jc w:val="center"/>
        </w:trPr>
        <w:tc>
          <w:tcPr>
            <w:tcW w:w="3499" w:type="dxa"/>
            <w:shd w:val="clear" w:color="auto" w:fill="auto"/>
            <w:vAlign w:val="center"/>
            <w:hideMark/>
          </w:tcPr>
          <w:p w14:paraId="1F0D90E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hideMark/>
          </w:tcPr>
          <w:p w14:paraId="667CE74D"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竹森林療癒~綠竹SPA舒壓健康研習活動暨校外參訪</w:t>
            </w:r>
          </w:p>
        </w:tc>
        <w:tc>
          <w:tcPr>
            <w:tcW w:w="1315" w:type="dxa"/>
            <w:shd w:val="clear" w:color="auto" w:fill="auto"/>
            <w:vAlign w:val="center"/>
            <w:hideMark/>
          </w:tcPr>
          <w:p w14:paraId="60C258B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1130620</w:t>
            </w:r>
          </w:p>
        </w:tc>
      </w:tr>
      <w:tr w:rsidR="00D02BD8" w:rsidRPr="00363408" w14:paraId="593A2B4B" w14:textId="77777777" w:rsidTr="00517664">
        <w:trPr>
          <w:trHeight w:val="20"/>
          <w:jc w:val="center"/>
        </w:trPr>
        <w:tc>
          <w:tcPr>
            <w:tcW w:w="3499" w:type="dxa"/>
            <w:shd w:val="clear" w:color="auto" w:fill="auto"/>
            <w:vAlign w:val="center"/>
          </w:tcPr>
          <w:p w14:paraId="7C1297C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tcPr>
          <w:p w14:paraId="7054A06D"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足部紓壓調理工作坊</w:t>
            </w:r>
          </w:p>
        </w:tc>
        <w:tc>
          <w:tcPr>
            <w:tcW w:w="1315" w:type="dxa"/>
            <w:shd w:val="clear" w:color="auto" w:fill="auto"/>
            <w:vAlign w:val="center"/>
          </w:tcPr>
          <w:p w14:paraId="799B633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1130923、0930</w:t>
            </w:r>
          </w:p>
        </w:tc>
      </w:tr>
      <w:tr w:rsidR="00D02BD8" w:rsidRPr="00363408" w14:paraId="21FCE691" w14:textId="77777777" w:rsidTr="00517664">
        <w:trPr>
          <w:trHeight w:val="20"/>
          <w:jc w:val="center"/>
        </w:trPr>
        <w:tc>
          <w:tcPr>
            <w:tcW w:w="3499" w:type="dxa"/>
            <w:shd w:val="clear" w:color="auto" w:fill="auto"/>
            <w:vAlign w:val="center"/>
          </w:tcPr>
          <w:p w14:paraId="279BAEE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tcPr>
          <w:p w14:paraId="1A914815"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美業健康發展趨勢產業座談會</w:t>
            </w:r>
          </w:p>
        </w:tc>
        <w:tc>
          <w:tcPr>
            <w:tcW w:w="1315" w:type="dxa"/>
            <w:shd w:val="clear" w:color="auto" w:fill="auto"/>
            <w:vAlign w:val="center"/>
          </w:tcPr>
          <w:p w14:paraId="52870CA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1131001</w:t>
            </w:r>
          </w:p>
        </w:tc>
      </w:tr>
      <w:tr w:rsidR="00D02BD8" w:rsidRPr="00363408" w14:paraId="12060E99" w14:textId="77777777" w:rsidTr="00517664">
        <w:trPr>
          <w:trHeight w:val="20"/>
          <w:jc w:val="center"/>
        </w:trPr>
        <w:tc>
          <w:tcPr>
            <w:tcW w:w="3499" w:type="dxa"/>
            <w:shd w:val="clear" w:color="auto" w:fill="auto"/>
            <w:vAlign w:val="center"/>
          </w:tcPr>
          <w:p w14:paraId="7E260D3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tcPr>
          <w:p w14:paraId="14D6985B"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臉型化妝修飾設計工作坊</w:t>
            </w:r>
          </w:p>
        </w:tc>
        <w:tc>
          <w:tcPr>
            <w:tcW w:w="1315" w:type="dxa"/>
            <w:shd w:val="clear" w:color="auto" w:fill="auto"/>
            <w:vAlign w:val="center"/>
          </w:tcPr>
          <w:p w14:paraId="079FA19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1131015</w:t>
            </w:r>
          </w:p>
        </w:tc>
      </w:tr>
      <w:tr w:rsidR="00D02BD8" w:rsidRPr="00363408" w14:paraId="1853E813" w14:textId="77777777" w:rsidTr="00517664">
        <w:trPr>
          <w:trHeight w:val="20"/>
          <w:jc w:val="center"/>
        </w:trPr>
        <w:tc>
          <w:tcPr>
            <w:tcW w:w="3499" w:type="dxa"/>
            <w:shd w:val="clear" w:color="auto" w:fill="auto"/>
            <w:vAlign w:val="center"/>
          </w:tcPr>
          <w:p w14:paraId="0D6AABA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tcPr>
          <w:p w14:paraId="50489FC7"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美業產業實習說明會</w:t>
            </w:r>
          </w:p>
        </w:tc>
        <w:tc>
          <w:tcPr>
            <w:tcW w:w="1315" w:type="dxa"/>
            <w:shd w:val="clear" w:color="auto" w:fill="auto"/>
            <w:vAlign w:val="center"/>
          </w:tcPr>
          <w:p w14:paraId="0D267B4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1131017</w:t>
            </w:r>
          </w:p>
        </w:tc>
      </w:tr>
      <w:tr w:rsidR="00D02BD8" w:rsidRPr="00363408" w14:paraId="3F602653" w14:textId="77777777" w:rsidTr="00517664">
        <w:trPr>
          <w:trHeight w:val="20"/>
          <w:jc w:val="center"/>
        </w:trPr>
        <w:tc>
          <w:tcPr>
            <w:tcW w:w="3499" w:type="dxa"/>
            <w:shd w:val="clear" w:color="auto" w:fill="auto"/>
            <w:vAlign w:val="center"/>
          </w:tcPr>
          <w:p w14:paraId="65FAEAD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tcPr>
          <w:p w14:paraId="6610B81C"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保養品調製與應用工作坊</w:t>
            </w:r>
          </w:p>
        </w:tc>
        <w:tc>
          <w:tcPr>
            <w:tcW w:w="1315" w:type="dxa"/>
            <w:shd w:val="clear" w:color="auto" w:fill="auto"/>
            <w:vAlign w:val="center"/>
          </w:tcPr>
          <w:p w14:paraId="2A74013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1131023</w:t>
            </w:r>
          </w:p>
        </w:tc>
      </w:tr>
      <w:tr w:rsidR="00D02BD8" w:rsidRPr="00363408" w14:paraId="4EEC2D4B" w14:textId="77777777" w:rsidTr="00517664">
        <w:trPr>
          <w:trHeight w:val="20"/>
          <w:jc w:val="center"/>
        </w:trPr>
        <w:tc>
          <w:tcPr>
            <w:tcW w:w="3499" w:type="dxa"/>
            <w:shd w:val="clear" w:color="auto" w:fill="auto"/>
            <w:vAlign w:val="center"/>
          </w:tcPr>
          <w:p w14:paraId="66AB1B9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718" w:type="dxa"/>
            <w:shd w:val="clear" w:color="auto" w:fill="auto"/>
            <w:vAlign w:val="center"/>
          </w:tcPr>
          <w:p w14:paraId="4D4E36BD" w14:textId="77777777" w:rsidR="00D02BD8" w:rsidRPr="00363408" w:rsidRDefault="00D02BD8" w:rsidP="00517664">
            <w:pPr>
              <w:spacing w:line="200" w:lineRule="exact"/>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2024年HBC世界盃髮型美容美睫美甲眉藝美饌文創國際比賽</w:t>
            </w:r>
          </w:p>
        </w:tc>
        <w:tc>
          <w:tcPr>
            <w:tcW w:w="1315" w:type="dxa"/>
            <w:shd w:val="clear" w:color="auto" w:fill="auto"/>
            <w:vAlign w:val="center"/>
          </w:tcPr>
          <w:p w14:paraId="4C96C40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1131024、1029</w:t>
            </w:r>
          </w:p>
        </w:tc>
      </w:tr>
    </w:tbl>
    <w:p w14:paraId="559278C7" w14:textId="77777777" w:rsidR="00D02BD8" w:rsidRPr="00A34E2E" w:rsidRDefault="00D02BD8" w:rsidP="00D02BD8">
      <w:pPr>
        <w:rPr>
          <w:rFonts w:asciiTheme="majorEastAsia" w:eastAsiaTheme="majorEastAsia" w:hAnsiTheme="majorEastAsia" w:cs="Times New Roman"/>
          <w:sz w:val="18"/>
          <w:szCs w:val="18"/>
        </w:rPr>
      </w:pPr>
    </w:p>
    <w:p w14:paraId="6F303EA9" w14:textId="77777777" w:rsidR="00D02BD8" w:rsidRPr="00363408" w:rsidRDefault="00D02BD8" w:rsidP="00D02BD8">
      <w:pPr>
        <w:jc w:val="center"/>
        <w:rPr>
          <w:rFonts w:ascii="Times New Roman" w:hAnsi="Times New Roman" w:cs="Times New Roman"/>
        </w:rPr>
      </w:pPr>
      <w:r w:rsidRPr="00363408">
        <w:rPr>
          <w:rFonts w:ascii="Times New Roman" w:hAnsi="Times New Roman" w:cs="Times New Roman"/>
        </w:rPr>
        <w:t>高等教育深耕計畫活動計畫一覽表</w:t>
      </w:r>
      <w:r w:rsidRPr="00363408">
        <w:rPr>
          <w:rFonts w:ascii="Times New Roman" w:hAnsi="Times New Roman" w:cs="Times New Roman" w:hint="eastAsia"/>
        </w:rPr>
        <w:t>(</w:t>
      </w:r>
      <w:r w:rsidRPr="00363408">
        <w:rPr>
          <w:rFonts w:ascii="Times New Roman" w:hAnsi="Times New Roman" w:cs="Times New Roman"/>
        </w:rPr>
        <w:t>C-1)</w:t>
      </w:r>
    </w:p>
    <w:tbl>
      <w:tblPr>
        <w:tblStyle w:val="a3"/>
        <w:tblW w:w="95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27"/>
        <w:gridCol w:w="4690"/>
        <w:gridCol w:w="1343"/>
      </w:tblGrid>
      <w:tr w:rsidR="00D02BD8" w:rsidRPr="00363408" w14:paraId="21CE9C69" w14:textId="77777777" w:rsidTr="00517664">
        <w:trPr>
          <w:trHeight w:val="40"/>
          <w:tblHeader/>
          <w:jc w:val="center"/>
        </w:trPr>
        <w:tc>
          <w:tcPr>
            <w:tcW w:w="3527" w:type="dxa"/>
            <w:shd w:val="clear" w:color="auto" w:fill="auto"/>
            <w:vAlign w:val="center"/>
            <w:hideMark/>
          </w:tcPr>
          <w:p w14:paraId="28E0C777"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計畫名稱</w:t>
            </w:r>
          </w:p>
        </w:tc>
        <w:tc>
          <w:tcPr>
            <w:tcW w:w="4690" w:type="dxa"/>
            <w:shd w:val="clear" w:color="auto" w:fill="auto"/>
            <w:vAlign w:val="center"/>
            <w:hideMark/>
          </w:tcPr>
          <w:p w14:paraId="5250F3A0"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活動名稱</w:t>
            </w:r>
          </w:p>
        </w:tc>
        <w:tc>
          <w:tcPr>
            <w:tcW w:w="1343" w:type="dxa"/>
            <w:shd w:val="clear" w:color="auto" w:fill="auto"/>
            <w:vAlign w:val="center"/>
            <w:hideMark/>
          </w:tcPr>
          <w:p w14:paraId="069F2156" w14:textId="77777777" w:rsidR="00D02BD8" w:rsidRPr="00363408" w:rsidRDefault="00D02BD8" w:rsidP="00517664">
            <w:pPr>
              <w:widowControl/>
              <w:spacing w:line="200" w:lineRule="exact"/>
              <w:jc w:val="center"/>
              <w:rPr>
                <w:rFonts w:asciiTheme="majorEastAsia" w:eastAsiaTheme="majorEastAsia" w:hAnsiTheme="majorEastAsia" w:cs="Times New Roman"/>
                <w:bCs/>
                <w:kern w:val="0"/>
                <w:sz w:val="16"/>
                <w:szCs w:val="16"/>
              </w:rPr>
            </w:pPr>
            <w:r w:rsidRPr="00363408">
              <w:rPr>
                <w:rFonts w:asciiTheme="majorEastAsia" w:eastAsiaTheme="majorEastAsia" w:hAnsiTheme="majorEastAsia" w:cs="Times New Roman"/>
                <w:bCs/>
                <w:kern w:val="0"/>
                <w:sz w:val="16"/>
                <w:szCs w:val="16"/>
              </w:rPr>
              <w:t>活動日期</w:t>
            </w:r>
          </w:p>
        </w:tc>
      </w:tr>
      <w:tr w:rsidR="00D02BD8" w:rsidRPr="00363408" w14:paraId="6B4B86B8" w14:textId="77777777" w:rsidTr="00517664">
        <w:trPr>
          <w:trHeight w:val="20"/>
          <w:jc w:val="center"/>
        </w:trPr>
        <w:tc>
          <w:tcPr>
            <w:tcW w:w="3527" w:type="dxa"/>
            <w:shd w:val="clear" w:color="auto" w:fill="auto"/>
            <w:vAlign w:val="center"/>
            <w:hideMark/>
          </w:tcPr>
          <w:p w14:paraId="0E533C8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2A455BA9"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生命教育教師成長社群：〈音樂的認知與教唱〉</w:t>
            </w:r>
          </w:p>
        </w:tc>
        <w:tc>
          <w:tcPr>
            <w:tcW w:w="1343" w:type="dxa"/>
            <w:shd w:val="clear" w:color="auto" w:fill="auto"/>
            <w:vAlign w:val="center"/>
            <w:hideMark/>
          </w:tcPr>
          <w:p w14:paraId="41DA35B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113/03/26</w:t>
            </w:r>
          </w:p>
        </w:tc>
      </w:tr>
      <w:tr w:rsidR="00D02BD8" w:rsidRPr="00363408" w14:paraId="2AA90BB1" w14:textId="77777777" w:rsidTr="00517664">
        <w:trPr>
          <w:trHeight w:val="20"/>
          <w:jc w:val="center"/>
        </w:trPr>
        <w:tc>
          <w:tcPr>
            <w:tcW w:w="3527" w:type="dxa"/>
            <w:shd w:val="clear" w:color="auto" w:fill="auto"/>
            <w:vAlign w:val="center"/>
            <w:hideMark/>
          </w:tcPr>
          <w:p w14:paraId="4B7C277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7504072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生命教育教師成長社群：〈田中世界窯中情〉</w:t>
            </w:r>
          </w:p>
        </w:tc>
        <w:tc>
          <w:tcPr>
            <w:tcW w:w="1343" w:type="dxa"/>
            <w:shd w:val="clear" w:color="auto" w:fill="auto"/>
            <w:vAlign w:val="center"/>
            <w:hideMark/>
          </w:tcPr>
          <w:p w14:paraId="36926E9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113/04/10</w:t>
            </w:r>
          </w:p>
        </w:tc>
      </w:tr>
      <w:tr w:rsidR="00D02BD8" w:rsidRPr="00363408" w14:paraId="5952E09C" w14:textId="77777777" w:rsidTr="00517664">
        <w:trPr>
          <w:trHeight w:val="20"/>
          <w:jc w:val="center"/>
        </w:trPr>
        <w:tc>
          <w:tcPr>
            <w:tcW w:w="3527" w:type="dxa"/>
            <w:shd w:val="clear" w:color="auto" w:fill="auto"/>
            <w:vAlign w:val="center"/>
            <w:hideMark/>
          </w:tcPr>
          <w:p w14:paraId="32325CA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5119DE0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永續經營管理實務議題教師成長社群：〈淨零排放台灣〉</w:t>
            </w:r>
          </w:p>
        </w:tc>
        <w:tc>
          <w:tcPr>
            <w:tcW w:w="1343" w:type="dxa"/>
            <w:shd w:val="clear" w:color="auto" w:fill="auto"/>
            <w:vAlign w:val="center"/>
            <w:hideMark/>
          </w:tcPr>
          <w:p w14:paraId="68672DB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113/04/18</w:t>
            </w:r>
          </w:p>
        </w:tc>
      </w:tr>
      <w:tr w:rsidR="00D02BD8" w:rsidRPr="00363408" w14:paraId="2C68CCE6" w14:textId="77777777" w:rsidTr="00517664">
        <w:trPr>
          <w:trHeight w:val="20"/>
          <w:jc w:val="center"/>
        </w:trPr>
        <w:tc>
          <w:tcPr>
            <w:tcW w:w="3527" w:type="dxa"/>
            <w:shd w:val="clear" w:color="auto" w:fill="auto"/>
            <w:vAlign w:val="center"/>
            <w:hideMark/>
          </w:tcPr>
          <w:p w14:paraId="5B7FB3E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4D25D96B"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品德與法治教育研習會：〈校園裡的那道彩虹-認識與促進LGBT族群的校園處境〉</w:t>
            </w:r>
          </w:p>
        </w:tc>
        <w:tc>
          <w:tcPr>
            <w:tcW w:w="1343" w:type="dxa"/>
            <w:shd w:val="clear" w:color="auto" w:fill="auto"/>
            <w:vAlign w:val="center"/>
            <w:hideMark/>
          </w:tcPr>
          <w:p w14:paraId="4012CDA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113/04/18</w:t>
            </w:r>
          </w:p>
        </w:tc>
      </w:tr>
      <w:tr w:rsidR="00D02BD8" w:rsidRPr="00363408" w14:paraId="5E584415" w14:textId="77777777" w:rsidTr="00517664">
        <w:trPr>
          <w:trHeight w:val="20"/>
          <w:jc w:val="center"/>
        </w:trPr>
        <w:tc>
          <w:tcPr>
            <w:tcW w:w="3527" w:type="dxa"/>
            <w:shd w:val="clear" w:color="auto" w:fill="auto"/>
            <w:vAlign w:val="center"/>
            <w:hideMark/>
          </w:tcPr>
          <w:p w14:paraId="4B895AB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6F6ACD90"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生命教育教師成長社群：〈藝術教學作為生命教育的一環知可能行動方案：兩個舉例〉</w:t>
            </w:r>
          </w:p>
        </w:tc>
        <w:tc>
          <w:tcPr>
            <w:tcW w:w="1343" w:type="dxa"/>
            <w:shd w:val="clear" w:color="auto" w:fill="auto"/>
            <w:vAlign w:val="center"/>
            <w:hideMark/>
          </w:tcPr>
          <w:p w14:paraId="6F5D036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113/04/30</w:t>
            </w:r>
          </w:p>
        </w:tc>
      </w:tr>
      <w:tr w:rsidR="00D02BD8" w:rsidRPr="00363408" w14:paraId="5585700A" w14:textId="77777777" w:rsidTr="00517664">
        <w:trPr>
          <w:trHeight w:val="20"/>
          <w:jc w:val="center"/>
        </w:trPr>
        <w:tc>
          <w:tcPr>
            <w:tcW w:w="3527" w:type="dxa"/>
            <w:shd w:val="clear" w:color="auto" w:fill="auto"/>
            <w:vAlign w:val="center"/>
            <w:hideMark/>
          </w:tcPr>
          <w:p w14:paraId="7B38C65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4C1E33AD"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生命教育教師成長社群：〈社區音樂照護新觀點與實踐〉</w:t>
            </w:r>
          </w:p>
        </w:tc>
        <w:tc>
          <w:tcPr>
            <w:tcW w:w="1343" w:type="dxa"/>
            <w:shd w:val="clear" w:color="auto" w:fill="auto"/>
            <w:vAlign w:val="center"/>
            <w:hideMark/>
          </w:tcPr>
          <w:p w14:paraId="3DB14A8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113/05/17</w:t>
            </w:r>
          </w:p>
        </w:tc>
      </w:tr>
      <w:tr w:rsidR="00D02BD8" w:rsidRPr="00363408" w14:paraId="4C6726DF" w14:textId="77777777" w:rsidTr="00517664">
        <w:trPr>
          <w:trHeight w:val="20"/>
          <w:jc w:val="center"/>
        </w:trPr>
        <w:tc>
          <w:tcPr>
            <w:tcW w:w="3527" w:type="dxa"/>
            <w:shd w:val="clear" w:color="auto" w:fill="auto"/>
            <w:vAlign w:val="center"/>
            <w:hideMark/>
          </w:tcPr>
          <w:p w14:paraId="7B281CA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4CE0178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綠色能源科技發展教學成長社群：〈離岸發電教學方法分享〉</w:t>
            </w:r>
          </w:p>
        </w:tc>
        <w:tc>
          <w:tcPr>
            <w:tcW w:w="1343" w:type="dxa"/>
            <w:shd w:val="clear" w:color="auto" w:fill="auto"/>
            <w:vAlign w:val="center"/>
            <w:hideMark/>
          </w:tcPr>
          <w:p w14:paraId="4BF335E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113/05/23</w:t>
            </w:r>
          </w:p>
        </w:tc>
      </w:tr>
      <w:tr w:rsidR="00D02BD8" w:rsidRPr="00363408" w14:paraId="7C5237A5" w14:textId="77777777" w:rsidTr="00517664">
        <w:trPr>
          <w:trHeight w:val="20"/>
          <w:jc w:val="center"/>
        </w:trPr>
        <w:tc>
          <w:tcPr>
            <w:tcW w:w="3527" w:type="dxa"/>
            <w:shd w:val="clear" w:color="auto" w:fill="auto"/>
            <w:vAlign w:val="center"/>
            <w:hideMark/>
          </w:tcPr>
          <w:p w14:paraId="2C4B17F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57E27E12"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教職員成長工作坊:〈Microsoft 365 Copilot 超級AI助手-校園應用〉</w:t>
            </w:r>
          </w:p>
        </w:tc>
        <w:tc>
          <w:tcPr>
            <w:tcW w:w="1343" w:type="dxa"/>
            <w:shd w:val="clear" w:color="auto" w:fill="auto"/>
            <w:vAlign w:val="center"/>
            <w:hideMark/>
          </w:tcPr>
          <w:p w14:paraId="270B6C9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113/06/06</w:t>
            </w:r>
          </w:p>
        </w:tc>
      </w:tr>
      <w:tr w:rsidR="00D02BD8" w:rsidRPr="00363408" w14:paraId="5C5D37D2" w14:textId="77777777" w:rsidTr="00517664">
        <w:trPr>
          <w:trHeight w:val="20"/>
          <w:jc w:val="center"/>
        </w:trPr>
        <w:tc>
          <w:tcPr>
            <w:tcW w:w="3527" w:type="dxa"/>
            <w:shd w:val="clear" w:color="auto" w:fill="auto"/>
            <w:vAlign w:val="center"/>
            <w:hideMark/>
          </w:tcPr>
          <w:p w14:paraId="792D9DC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660A468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生命教育教師成長社群：〈現代主義中的啟蒙思想—自我、內在、體驗〉</w:t>
            </w:r>
          </w:p>
        </w:tc>
        <w:tc>
          <w:tcPr>
            <w:tcW w:w="1343" w:type="dxa"/>
            <w:shd w:val="clear" w:color="auto" w:fill="auto"/>
            <w:vAlign w:val="center"/>
            <w:hideMark/>
          </w:tcPr>
          <w:p w14:paraId="3340E9F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113/06/18</w:t>
            </w:r>
          </w:p>
        </w:tc>
      </w:tr>
      <w:tr w:rsidR="00D02BD8" w:rsidRPr="00363408" w14:paraId="2D76B792" w14:textId="77777777" w:rsidTr="00517664">
        <w:trPr>
          <w:trHeight w:val="20"/>
          <w:jc w:val="center"/>
        </w:trPr>
        <w:tc>
          <w:tcPr>
            <w:tcW w:w="3527" w:type="dxa"/>
            <w:shd w:val="clear" w:color="auto" w:fill="auto"/>
            <w:vAlign w:val="center"/>
            <w:hideMark/>
          </w:tcPr>
          <w:p w14:paraId="7F3353D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6F25710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生命教育教師成長社群：〈離岸發電教學資源、教案、教材和活動設計分享〉</w:t>
            </w:r>
          </w:p>
        </w:tc>
        <w:tc>
          <w:tcPr>
            <w:tcW w:w="1343" w:type="dxa"/>
            <w:shd w:val="clear" w:color="auto" w:fill="auto"/>
            <w:vAlign w:val="center"/>
            <w:hideMark/>
          </w:tcPr>
          <w:p w14:paraId="0A6DB2F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113/06/20</w:t>
            </w:r>
          </w:p>
        </w:tc>
      </w:tr>
      <w:tr w:rsidR="00D02BD8" w:rsidRPr="00363408" w14:paraId="6196528F" w14:textId="77777777" w:rsidTr="00517664">
        <w:trPr>
          <w:trHeight w:val="20"/>
          <w:jc w:val="center"/>
        </w:trPr>
        <w:tc>
          <w:tcPr>
            <w:tcW w:w="3527" w:type="dxa"/>
            <w:shd w:val="clear" w:color="auto" w:fill="auto"/>
            <w:vAlign w:val="center"/>
            <w:hideMark/>
          </w:tcPr>
          <w:p w14:paraId="3E6D24B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hideMark/>
          </w:tcPr>
          <w:p w14:paraId="7C268806"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教職員成長工作坊:〈善用生成式AI提升工作效率〉</w:t>
            </w:r>
          </w:p>
        </w:tc>
        <w:tc>
          <w:tcPr>
            <w:tcW w:w="1343" w:type="dxa"/>
            <w:shd w:val="clear" w:color="auto" w:fill="auto"/>
            <w:vAlign w:val="center"/>
            <w:hideMark/>
          </w:tcPr>
          <w:p w14:paraId="6D3D3E9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113/06/24</w:t>
            </w:r>
          </w:p>
        </w:tc>
      </w:tr>
      <w:tr w:rsidR="00D02BD8" w:rsidRPr="00363408" w14:paraId="044CA8AE" w14:textId="77777777" w:rsidTr="00517664">
        <w:trPr>
          <w:trHeight w:val="20"/>
          <w:jc w:val="center"/>
        </w:trPr>
        <w:tc>
          <w:tcPr>
            <w:tcW w:w="3527" w:type="dxa"/>
            <w:shd w:val="clear" w:color="auto" w:fill="auto"/>
            <w:vAlign w:val="center"/>
          </w:tcPr>
          <w:p w14:paraId="5EEA2AF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587F189A"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永續經營管理實務議題教師成長社群：〈iPAS淨零碳規劃管理師考證經驗分享〉</w:t>
            </w:r>
          </w:p>
        </w:tc>
        <w:tc>
          <w:tcPr>
            <w:tcW w:w="1343" w:type="dxa"/>
            <w:shd w:val="clear" w:color="auto" w:fill="auto"/>
            <w:vAlign w:val="center"/>
          </w:tcPr>
          <w:p w14:paraId="1EDFA1B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113/07/03</w:t>
            </w:r>
          </w:p>
        </w:tc>
      </w:tr>
      <w:tr w:rsidR="00D02BD8" w:rsidRPr="00363408" w14:paraId="2233EF24" w14:textId="77777777" w:rsidTr="00517664">
        <w:trPr>
          <w:trHeight w:val="20"/>
          <w:jc w:val="center"/>
        </w:trPr>
        <w:tc>
          <w:tcPr>
            <w:tcW w:w="3527" w:type="dxa"/>
            <w:shd w:val="clear" w:color="auto" w:fill="auto"/>
            <w:vAlign w:val="center"/>
          </w:tcPr>
          <w:p w14:paraId="0BEFC69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08A2959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生命教育教師成長社群：〈800公里聖雅各朝聖之旅〉</w:t>
            </w:r>
          </w:p>
        </w:tc>
        <w:tc>
          <w:tcPr>
            <w:tcW w:w="1343" w:type="dxa"/>
            <w:shd w:val="clear" w:color="auto" w:fill="auto"/>
            <w:vAlign w:val="center"/>
          </w:tcPr>
          <w:p w14:paraId="605118DE"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sz w:val="16"/>
                <w:szCs w:val="16"/>
              </w:rPr>
              <w:t>113/09/12</w:t>
            </w:r>
          </w:p>
        </w:tc>
      </w:tr>
      <w:tr w:rsidR="00D02BD8" w:rsidRPr="00363408" w14:paraId="32C77E26" w14:textId="77777777" w:rsidTr="00517664">
        <w:trPr>
          <w:trHeight w:val="20"/>
          <w:jc w:val="center"/>
        </w:trPr>
        <w:tc>
          <w:tcPr>
            <w:tcW w:w="3527" w:type="dxa"/>
            <w:shd w:val="clear" w:color="auto" w:fill="auto"/>
            <w:vAlign w:val="center"/>
          </w:tcPr>
          <w:p w14:paraId="3D6A008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26A3540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精進教學創新研習：〈教學實踐研究計畫執行經驗分享</w:t>
            </w:r>
            <w:r w:rsidRPr="00363408">
              <w:rPr>
                <w:rFonts w:asciiTheme="majorEastAsia" w:eastAsiaTheme="majorEastAsia" w:hAnsiTheme="majorEastAsia" w:cs="Calibri" w:hint="eastAsia"/>
                <w:sz w:val="16"/>
                <w:szCs w:val="16"/>
              </w:rPr>
              <w:br/>
              <w:t>(生技農科及工程學門)〉</w:t>
            </w:r>
          </w:p>
        </w:tc>
        <w:tc>
          <w:tcPr>
            <w:tcW w:w="1343" w:type="dxa"/>
            <w:shd w:val="clear" w:color="auto" w:fill="auto"/>
            <w:vAlign w:val="center"/>
          </w:tcPr>
          <w:p w14:paraId="62DC26C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113/10/15</w:t>
            </w:r>
          </w:p>
        </w:tc>
      </w:tr>
      <w:tr w:rsidR="00D02BD8" w:rsidRPr="00363408" w14:paraId="31767486" w14:textId="77777777" w:rsidTr="00517664">
        <w:trPr>
          <w:trHeight w:val="20"/>
          <w:jc w:val="center"/>
        </w:trPr>
        <w:tc>
          <w:tcPr>
            <w:tcW w:w="3527" w:type="dxa"/>
            <w:shd w:val="clear" w:color="auto" w:fill="auto"/>
            <w:vAlign w:val="center"/>
          </w:tcPr>
          <w:p w14:paraId="2A3F4EF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59C47D4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生命教育教師成長社群：〈生命課題沒有統一公式辦理研習〉</w:t>
            </w:r>
          </w:p>
        </w:tc>
        <w:tc>
          <w:tcPr>
            <w:tcW w:w="1343" w:type="dxa"/>
            <w:shd w:val="clear" w:color="auto" w:fill="auto"/>
            <w:vAlign w:val="center"/>
          </w:tcPr>
          <w:p w14:paraId="6206945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0C9F79B6" w14:textId="77777777" w:rsidTr="00517664">
        <w:trPr>
          <w:trHeight w:val="20"/>
          <w:jc w:val="center"/>
        </w:trPr>
        <w:tc>
          <w:tcPr>
            <w:tcW w:w="3527" w:type="dxa"/>
            <w:shd w:val="clear" w:color="auto" w:fill="auto"/>
            <w:vAlign w:val="center"/>
          </w:tcPr>
          <w:p w14:paraId="2861101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2EB44E2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觀光旅遊教師專業成長社群：〈實用觀光英語〉</w:t>
            </w:r>
          </w:p>
        </w:tc>
        <w:tc>
          <w:tcPr>
            <w:tcW w:w="1343" w:type="dxa"/>
            <w:shd w:val="clear" w:color="auto" w:fill="auto"/>
            <w:vAlign w:val="center"/>
          </w:tcPr>
          <w:p w14:paraId="56260BC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113/10/18</w:t>
            </w:r>
          </w:p>
        </w:tc>
      </w:tr>
      <w:tr w:rsidR="00D02BD8" w:rsidRPr="00363408" w14:paraId="4C281FC7" w14:textId="77777777" w:rsidTr="00517664">
        <w:trPr>
          <w:trHeight w:val="20"/>
          <w:jc w:val="center"/>
        </w:trPr>
        <w:tc>
          <w:tcPr>
            <w:tcW w:w="3527" w:type="dxa"/>
            <w:shd w:val="clear" w:color="auto" w:fill="auto"/>
            <w:vAlign w:val="center"/>
          </w:tcPr>
          <w:p w14:paraId="5D0D047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57716920"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精進教學創新研習：〈教學實踐研究計畫執行經驗分享 (工程學門)〉</w:t>
            </w:r>
          </w:p>
        </w:tc>
        <w:tc>
          <w:tcPr>
            <w:tcW w:w="1343" w:type="dxa"/>
            <w:shd w:val="clear" w:color="auto" w:fill="auto"/>
            <w:vAlign w:val="center"/>
          </w:tcPr>
          <w:p w14:paraId="34DAE24B"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113/10/18</w:t>
            </w:r>
          </w:p>
        </w:tc>
      </w:tr>
      <w:tr w:rsidR="00D02BD8" w:rsidRPr="00363408" w14:paraId="3B81E56C" w14:textId="77777777" w:rsidTr="00517664">
        <w:trPr>
          <w:trHeight w:val="20"/>
          <w:jc w:val="center"/>
        </w:trPr>
        <w:tc>
          <w:tcPr>
            <w:tcW w:w="3527" w:type="dxa"/>
            <w:shd w:val="clear" w:color="auto" w:fill="auto"/>
            <w:vAlign w:val="center"/>
          </w:tcPr>
          <w:p w14:paraId="3A57E88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子計畫1-1完善教學資源、深化實務教學</w:t>
            </w:r>
          </w:p>
        </w:tc>
        <w:tc>
          <w:tcPr>
            <w:tcW w:w="4690" w:type="dxa"/>
            <w:shd w:val="clear" w:color="auto" w:fill="auto"/>
            <w:vAlign w:val="center"/>
          </w:tcPr>
          <w:p w14:paraId="5980C86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精進教學創新研習：〈教學實踐研究計畫執行經驗分享-遊戲化教學與學習的探索與實踐〉</w:t>
            </w:r>
          </w:p>
        </w:tc>
        <w:tc>
          <w:tcPr>
            <w:tcW w:w="1343" w:type="dxa"/>
            <w:shd w:val="clear" w:color="auto" w:fill="auto"/>
            <w:vAlign w:val="center"/>
          </w:tcPr>
          <w:p w14:paraId="3C95023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113/10/21</w:t>
            </w:r>
          </w:p>
        </w:tc>
      </w:tr>
      <w:tr w:rsidR="00D02BD8" w:rsidRPr="00363408" w14:paraId="7B8EE36C" w14:textId="77777777" w:rsidTr="00517664">
        <w:trPr>
          <w:trHeight w:val="20"/>
          <w:jc w:val="center"/>
        </w:trPr>
        <w:tc>
          <w:tcPr>
            <w:tcW w:w="3527" w:type="dxa"/>
            <w:shd w:val="clear" w:color="auto" w:fill="auto"/>
            <w:vAlign w:val="center"/>
            <w:hideMark/>
          </w:tcPr>
          <w:p w14:paraId="014B2EF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hideMark/>
          </w:tcPr>
          <w:p w14:paraId="3C564FB7" w14:textId="77777777" w:rsidR="00D02BD8" w:rsidRPr="00363408" w:rsidRDefault="00D02BD8" w:rsidP="00517664">
            <w:pPr>
              <w:widowControl/>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創意手作工坊-皮雕</w:t>
            </w:r>
          </w:p>
        </w:tc>
        <w:tc>
          <w:tcPr>
            <w:tcW w:w="1343" w:type="dxa"/>
            <w:shd w:val="clear" w:color="auto" w:fill="auto"/>
            <w:vAlign w:val="center"/>
            <w:hideMark/>
          </w:tcPr>
          <w:p w14:paraId="563CF4F9"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113/04/30</w:t>
            </w:r>
          </w:p>
        </w:tc>
      </w:tr>
      <w:tr w:rsidR="00D02BD8" w:rsidRPr="00363408" w14:paraId="51988CCD" w14:textId="77777777" w:rsidTr="00517664">
        <w:trPr>
          <w:trHeight w:val="20"/>
          <w:jc w:val="center"/>
        </w:trPr>
        <w:tc>
          <w:tcPr>
            <w:tcW w:w="3527" w:type="dxa"/>
            <w:shd w:val="clear" w:color="auto" w:fill="auto"/>
            <w:vAlign w:val="center"/>
            <w:hideMark/>
          </w:tcPr>
          <w:p w14:paraId="33B7A6D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hideMark/>
          </w:tcPr>
          <w:p w14:paraId="278747B7"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專題講座- VR應用在設計趨勢發展</w:t>
            </w:r>
          </w:p>
        </w:tc>
        <w:tc>
          <w:tcPr>
            <w:tcW w:w="1343" w:type="dxa"/>
            <w:shd w:val="clear" w:color="auto" w:fill="auto"/>
            <w:vAlign w:val="center"/>
            <w:hideMark/>
          </w:tcPr>
          <w:p w14:paraId="0BD6FC4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113/05/21</w:t>
            </w:r>
          </w:p>
        </w:tc>
      </w:tr>
      <w:tr w:rsidR="00D02BD8" w:rsidRPr="00363408" w14:paraId="63ABC535" w14:textId="77777777" w:rsidTr="00517664">
        <w:trPr>
          <w:trHeight w:val="20"/>
          <w:jc w:val="center"/>
        </w:trPr>
        <w:tc>
          <w:tcPr>
            <w:tcW w:w="3527" w:type="dxa"/>
            <w:shd w:val="clear" w:color="auto" w:fill="auto"/>
            <w:vAlign w:val="center"/>
            <w:hideMark/>
          </w:tcPr>
          <w:p w14:paraId="645E74F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hideMark/>
          </w:tcPr>
          <w:p w14:paraId="16BA993A"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專家諮詢-專家協助專題製作審查</w:t>
            </w:r>
          </w:p>
        </w:tc>
        <w:tc>
          <w:tcPr>
            <w:tcW w:w="1343" w:type="dxa"/>
            <w:shd w:val="clear" w:color="auto" w:fill="auto"/>
            <w:vAlign w:val="center"/>
            <w:hideMark/>
          </w:tcPr>
          <w:p w14:paraId="0F9509F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113/05/28</w:t>
            </w:r>
          </w:p>
        </w:tc>
      </w:tr>
      <w:tr w:rsidR="00D02BD8" w:rsidRPr="00363408" w14:paraId="4A2D0820" w14:textId="77777777" w:rsidTr="00517664">
        <w:trPr>
          <w:trHeight w:val="20"/>
          <w:jc w:val="center"/>
        </w:trPr>
        <w:tc>
          <w:tcPr>
            <w:tcW w:w="3527" w:type="dxa"/>
            <w:shd w:val="clear" w:color="auto" w:fill="auto"/>
            <w:vAlign w:val="center"/>
            <w:hideMark/>
          </w:tcPr>
          <w:p w14:paraId="4FB96DD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hideMark/>
          </w:tcPr>
          <w:p w14:paraId="17B817BE"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創意手作工坊-黏土</w:t>
            </w:r>
          </w:p>
        </w:tc>
        <w:tc>
          <w:tcPr>
            <w:tcW w:w="1343" w:type="dxa"/>
            <w:shd w:val="clear" w:color="auto" w:fill="auto"/>
            <w:vAlign w:val="center"/>
            <w:hideMark/>
          </w:tcPr>
          <w:p w14:paraId="0C739BC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113/06/11</w:t>
            </w:r>
          </w:p>
        </w:tc>
      </w:tr>
      <w:tr w:rsidR="00D02BD8" w:rsidRPr="00363408" w14:paraId="79133A26" w14:textId="77777777" w:rsidTr="00517664">
        <w:trPr>
          <w:trHeight w:val="20"/>
          <w:jc w:val="center"/>
        </w:trPr>
        <w:tc>
          <w:tcPr>
            <w:tcW w:w="3527" w:type="dxa"/>
            <w:shd w:val="clear" w:color="auto" w:fill="auto"/>
            <w:vAlign w:val="center"/>
            <w:hideMark/>
          </w:tcPr>
          <w:p w14:paraId="3C9D88B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hideMark/>
          </w:tcPr>
          <w:p w14:paraId="0293C80E"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專題講座-虛擬設計行銷</w:t>
            </w:r>
          </w:p>
        </w:tc>
        <w:tc>
          <w:tcPr>
            <w:tcW w:w="1343" w:type="dxa"/>
            <w:shd w:val="clear" w:color="auto" w:fill="auto"/>
            <w:vAlign w:val="center"/>
            <w:hideMark/>
          </w:tcPr>
          <w:p w14:paraId="7A6E6B3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113/06/17</w:t>
            </w:r>
          </w:p>
        </w:tc>
      </w:tr>
      <w:tr w:rsidR="00D02BD8" w:rsidRPr="00363408" w14:paraId="25F66B06" w14:textId="77777777" w:rsidTr="00517664">
        <w:trPr>
          <w:trHeight w:val="20"/>
          <w:jc w:val="center"/>
        </w:trPr>
        <w:tc>
          <w:tcPr>
            <w:tcW w:w="3527" w:type="dxa"/>
            <w:shd w:val="clear" w:color="auto" w:fill="auto"/>
            <w:vAlign w:val="center"/>
          </w:tcPr>
          <w:p w14:paraId="71AAC49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tcPr>
          <w:p w14:paraId="3F455170"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專家諮詢-專家協助專題製作審查</w:t>
            </w:r>
          </w:p>
        </w:tc>
        <w:tc>
          <w:tcPr>
            <w:tcW w:w="1343" w:type="dxa"/>
            <w:shd w:val="clear" w:color="auto" w:fill="auto"/>
            <w:vAlign w:val="center"/>
          </w:tcPr>
          <w:p w14:paraId="61521B8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113/09/18</w:t>
            </w:r>
          </w:p>
        </w:tc>
      </w:tr>
      <w:tr w:rsidR="00D02BD8" w:rsidRPr="00363408" w14:paraId="4E674A04" w14:textId="77777777" w:rsidTr="00517664">
        <w:trPr>
          <w:trHeight w:val="20"/>
          <w:jc w:val="center"/>
        </w:trPr>
        <w:tc>
          <w:tcPr>
            <w:tcW w:w="3527" w:type="dxa"/>
            <w:shd w:val="clear" w:color="auto" w:fill="auto"/>
            <w:vAlign w:val="center"/>
          </w:tcPr>
          <w:p w14:paraId="7974975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tcPr>
          <w:p w14:paraId="08E021AF"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紙品文創主題參訪與學習體驗</w:t>
            </w:r>
          </w:p>
        </w:tc>
        <w:tc>
          <w:tcPr>
            <w:tcW w:w="1343" w:type="dxa"/>
            <w:shd w:val="clear" w:color="auto" w:fill="auto"/>
            <w:vAlign w:val="center"/>
          </w:tcPr>
          <w:p w14:paraId="1978E7F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113/10/01</w:t>
            </w:r>
          </w:p>
        </w:tc>
      </w:tr>
      <w:tr w:rsidR="00D02BD8" w:rsidRPr="00363408" w14:paraId="34D4DDBC" w14:textId="77777777" w:rsidTr="00517664">
        <w:trPr>
          <w:trHeight w:val="20"/>
          <w:jc w:val="center"/>
        </w:trPr>
        <w:tc>
          <w:tcPr>
            <w:tcW w:w="3527" w:type="dxa"/>
            <w:shd w:val="clear" w:color="auto" w:fill="auto"/>
            <w:vAlign w:val="center"/>
          </w:tcPr>
          <w:p w14:paraId="6B8F552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tcPr>
          <w:p w14:paraId="74C2302C"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專家諮詢-專題製作課程</w:t>
            </w:r>
          </w:p>
        </w:tc>
        <w:tc>
          <w:tcPr>
            <w:tcW w:w="1343" w:type="dxa"/>
            <w:shd w:val="clear" w:color="auto" w:fill="auto"/>
            <w:vAlign w:val="center"/>
          </w:tcPr>
          <w:p w14:paraId="58BF0FF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0105CF16" w14:textId="77777777" w:rsidTr="00517664">
        <w:trPr>
          <w:trHeight w:val="20"/>
          <w:jc w:val="center"/>
        </w:trPr>
        <w:tc>
          <w:tcPr>
            <w:tcW w:w="3527" w:type="dxa"/>
            <w:shd w:val="clear" w:color="auto" w:fill="auto"/>
            <w:vAlign w:val="center"/>
          </w:tcPr>
          <w:p w14:paraId="654B4F0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子計畫2-1設計專業課程融入多元實務學習</w:t>
            </w:r>
          </w:p>
        </w:tc>
        <w:tc>
          <w:tcPr>
            <w:tcW w:w="4690" w:type="dxa"/>
            <w:shd w:val="clear" w:color="auto" w:fill="auto"/>
            <w:vAlign w:val="center"/>
          </w:tcPr>
          <w:p w14:paraId="1524E385"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創意手作工坊-皮雕公仔</w:t>
            </w:r>
          </w:p>
        </w:tc>
        <w:tc>
          <w:tcPr>
            <w:tcW w:w="1343" w:type="dxa"/>
            <w:shd w:val="clear" w:color="auto" w:fill="auto"/>
            <w:vAlign w:val="center"/>
          </w:tcPr>
          <w:p w14:paraId="43391C7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49B19791" w14:textId="77777777" w:rsidTr="00517664">
        <w:trPr>
          <w:trHeight w:val="20"/>
          <w:jc w:val="center"/>
        </w:trPr>
        <w:tc>
          <w:tcPr>
            <w:tcW w:w="3527" w:type="dxa"/>
            <w:shd w:val="clear" w:color="auto" w:fill="auto"/>
            <w:vAlign w:val="center"/>
            <w:hideMark/>
          </w:tcPr>
          <w:p w14:paraId="56E627E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690" w:type="dxa"/>
            <w:shd w:val="clear" w:color="auto" w:fill="auto"/>
            <w:vAlign w:val="center"/>
            <w:hideMark/>
          </w:tcPr>
          <w:p w14:paraId="5695A980"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sz w:val="16"/>
                <w:szCs w:val="16"/>
              </w:rPr>
              <w:t>美容產業趨勢座談會</w:t>
            </w:r>
          </w:p>
        </w:tc>
        <w:tc>
          <w:tcPr>
            <w:tcW w:w="1343" w:type="dxa"/>
            <w:shd w:val="clear" w:color="auto" w:fill="auto"/>
            <w:vAlign w:val="center"/>
            <w:hideMark/>
          </w:tcPr>
          <w:p w14:paraId="46947DF9"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113/05/13</w:t>
            </w:r>
          </w:p>
        </w:tc>
      </w:tr>
      <w:tr w:rsidR="00D02BD8" w:rsidRPr="00363408" w14:paraId="65E117C7" w14:textId="77777777" w:rsidTr="00517664">
        <w:trPr>
          <w:trHeight w:val="20"/>
          <w:jc w:val="center"/>
        </w:trPr>
        <w:tc>
          <w:tcPr>
            <w:tcW w:w="3527" w:type="dxa"/>
            <w:shd w:val="clear" w:color="auto" w:fill="auto"/>
            <w:vAlign w:val="center"/>
            <w:hideMark/>
          </w:tcPr>
          <w:p w14:paraId="3D1074E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690" w:type="dxa"/>
            <w:shd w:val="clear" w:color="auto" w:fill="auto"/>
            <w:vAlign w:val="center"/>
            <w:hideMark/>
          </w:tcPr>
          <w:p w14:paraId="3B61E350"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校外參訪_美髮產業體驗與學習</w:t>
            </w:r>
          </w:p>
        </w:tc>
        <w:tc>
          <w:tcPr>
            <w:tcW w:w="1343" w:type="dxa"/>
            <w:shd w:val="clear" w:color="auto" w:fill="auto"/>
            <w:vAlign w:val="center"/>
            <w:hideMark/>
          </w:tcPr>
          <w:p w14:paraId="355A57A5"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113/05/27</w:t>
            </w:r>
          </w:p>
        </w:tc>
      </w:tr>
      <w:tr w:rsidR="00D02BD8" w:rsidRPr="00363408" w14:paraId="711BB1B2" w14:textId="77777777" w:rsidTr="00517664">
        <w:trPr>
          <w:trHeight w:val="20"/>
          <w:jc w:val="center"/>
        </w:trPr>
        <w:tc>
          <w:tcPr>
            <w:tcW w:w="3527" w:type="dxa"/>
            <w:shd w:val="clear" w:color="auto" w:fill="auto"/>
            <w:vAlign w:val="center"/>
          </w:tcPr>
          <w:p w14:paraId="075A080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子計畫2-3跨領域結合整體造型實務增能</w:t>
            </w:r>
          </w:p>
        </w:tc>
        <w:tc>
          <w:tcPr>
            <w:tcW w:w="4690" w:type="dxa"/>
            <w:shd w:val="clear" w:color="auto" w:fill="auto"/>
            <w:vAlign w:val="center"/>
          </w:tcPr>
          <w:p w14:paraId="23F2F379"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創新與傳承：從經典到現代的髮型技巧示範</w:t>
            </w:r>
          </w:p>
        </w:tc>
        <w:tc>
          <w:tcPr>
            <w:tcW w:w="1343" w:type="dxa"/>
            <w:shd w:val="clear" w:color="auto" w:fill="auto"/>
            <w:vAlign w:val="center"/>
          </w:tcPr>
          <w:p w14:paraId="3A733742"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113/09/26</w:t>
            </w:r>
          </w:p>
        </w:tc>
      </w:tr>
      <w:tr w:rsidR="00D02BD8" w:rsidRPr="00363408" w14:paraId="3288C62A" w14:textId="77777777" w:rsidTr="00517664">
        <w:trPr>
          <w:trHeight w:val="20"/>
          <w:jc w:val="center"/>
        </w:trPr>
        <w:tc>
          <w:tcPr>
            <w:tcW w:w="3527" w:type="dxa"/>
            <w:shd w:val="clear" w:color="auto" w:fill="auto"/>
            <w:vAlign w:val="center"/>
            <w:hideMark/>
          </w:tcPr>
          <w:p w14:paraId="4E7CE7E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hideMark/>
          </w:tcPr>
          <w:p w14:paraId="28D8AA6F" w14:textId="77777777" w:rsidR="00D02BD8" w:rsidRPr="00363408" w:rsidRDefault="00D02BD8" w:rsidP="00517664">
            <w:pPr>
              <w:widowControl/>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結合永續發展目標之跨國跨校合作學習(一)</w:t>
            </w:r>
          </w:p>
        </w:tc>
        <w:tc>
          <w:tcPr>
            <w:tcW w:w="1343" w:type="dxa"/>
            <w:shd w:val="clear" w:color="auto" w:fill="auto"/>
            <w:vAlign w:val="center"/>
            <w:hideMark/>
          </w:tcPr>
          <w:p w14:paraId="1B0F3C4B"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113/03/11</w:t>
            </w:r>
          </w:p>
        </w:tc>
      </w:tr>
      <w:tr w:rsidR="00D02BD8" w:rsidRPr="00363408" w14:paraId="74AED139" w14:textId="77777777" w:rsidTr="00517664">
        <w:trPr>
          <w:trHeight w:val="20"/>
          <w:jc w:val="center"/>
        </w:trPr>
        <w:tc>
          <w:tcPr>
            <w:tcW w:w="3527" w:type="dxa"/>
            <w:shd w:val="clear" w:color="auto" w:fill="auto"/>
            <w:vAlign w:val="center"/>
            <w:hideMark/>
          </w:tcPr>
          <w:p w14:paraId="4427069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hideMark/>
          </w:tcPr>
          <w:p w14:paraId="28346D5A"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結合永續發展目標之跨國跨校合作學習(二)</w:t>
            </w:r>
          </w:p>
        </w:tc>
        <w:tc>
          <w:tcPr>
            <w:tcW w:w="1343" w:type="dxa"/>
            <w:shd w:val="clear" w:color="auto" w:fill="auto"/>
            <w:vAlign w:val="center"/>
            <w:hideMark/>
          </w:tcPr>
          <w:p w14:paraId="7E53ECC2"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113/3/18</w:t>
            </w:r>
          </w:p>
        </w:tc>
      </w:tr>
      <w:tr w:rsidR="00D02BD8" w:rsidRPr="00363408" w14:paraId="07E54144" w14:textId="77777777" w:rsidTr="00517664">
        <w:trPr>
          <w:trHeight w:val="20"/>
          <w:jc w:val="center"/>
        </w:trPr>
        <w:tc>
          <w:tcPr>
            <w:tcW w:w="3527" w:type="dxa"/>
            <w:shd w:val="clear" w:color="auto" w:fill="auto"/>
            <w:vAlign w:val="center"/>
            <w:hideMark/>
          </w:tcPr>
          <w:p w14:paraId="719D768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hideMark/>
          </w:tcPr>
          <w:p w14:paraId="40DA39B8"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日本職場禮儀暨訓練講座</w:t>
            </w:r>
          </w:p>
        </w:tc>
        <w:tc>
          <w:tcPr>
            <w:tcW w:w="1343" w:type="dxa"/>
            <w:shd w:val="clear" w:color="auto" w:fill="auto"/>
            <w:vAlign w:val="center"/>
            <w:hideMark/>
          </w:tcPr>
          <w:p w14:paraId="0EE525BB"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113/04/25</w:t>
            </w:r>
          </w:p>
        </w:tc>
      </w:tr>
      <w:tr w:rsidR="00D02BD8" w:rsidRPr="00363408" w14:paraId="05BCD06F" w14:textId="77777777" w:rsidTr="00517664">
        <w:trPr>
          <w:trHeight w:val="20"/>
          <w:jc w:val="center"/>
        </w:trPr>
        <w:tc>
          <w:tcPr>
            <w:tcW w:w="3527" w:type="dxa"/>
            <w:shd w:val="clear" w:color="auto" w:fill="auto"/>
            <w:vAlign w:val="center"/>
            <w:hideMark/>
          </w:tcPr>
          <w:p w14:paraId="0105886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hideMark/>
          </w:tcPr>
          <w:p w14:paraId="4C4D86F8"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轉彎的幸福-適性分析講座</w:t>
            </w:r>
          </w:p>
        </w:tc>
        <w:tc>
          <w:tcPr>
            <w:tcW w:w="1343" w:type="dxa"/>
            <w:shd w:val="clear" w:color="auto" w:fill="auto"/>
            <w:vAlign w:val="center"/>
            <w:hideMark/>
          </w:tcPr>
          <w:p w14:paraId="553FA57F"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113/04/25</w:t>
            </w:r>
          </w:p>
        </w:tc>
      </w:tr>
      <w:tr w:rsidR="00D02BD8" w:rsidRPr="00363408" w14:paraId="33428841" w14:textId="77777777" w:rsidTr="00517664">
        <w:trPr>
          <w:trHeight w:val="20"/>
          <w:jc w:val="center"/>
        </w:trPr>
        <w:tc>
          <w:tcPr>
            <w:tcW w:w="3527" w:type="dxa"/>
            <w:shd w:val="clear" w:color="auto" w:fill="auto"/>
            <w:vAlign w:val="center"/>
          </w:tcPr>
          <w:p w14:paraId="3794D6E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tcPr>
          <w:p w14:paraId="6404B4E1"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專題講座-大學生如何存第一桶金</w:t>
            </w:r>
          </w:p>
        </w:tc>
        <w:tc>
          <w:tcPr>
            <w:tcW w:w="1343" w:type="dxa"/>
            <w:shd w:val="clear" w:color="auto" w:fill="auto"/>
            <w:vAlign w:val="center"/>
          </w:tcPr>
          <w:p w14:paraId="239C0397"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113/5/30</w:t>
            </w:r>
          </w:p>
        </w:tc>
      </w:tr>
      <w:tr w:rsidR="00D02BD8" w:rsidRPr="00363408" w14:paraId="3E61DE86" w14:textId="77777777" w:rsidTr="00517664">
        <w:trPr>
          <w:trHeight w:val="20"/>
          <w:jc w:val="center"/>
        </w:trPr>
        <w:tc>
          <w:tcPr>
            <w:tcW w:w="3527" w:type="dxa"/>
            <w:shd w:val="clear" w:color="auto" w:fill="auto"/>
            <w:vAlign w:val="center"/>
          </w:tcPr>
          <w:p w14:paraId="1A71FBA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tcPr>
          <w:p w14:paraId="21CF3D69" w14:textId="77777777" w:rsidR="00D02BD8" w:rsidRPr="00363408" w:rsidRDefault="00D02BD8" w:rsidP="00517664">
            <w:pPr>
              <w:spacing w:line="200" w:lineRule="exact"/>
              <w:jc w:val="both"/>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專題演講-日本招募人才現況剖析:聚焦山梨縣</w:t>
            </w:r>
          </w:p>
        </w:tc>
        <w:tc>
          <w:tcPr>
            <w:tcW w:w="1343" w:type="dxa"/>
            <w:shd w:val="clear" w:color="auto" w:fill="auto"/>
            <w:vAlign w:val="center"/>
          </w:tcPr>
          <w:p w14:paraId="2673AA88" w14:textId="77777777" w:rsidR="00D02BD8" w:rsidRPr="00363408" w:rsidRDefault="00D02BD8" w:rsidP="00517664">
            <w:pPr>
              <w:spacing w:line="200" w:lineRule="exact"/>
              <w:jc w:val="center"/>
              <w:rPr>
                <w:rFonts w:asciiTheme="majorEastAsia" w:eastAsiaTheme="majorEastAsia" w:hAnsiTheme="majorEastAsia" w:cs="Arial"/>
                <w:sz w:val="16"/>
                <w:szCs w:val="16"/>
              </w:rPr>
            </w:pPr>
            <w:r w:rsidRPr="00363408">
              <w:rPr>
                <w:rFonts w:asciiTheme="majorEastAsia" w:eastAsiaTheme="majorEastAsia" w:hAnsiTheme="majorEastAsia" w:cs="Arial"/>
                <w:sz w:val="16"/>
                <w:szCs w:val="16"/>
              </w:rPr>
              <w:t>113/6/7</w:t>
            </w:r>
          </w:p>
        </w:tc>
      </w:tr>
      <w:tr w:rsidR="00D02BD8" w:rsidRPr="00363408" w14:paraId="0CFF7AD9" w14:textId="77777777" w:rsidTr="00517664">
        <w:trPr>
          <w:trHeight w:val="20"/>
          <w:jc w:val="center"/>
        </w:trPr>
        <w:tc>
          <w:tcPr>
            <w:tcW w:w="3527" w:type="dxa"/>
            <w:shd w:val="clear" w:color="auto" w:fill="auto"/>
            <w:vAlign w:val="center"/>
          </w:tcPr>
          <w:p w14:paraId="4BA2A09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子計畫2-4國際化人才成果導向教學</w:t>
            </w:r>
          </w:p>
        </w:tc>
        <w:tc>
          <w:tcPr>
            <w:tcW w:w="4690" w:type="dxa"/>
            <w:shd w:val="clear" w:color="auto" w:fill="auto"/>
            <w:vAlign w:val="center"/>
          </w:tcPr>
          <w:p w14:paraId="38F74F2B" w14:textId="77777777" w:rsidR="00D02BD8" w:rsidRPr="00363408" w:rsidRDefault="00D02BD8" w:rsidP="00517664">
            <w:pPr>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新手理財入門-證券實務觀點</w:t>
            </w:r>
          </w:p>
        </w:tc>
        <w:tc>
          <w:tcPr>
            <w:tcW w:w="1343" w:type="dxa"/>
            <w:shd w:val="clear" w:color="auto" w:fill="auto"/>
            <w:vAlign w:val="center"/>
          </w:tcPr>
          <w:p w14:paraId="02A4F2B3"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2F1E432F" w14:textId="77777777" w:rsidTr="00517664">
        <w:trPr>
          <w:trHeight w:val="20"/>
          <w:jc w:val="center"/>
        </w:trPr>
        <w:tc>
          <w:tcPr>
            <w:tcW w:w="3527" w:type="dxa"/>
            <w:shd w:val="clear" w:color="auto" w:fill="auto"/>
            <w:vAlign w:val="center"/>
            <w:hideMark/>
          </w:tcPr>
          <w:p w14:paraId="401884B1"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690" w:type="dxa"/>
            <w:shd w:val="clear" w:color="auto" w:fill="auto"/>
            <w:vAlign w:val="center"/>
            <w:hideMark/>
          </w:tcPr>
          <w:p w14:paraId="07A74B1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iPAS淨零碳規劃管理師-衝刺班</w:t>
            </w:r>
          </w:p>
        </w:tc>
        <w:tc>
          <w:tcPr>
            <w:tcW w:w="1343" w:type="dxa"/>
            <w:shd w:val="clear" w:color="auto" w:fill="auto"/>
            <w:vAlign w:val="center"/>
            <w:hideMark/>
          </w:tcPr>
          <w:p w14:paraId="37F78E6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1130719</w:t>
            </w:r>
          </w:p>
        </w:tc>
      </w:tr>
      <w:tr w:rsidR="00D02BD8" w:rsidRPr="00363408" w14:paraId="4EE3BBF6" w14:textId="77777777" w:rsidTr="00517664">
        <w:trPr>
          <w:trHeight w:val="20"/>
          <w:jc w:val="center"/>
        </w:trPr>
        <w:tc>
          <w:tcPr>
            <w:tcW w:w="3527" w:type="dxa"/>
            <w:shd w:val="clear" w:color="auto" w:fill="auto"/>
            <w:vAlign w:val="center"/>
          </w:tcPr>
          <w:p w14:paraId="3704260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計畫3 善盡社會責任</w:t>
            </w:r>
          </w:p>
        </w:tc>
        <w:tc>
          <w:tcPr>
            <w:tcW w:w="4690" w:type="dxa"/>
            <w:shd w:val="clear" w:color="auto" w:fill="auto"/>
            <w:vAlign w:val="center"/>
          </w:tcPr>
          <w:p w14:paraId="3533F772"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iPAS淨零碳規劃管理師-衝刺班Ⅱ</w:t>
            </w:r>
          </w:p>
        </w:tc>
        <w:tc>
          <w:tcPr>
            <w:tcW w:w="1343" w:type="dxa"/>
            <w:shd w:val="clear" w:color="auto" w:fill="auto"/>
            <w:vAlign w:val="center"/>
          </w:tcPr>
          <w:p w14:paraId="25A8918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1131012、1019</w:t>
            </w:r>
          </w:p>
        </w:tc>
      </w:tr>
      <w:tr w:rsidR="00D02BD8" w:rsidRPr="00363408" w14:paraId="7CE51020" w14:textId="77777777" w:rsidTr="00517664">
        <w:trPr>
          <w:trHeight w:val="20"/>
          <w:jc w:val="center"/>
        </w:trPr>
        <w:tc>
          <w:tcPr>
            <w:tcW w:w="3527" w:type="dxa"/>
            <w:shd w:val="clear" w:color="auto" w:fill="auto"/>
          </w:tcPr>
          <w:p w14:paraId="11AEB6F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hint="eastAsia"/>
                <w:kern w:val="0"/>
                <w:sz w:val="16"/>
                <w:szCs w:val="16"/>
              </w:rPr>
              <w:t>子計畫5-2 智慧製造產業人才培育</w:t>
            </w:r>
          </w:p>
        </w:tc>
        <w:tc>
          <w:tcPr>
            <w:tcW w:w="4690" w:type="dxa"/>
            <w:shd w:val="clear" w:color="auto" w:fill="auto"/>
            <w:vAlign w:val="center"/>
          </w:tcPr>
          <w:p w14:paraId="76AEF3F4" w14:textId="77777777" w:rsidR="00D02BD8" w:rsidRPr="00363408" w:rsidRDefault="00D02BD8" w:rsidP="00517664">
            <w:pPr>
              <w:widowControl/>
              <w:spacing w:line="200" w:lineRule="exact"/>
              <w:jc w:val="both"/>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校外參訪-建興安泰工業股份有限公司</w:t>
            </w:r>
          </w:p>
        </w:tc>
        <w:tc>
          <w:tcPr>
            <w:tcW w:w="1343" w:type="dxa"/>
            <w:shd w:val="clear" w:color="auto" w:fill="auto"/>
            <w:vAlign w:val="center"/>
          </w:tcPr>
          <w:p w14:paraId="30D1D4F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w:t>
            </w:r>
          </w:p>
        </w:tc>
      </w:tr>
      <w:tr w:rsidR="00D02BD8" w:rsidRPr="00363408" w14:paraId="7E6930C4" w14:textId="77777777" w:rsidTr="00517664">
        <w:trPr>
          <w:trHeight w:val="20"/>
          <w:jc w:val="center"/>
        </w:trPr>
        <w:tc>
          <w:tcPr>
            <w:tcW w:w="3527" w:type="dxa"/>
            <w:shd w:val="clear" w:color="auto" w:fill="auto"/>
            <w:hideMark/>
          </w:tcPr>
          <w:p w14:paraId="7AA8A57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hideMark/>
          </w:tcPr>
          <w:p w14:paraId="32E1B501"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風能及能源轉換系列講座-功率轉換系統設計與製造</w:t>
            </w:r>
          </w:p>
        </w:tc>
        <w:tc>
          <w:tcPr>
            <w:tcW w:w="1343" w:type="dxa"/>
            <w:shd w:val="clear" w:color="auto" w:fill="auto"/>
            <w:vAlign w:val="center"/>
            <w:hideMark/>
          </w:tcPr>
          <w:p w14:paraId="17E9C64D"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113/05/08、113/05/12</w:t>
            </w:r>
          </w:p>
        </w:tc>
      </w:tr>
      <w:tr w:rsidR="00D02BD8" w:rsidRPr="00363408" w14:paraId="596E31AC" w14:textId="77777777" w:rsidTr="00517664">
        <w:trPr>
          <w:trHeight w:val="20"/>
          <w:jc w:val="center"/>
        </w:trPr>
        <w:tc>
          <w:tcPr>
            <w:tcW w:w="3527" w:type="dxa"/>
            <w:shd w:val="clear" w:color="auto" w:fill="auto"/>
            <w:hideMark/>
          </w:tcPr>
          <w:p w14:paraId="2480C34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hideMark/>
          </w:tcPr>
          <w:p w14:paraId="7ACFEF7A"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風能及能源轉換系列講座--發電機定子與轉子</w:t>
            </w:r>
          </w:p>
        </w:tc>
        <w:tc>
          <w:tcPr>
            <w:tcW w:w="1343" w:type="dxa"/>
            <w:shd w:val="clear" w:color="auto" w:fill="auto"/>
            <w:vAlign w:val="center"/>
            <w:hideMark/>
          </w:tcPr>
          <w:p w14:paraId="16230B1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113/05/22、113/05/29</w:t>
            </w:r>
          </w:p>
        </w:tc>
      </w:tr>
      <w:tr w:rsidR="00D02BD8" w:rsidRPr="00363408" w14:paraId="6FAE7B6B" w14:textId="77777777" w:rsidTr="00517664">
        <w:trPr>
          <w:trHeight w:val="20"/>
          <w:jc w:val="center"/>
        </w:trPr>
        <w:tc>
          <w:tcPr>
            <w:tcW w:w="3527" w:type="dxa"/>
            <w:shd w:val="clear" w:color="auto" w:fill="auto"/>
            <w:hideMark/>
          </w:tcPr>
          <w:p w14:paraId="7374810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hideMark/>
          </w:tcPr>
          <w:p w14:paraId="5786D8CF"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線西彰濱APEX 前端離岸風電設備製造參觀</w:t>
            </w:r>
          </w:p>
        </w:tc>
        <w:tc>
          <w:tcPr>
            <w:tcW w:w="1343" w:type="dxa"/>
            <w:shd w:val="clear" w:color="auto" w:fill="auto"/>
            <w:vAlign w:val="center"/>
            <w:hideMark/>
          </w:tcPr>
          <w:p w14:paraId="6B38735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113/06/05</w:t>
            </w:r>
          </w:p>
        </w:tc>
      </w:tr>
      <w:tr w:rsidR="00D02BD8" w:rsidRPr="00363408" w14:paraId="088115CB" w14:textId="77777777" w:rsidTr="00517664">
        <w:trPr>
          <w:trHeight w:val="20"/>
          <w:jc w:val="center"/>
        </w:trPr>
        <w:tc>
          <w:tcPr>
            <w:tcW w:w="3527" w:type="dxa"/>
            <w:shd w:val="clear" w:color="auto" w:fill="auto"/>
            <w:hideMark/>
          </w:tcPr>
          <w:p w14:paraId="13C1A06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hideMark/>
          </w:tcPr>
          <w:p w14:paraId="06332B85"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鹿港CIP的O&amp;M、Vestas及KK Wind Solution參觀</w:t>
            </w:r>
          </w:p>
        </w:tc>
        <w:tc>
          <w:tcPr>
            <w:tcW w:w="1343" w:type="dxa"/>
            <w:shd w:val="clear" w:color="auto" w:fill="auto"/>
            <w:vAlign w:val="center"/>
            <w:hideMark/>
          </w:tcPr>
          <w:p w14:paraId="74194536"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113/06/05</w:t>
            </w:r>
          </w:p>
        </w:tc>
      </w:tr>
      <w:tr w:rsidR="00D02BD8" w:rsidRPr="00363408" w14:paraId="2C29C0A0" w14:textId="77777777" w:rsidTr="00517664">
        <w:trPr>
          <w:trHeight w:val="20"/>
          <w:jc w:val="center"/>
        </w:trPr>
        <w:tc>
          <w:tcPr>
            <w:tcW w:w="3527" w:type="dxa"/>
            <w:shd w:val="clear" w:color="auto" w:fill="auto"/>
          </w:tcPr>
          <w:p w14:paraId="5B2DB2E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tcPr>
          <w:p w14:paraId="0334736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離岸風機電力轉換設計實務系列</w:t>
            </w:r>
          </w:p>
        </w:tc>
        <w:tc>
          <w:tcPr>
            <w:tcW w:w="1343" w:type="dxa"/>
            <w:shd w:val="clear" w:color="auto" w:fill="auto"/>
            <w:vAlign w:val="center"/>
          </w:tcPr>
          <w:p w14:paraId="0E3BEE18"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113/09/18</w:t>
            </w:r>
          </w:p>
        </w:tc>
      </w:tr>
      <w:tr w:rsidR="00D02BD8" w:rsidRPr="00363408" w14:paraId="74207B04" w14:textId="77777777" w:rsidTr="00517664">
        <w:trPr>
          <w:trHeight w:val="20"/>
          <w:jc w:val="center"/>
        </w:trPr>
        <w:tc>
          <w:tcPr>
            <w:tcW w:w="3527" w:type="dxa"/>
            <w:shd w:val="clear" w:color="auto" w:fill="auto"/>
          </w:tcPr>
          <w:p w14:paraId="58CF838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tcPr>
          <w:p w14:paraId="2BF6B8BA"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離岸風機電力轉換設計實務系列(二)</w:t>
            </w:r>
          </w:p>
        </w:tc>
        <w:tc>
          <w:tcPr>
            <w:tcW w:w="1343" w:type="dxa"/>
            <w:shd w:val="clear" w:color="auto" w:fill="auto"/>
            <w:vAlign w:val="center"/>
          </w:tcPr>
          <w:p w14:paraId="33197EC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113/10/09</w:t>
            </w:r>
          </w:p>
        </w:tc>
      </w:tr>
      <w:tr w:rsidR="00D02BD8" w:rsidRPr="00363408" w14:paraId="05B79B83" w14:textId="77777777" w:rsidTr="00517664">
        <w:trPr>
          <w:trHeight w:val="20"/>
          <w:jc w:val="center"/>
        </w:trPr>
        <w:tc>
          <w:tcPr>
            <w:tcW w:w="3527" w:type="dxa"/>
            <w:shd w:val="clear" w:color="auto" w:fill="auto"/>
          </w:tcPr>
          <w:p w14:paraId="1D1C3E8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tcPr>
          <w:p w14:paraId="5F98182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電力電子能源轉換技術在風力發電上的應用</w:t>
            </w:r>
          </w:p>
        </w:tc>
        <w:tc>
          <w:tcPr>
            <w:tcW w:w="1343" w:type="dxa"/>
            <w:shd w:val="clear" w:color="auto" w:fill="auto"/>
            <w:vAlign w:val="center"/>
          </w:tcPr>
          <w:p w14:paraId="68E3C98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113/10/16</w:t>
            </w:r>
          </w:p>
        </w:tc>
      </w:tr>
      <w:tr w:rsidR="00D02BD8" w:rsidRPr="00363408" w14:paraId="1E6CAA84" w14:textId="77777777" w:rsidTr="00517664">
        <w:trPr>
          <w:trHeight w:val="20"/>
          <w:jc w:val="center"/>
        </w:trPr>
        <w:tc>
          <w:tcPr>
            <w:tcW w:w="3527" w:type="dxa"/>
            <w:shd w:val="clear" w:color="auto" w:fill="auto"/>
          </w:tcPr>
          <w:p w14:paraId="6FD5A509"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子計畫6-1 離岸風力維運與綠電轉換人才培育</w:t>
            </w:r>
          </w:p>
        </w:tc>
        <w:tc>
          <w:tcPr>
            <w:tcW w:w="4690" w:type="dxa"/>
            <w:shd w:val="clear" w:color="auto" w:fill="auto"/>
            <w:vAlign w:val="center"/>
          </w:tcPr>
          <w:p w14:paraId="7229502A"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電力電子能源轉換技術在風力發電上的應用(二)</w:t>
            </w:r>
          </w:p>
        </w:tc>
        <w:tc>
          <w:tcPr>
            <w:tcW w:w="1343" w:type="dxa"/>
            <w:shd w:val="clear" w:color="auto" w:fill="auto"/>
            <w:vAlign w:val="center"/>
          </w:tcPr>
          <w:p w14:paraId="35F54BE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113/10/23</w:t>
            </w:r>
          </w:p>
        </w:tc>
      </w:tr>
      <w:tr w:rsidR="00D02BD8" w:rsidRPr="00363408" w14:paraId="546AC413" w14:textId="77777777" w:rsidTr="00517664">
        <w:trPr>
          <w:trHeight w:val="20"/>
          <w:jc w:val="center"/>
        </w:trPr>
        <w:tc>
          <w:tcPr>
            <w:tcW w:w="3527" w:type="dxa"/>
            <w:shd w:val="clear" w:color="auto" w:fill="auto"/>
            <w:hideMark/>
          </w:tcPr>
          <w:p w14:paraId="49D6512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子計畫6-2 太陽能光電系統智能檢測人才培育</w:t>
            </w:r>
          </w:p>
        </w:tc>
        <w:tc>
          <w:tcPr>
            <w:tcW w:w="4690" w:type="dxa"/>
            <w:shd w:val="clear" w:color="auto" w:fill="auto"/>
            <w:vAlign w:val="center"/>
            <w:hideMark/>
          </w:tcPr>
          <w:p w14:paraId="3DF3749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太陽發電系統的應用及維運介紹</w:t>
            </w:r>
          </w:p>
        </w:tc>
        <w:tc>
          <w:tcPr>
            <w:tcW w:w="1343" w:type="dxa"/>
            <w:shd w:val="clear" w:color="auto" w:fill="auto"/>
            <w:hideMark/>
          </w:tcPr>
          <w:p w14:paraId="3FCDC77C"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113/05/30</w:t>
            </w:r>
          </w:p>
        </w:tc>
      </w:tr>
      <w:tr w:rsidR="00D02BD8" w:rsidRPr="00363408" w14:paraId="7792D034" w14:textId="77777777" w:rsidTr="00517664">
        <w:trPr>
          <w:trHeight w:val="498"/>
          <w:jc w:val="center"/>
        </w:trPr>
        <w:tc>
          <w:tcPr>
            <w:tcW w:w="3527" w:type="dxa"/>
            <w:shd w:val="clear" w:color="auto" w:fill="auto"/>
            <w:hideMark/>
          </w:tcPr>
          <w:p w14:paraId="1EF0F98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子計畫6-2 太陽能光電系統智能檢測人才培育</w:t>
            </w:r>
          </w:p>
        </w:tc>
        <w:tc>
          <w:tcPr>
            <w:tcW w:w="4690" w:type="dxa"/>
            <w:shd w:val="clear" w:color="auto" w:fill="auto"/>
            <w:vAlign w:val="center"/>
            <w:hideMark/>
          </w:tcPr>
          <w:p w14:paraId="1DA2583D"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太陽能發電系統及技術士檢定介紹</w:t>
            </w:r>
          </w:p>
        </w:tc>
        <w:tc>
          <w:tcPr>
            <w:tcW w:w="1343" w:type="dxa"/>
            <w:shd w:val="clear" w:color="auto" w:fill="auto"/>
            <w:hideMark/>
          </w:tcPr>
          <w:p w14:paraId="781FD09B"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113/06/18</w:t>
            </w:r>
          </w:p>
        </w:tc>
      </w:tr>
      <w:tr w:rsidR="00D02BD8" w:rsidRPr="00363408" w14:paraId="11D902CA" w14:textId="77777777" w:rsidTr="00517664">
        <w:trPr>
          <w:trHeight w:val="20"/>
          <w:jc w:val="center"/>
        </w:trPr>
        <w:tc>
          <w:tcPr>
            <w:tcW w:w="3527" w:type="dxa"/>
            <w:shd w:val="clear" w:color="auto" w:fill="auto"/>
            <w:hideMark/>
          </w:tcPr>
          <w:p w14:paraId="564A4B8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690" w:type="dxa"/>
            <w:shd w:val="clear" w:color="auto" w:fill="auto"/>
            <w:vAlign w:val="center"/>
            <w:hideMark/>
          </w:tcPr>
          <w:p w14:paraId="7B3F945D"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企業參訪-國瑞汽車製造廠</w:t>
            </w:r>
          </w:p>
        </w:tc>
        <w:tc>
          <w:tcPr>
            <w:tcW w:w="1343" w:type="dxa"/>
            <w:shd w:val="clear" w:color="auto" w:fill="auto"/>
            <w:vAlign w:val="center"/>
            <w:hideMark/>
          </w:tcPr>
          <w:p w14:paraId="512BA154"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113/05/28</w:t>
            </w:r>
          </w:p>
        </w:tc>
      </w:tr>
      <w:tr w:rsidR="00D02BD8" w:rsidRPr="00363408" w14:paraId="427E4E86" w14:textId="77777777" w:rsidTr="00517664">
        <w:trPr>
          <w:trHeight w:val="20"/>
          <w:jc w:val="center"/>
        </w:trPr>
        <w:tc>
          <w:tcPr>
            <w:tcW w:w="3527" w:type="dxa"/>
            <w:shd w:val="clear" w:color="auto" w:fill="auto"/>
            <w:hideMark/>
          </w:tcPr>
          <w:p w14:paraId="4D4CA8B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690" w:type="dxa"/>
            <w:shd w:val="clear" w:color="auto" w:fill="auto"/>
            <w:vAlign w:val="center"/>
            <w:hideMark/>
          </w:tcPr>
          <w:p w14:paraId="10F2650E"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Tesla電動車技術分享</w:t>
            </w:r>
          </w:p>
        </w:tc>
        <w:tc>
          <w:tcPr>
            <w:tcW w:w="1343" w:type="dxa"/>
            <w:shd w:val="clear" w:color="auto" w:fill="auto"/>
            <w:vAlign w:val="center"/>
            <w:hideMark/>
          </w:tcPr>
          <w:p w14:paraId="3E1B905E"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113/06/26</w:t>
            </w:r>
          </w:p>
        </w:tc>
      </w:tr>
      <w:tr w:rsidR="00D02BD8" w:rsidRPr="00363408" w14:paraId="7128A3D4" w14:textId="77777777" w:rsidTr="00517664">
        <w:trPr>
          <w:trHeight w:val="20"/>
          <w:jc w:val="center"/>
        </w:trPr>
        <w:tc>
          <w:tcPr>
            <w:tcW w:w="3527" w:type="dxa"/>
            <w:shd w:val="clear" w:color="auto" w:fill="auto"/>
          </w:tcPr>
          <w:p w14:paraId="0297457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子計畫6-3 綠能智動車輛產業人才培育</w:t>
            </w:r>
          </w:p>
        </w:tc>
        <w:tc>
          <w:tcPr>
            <w:tcW w:w="4690" w:type="dxa"/>
            <w:shd w:val="clear" w:color="auto" w:fill="auto"/>
            <w:vAlign w:val="center"/>
          </w:tcPr>
          <w:p w14:paraId="0051D250"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企業參訪-公路局汽訓中心</w:t>
            </w:r>
          </w:p>
        </w:tc>
        <w:tc>
          <w:tcPr>
            <w:tcW w:w="1343" w:type="dxa"/>
            <w:shd w:val="clear" w:color="auto" w:fill="auto"/>
            <w:vAlign w:val="center"/>
          </w:tcPr>
          <w:p w14:paraId="5DFDEAE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113/10/22</w:t>
            </w:r>
          </w:p>
        </w:tc>
      </w:tr>
      <w:tr w:rsidR="00D02BD8" w:rsidRPr="00363408" w14:paraId="2C5B81C8" w14:textId="77777777" w:rsidTr="00517664">
        <w:trPr>
          <w:trHeight w:val="20"/>
          <w:jc w:val="center"/>
        </w:trPr>
        <w:tc>
          <w:tcPr>
            <w:tcW w:w="3527" w:type="dxa"/>
            <w:shd w:val="clear" w:color="auto" w:fill="auto"/>
            <w:vAlign w:val="center"/>
            <w:hideMark/>
          </w:tcPr>
          <w:p w14:paraId="3F21F3C0"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690" w:type="dxa"/>
            <w:shd w:val="clear" w:color="auto" w:fill="auto"/>
            <w:vAlign w:val="center"/>
            <w:hideMark/>
          </w:tcPr>
          <w:p w14:paraId="1490F0A2"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社區高齡肌力訓練指導講座</w:t>
            </w:r>
          </w:p>
        </w:tc>
        <w:tc>
          <w:tcPr>
            <w:tcW w:w="1343" w:type="dxa"/>
            <w:shd w:val="clear" w:color="auto" w:fill="auto"/>
            <w:vAlign w:val="center"/>
            <w:hideMark/>
          </w:tcPr>
          <w:p w14:paraId="176C2F3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1130328、0412、0417、0424、0507、0523、0617、0620</w:t>
            </w:r>
          </w:p>
        </w:tc>
      </w:tr>
      <w:tr w:rsidR="00D02BD8" w:rsidRPr="00363408" w14:paraId="76A3D1B0" w14:textId="77777777" w:rsidTr="00517664">
        <w:trPr>
          <w:trHeight w:val="20"/>
          <w:jc w:val="center"/>
        </w:trPr>
        <w:tc>
          <w:tcPr>
            <w:tcW w:w="3527" w:type="dxa"/>
            <w:shd w:val="clear" w:color="auto" w:fill="auto"/>
            <w:vAlign w:val="center"/>
            <w:hideMark/>
          </w:tcPr>
          <w:p w14:paraId="4D8EAFB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690" w:type="dxa"/>
            <w:shd w:val="clear" w:color="auto" w:fill="auto"/>
            <w:vAlign w:val="center"/>
            <w:hideMark/>
          </w:tcPr>
          <w:p w14:paraId="75F80C6B"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w:t>
            </w:r>
          </w:p>
        </w:tc>
        <w:tc>
          <w:tcPr>
            <w:tcW w:w="1343" w:type="dxa"/>
            <w:shd w:val="clear" w:color="auto" w:fill="auto"/>
            <w:vAlign w:val="center"/>
            <w:hideMark/>
          </w:tcPr>
          <w:p w14:paraId="48015843"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1130418</w:t>
            </w:r>
          </w:p>
        </w:tc>
      </w:tr>
      <w:tr w:rsidR="00D02BD8" w:rsidRPr="00363408" w14:paraId="367BCA98" w14:textId="77777777" w:rsidTr="00517664">
        <w:trPr>
          <w:trHeight w:val="20"/>
          <w:jc w:val="center"/>
        </w:trPr>
        <w:tc>
          <w:tcPr>
            <w:tcW w:w="3527" w:type="dxa"/>
            <w:shd w:val="clear" w:color="auto" w:fill="auto"/>
            <w:vAlign w:val="center"/>
            <w:hideMark/>
          </w:tcPr>
          <w:p w14:paraId="05B0347E"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690" w:type="dxa"/>
            <w:shd w:val="clear" w:color="auto" w:fill="auto"/>
            <w:vAlign w:val="center"/>
            <w:hideMark/>
          </w:tcPr>
          <w:p w14:paraId="53DA7A4C"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2024運動健康與休閒系活動成果展演</w:t>
            </w:r>
          </w:p>
        </w:tc>
        <w:tc>
          <w:tcPr>
            <w:tcW w:w="1343" w:type="dxa"/>
            <w:shd w:val="clear" w:color="auto" w:fill="auto"/>
            <w:vAlign w:val="center"/>
            <w:hideMark/>
          </w:tcPr>
          <w:p w14:paraId="7F929C1C"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1130523、0530</w:t>
            </w:r>
          </w:p>
        </w:tc>
      </w:tr>
      <w:tr w:rsidR="00D02BD8" w:rsidRPr="00363408" w14:paraId="1B5BB1DD" w14:textId="77777777" w:rsidTr="00517664">
        <w:trPr>
          <w:trHeight w:val="20"/>
          <w:jc w:val="center"/>
        </w:trPr>
        <w:tc>
          <w:tcPr>
            <w:tcW w:w="3527" w:type="dxa"/>
            <w:shd w:val="clear" w:color="auto" w:fill="auto"/>
            <w:vAlign w:val="center"/>
          </w:tcPr>
          <w:p w14:paraId="4617FCC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690" w:type="dxa"/>
            <w:shd w:val="clear" w:color="auto" w:fill="auto"/>
            <w:vAlign w:val="center"/>
          </w:tcPr>
          <w:p w14:paraId="2148B2FD"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運動科學按摩研習座談</w:t>
            </w:r>
          </w:p>
        </w:tc>
        <w:tc>
          <w:tcPr>
            <w:tcW w:w="1343" w:type="dxa"/>
            <w:shd w:val="clear" w:color="auto" w:fill="auto"/>
            <w:vAlign w:val="center"/>
          </w:tcPr>
          <w:p w14:paraId="7D0747D5"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1130601</w:t>
            </w:r>
          </w:p>
        </w:tc>
      </w:tr>
      <w:tr w:rsidR="00D02BD8" w:rsidRPr="00363408" w14:paraId="50355118" w14:textId="77777777" w:rsidTr="00517664">
        <w:trPr>
          <w:trHeight w:val="20"/>
          <w:jc w:val="center"/>
        </w:trPr>
        <w:tc>
          <w:tcPr>
            <w:tcW w:w="3527" w:type="dxa"/>
            <w:shd w:val="clear" w:color="auto" w:fill="auto"/>
            <w:vAlign w:val="center"/>
          </w:tcPr>
          <w:p w14:paraId="27C32BF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690" w:type="dxa"/>
            <w:shd w:val="clear" w:color="auto" w:fill="auto"/>
            <w:vAlign w:val="center"/>
          </w:tcPr>
          <w:p w14:paraId="0579D9C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肌內效貼布運動貼紮研習座談</w:t>
            </w:r>
          </w:p>
        </w:tc>
        <w:tc>
          <w:tcPr>
            <w:tcW w:w="1343" w:type="dxa"/>
            <w:shd w:val="clear" w:color="auto" w:fill="auto"/>
            <w:vAlign w:val="center"/>
          </w:tcPr>
          <w:p w14:paraId="2EA377BD"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1131005</w:t>
            </w:r>
          </w:p>
        </w:tc>
      </w:tr>
      <w:tr w:rsidR="00D02BD8" w:rsidRPr="00363408" w14:paraId="0AB6C2DF" w14:textId="77777777" w:rsidTr="00517664">
        <w:trPr>
          <w:trHeight w:val="20"/>
          <w:jc w:val="center"/>
        </w:trPr>
        <w:tc>
          <w:tcPr>
            <w:tcW w:w="3527" w:type="dxa"/>
            <w:shd w:val="clear" w:color="auto" w:fill="auto"/>
            <w:vAlign w:val="center"/>
          </w:tcPr>
          <w:p w14:paraId="2874F1D8"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子計畫7-1高齡運動保健指導人才培育</w:t>
            </w:r>
          </w:p>
        </w:tc>
        <w:tc>
          <w:tcPr>
            <w:tcW w:w="4690" w:type="dxa"/>
            <w:shd w:val="clear" w:color="auto" w:fill="auto"/>
            <w:vAlign w:val="center"/>
          </w:tcPr>
          <w:p w14:paraId="296EA31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校外參訪活動Ⅱ</w:t>
            </w:r>
          </w:p>
        </w:tc>
        <w:tc>
          <w:tcPr>
            <w:tcW w:w="1343" w:type="dxa"/>
            <w:shd w:val="clear" w:color="auto" w:fill="auto"/>
            <w:vAlign w:val="center"/>
          </w:tcPr>
          <w:p w14:paraId="1472947A"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1131014</w:t>
            </w:r>
          </w:p>
        </w:tc>
      </w:tr>
      <w:tr w:rsidR="00D02BD8" w:rsidRPr="00363408" w14:paraId="75F4765F" w14:textId="77777777" w:rsidTr="00517664">
        <w:trPr>
          <w:trHeight w:val="20"/>
          <w:jc w:val="center"/>
        </w:trPr>
        <w:tc>
          <w:tcPr>
            <w:tcW w:w="3527" w:type="dxa"/>
            <w:shd w:val="clear" w:color="auto" w:fill="auto"/>
            <w:hideMark/>
          </w:tcPr>
          <w:p w14:paraId="205EA17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690" w:type="dxa"/>
            <w:shd w:val="clear" w:color="auto" w:fill="auto"/>
            <w:vAlign w:val="center"/>
            <w:hideMark/>
          </w:tcPr>
          <w:p w14:paraId="6965B590"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安寧緩和暨精油運用</w:t>
            </w:r>
          </w:p>
        </w:tc>
        <w:tc>
          <w:tcPr>
            <w:tcW w:w="1343" w:type="dxa"/>
            <w:shd w:val="clear" w:color="auto" w:fill="auto"/>
            <w:vAlign w:val="center"/>
            <w:hideMark/>
          </w:tcPr>
          <w:p w14:paraId="7DF332E5"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1130509</w:t>
            </w:r>
          </w:p>
        </w:tc>
      </w:tr>
      <w:tr w:rsidR="00D02BD8" w:rsidRPr="00363408" w14:paraId="13E0BB53" w14:textId="77777777" w:rsidTr="00517664">
        <w:trPr>
          <w:trHeight w:val="20"/>
          <w:jc w:val="center"/>
        </w:trPr>
        <w:tc>
          <w:tcPr>
            <w:tcW w:w="3527" w:type="dxa"/>
            <w:shd w:val="clear" w:color="auto" w:fill="auto"/>
            <w:hideMark/>
          </w:tcPr>
          <w:p w14:paraId="3E6E0C0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690" w:type="dxa"/>
            <w:shd w:val="clear" w:color="auto" w:fill="auto"/>
            <w:vAlign w:val="center"/>
            <w:hideMark/>
          </w:tcPr>
          <w:p w14:paraId="1ED0499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頭皮護理之脫髮管理</w:t>
            </w:r>
          </w:p>
        </w:tc>
        <w:tc>
          <w:tcPr>
            <w:tcW w:w="1343" w:type="dxa"/>
            <w:shd w:val="clear" w:color="auto" w:fill="auto"/>
            <w:vAlign w:val="center"/>
            <w:hideMark/>
          </w:tcPr>
          <w:p w14:paraId="37A36EDC"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1130524</w:t>
            </w:r>
          </w:p>
        </w:tc>
      </w:tr>
      <w:tr w:rsidR="00D02BD8" w:rsidRPr="00363408" w14:paraId="20CB32A5" w14:textId="77777777" w:rsidTr="00517664">
        <w:trPr>
          <w:trHeight w:val="20"/>
          <w:jc w:val="center"/>
        </w:trPr>
        <w:tc>
          <w:tcPr>
            <w:tcW w:w="3527" w:type="dxa"/>
            <w:shd w:val="clear" w:color="auto" w:fill="auto"/>
            <w:hideMark/>
          </w:tcPr>
          <w:p w14:paraId="2F7F2AFB"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690" w:type="dxa"/>
            <w:shd w:val="clear" w:color="auto" w:fill="auto"/>
            <w:vAlign w:val="center"/>
            <w:hideMark/>
          </w:tcPr>
          <w:p w14:paraId="3CA0B221"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產業媒合說明會</w:t>
            </w:r>
          </w:p>
        </w:tc>
        <w:tc>
          <w:tcPr>
            <w:tcW w:w="1343" w:type="dxa"/>
            <w:shd w:val="clear" w:color="auto" w:fill="auto"/>
            <w:vAlign w:val="center"/>
            <w:hideMark/>
          </w:tcPr>
          <w:p w14:paraId="7BDE78B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1130717</w:t>
            </w:r>
          </w:p>
        </w:tc>
      </w:tr>
      <w:tr w:rsidR="00D02BD8" w:rsidRPr="00363408" w14:paraId="5DCF3BD3" w14:textId="77777777" w:rsidTr="00517664">
        <w:trPr>
          <w:trHeight w:val="20"/>
          <w:jc w:val="center"/>
        </w:trPr>
        <w:tc>
          <w:tcPr>
            <w:tcW w:w="3527" w:type="dxa"/>
            <w:shd w:val="clear" w:color="auto" w:fill="auto"/>
          </w:tcPr>
          <w:p w14:paraId="2E62B624"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690" w:type="dxa"/>
            <w:shd w:val="clear" w:color="auto" w:fill="auto"/>
            <w:vAlign w:val="center"/>
          </w:tcPr>
          <w:p w14:paraId="1BF24086"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芳香調理演講暨實作</w:t>
            </w:r>
          </w:p>
        </w:tc>
        <w:tc>
          <w:tcPr>
            <w:tcW w:w="1343" w:type="dxa"/>
            <w:shd w:val="clear" w:color="auto" w:fill="auto"/>
            <w:vAlign w:val="center"/>
          </w:tcPr>
          <w:p w14:paraId="37A2060F"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1131014、1111</w:t>
            </w:r>
          </w:p>
        </w:tc>
      </w:tr>
      <w:tr w:rsidR="00D02BD8" w:rsidRPr="00363408" w14:paraId="245B90A8" w14:textId="77777777" w:rsidTr="00517664">
        <w:trPr>
          <w:trHeight w:val="20"/>
          <w:jc w:val="center"/>
        </w:trPr>
        <w:tc>
          <w:tcPr>
            <w:tcW w:w="3527" w:type="dxa"/>
            <w:shd w:val="clear" w:color="auto" w:fill="auto"/>
          </w:tcPr>
          <w:p w14:paraId="7236E757"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690" w:type="dxa"/>
            <w:shd w:val="clear" w:color="auto" w:fill="auto"/>
            <w:vAlign w:val="center"/>
          </w:tcPr>
          <w:p w14:paraId="3F55DEB4"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校外參訪活動</w:t>
            </w:r>
          </w:p>
        </w:tc>
        <w:tc>
          <w:tcPr>
            <w:tcW w:w="1343" w:type="dxa"/>
            <w:shd w:val="clear" w:color="auto" w:fill="auto"/>
            <w:vAlign w:val="center"/>
          </w:tcPr>
          <w:p w14:paraId="5C4D8105"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1131018</w:t>
            </w:r>
          </w:p>
        </w:tc>
      </w:tr>
      <w:tr w:rsidR="00D02BD8" w:rsidRPr="00363408" w14:paraId="00C1B2E6" w14:textId="77777777" w:rsidTr="00517664">
        <w:trPr>
          <w:trHeight w:val="20"/>
          <w:jc w:val="center"/>
        </w:trPr>
        <w:tc>
          <w:tcPr>
            <w:tcW w:w="3527" w:type="dxa"/>
            <w:shd w:val="clear" w:color="auto" w:fill="auto"/>
          </w:tcPr>
          <w:p w14:paraId="67C94FD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子計畫7-2智能芳療產業實務增能</w:t>
            </w:r>
          </w:p>
        </w:tc>
        <w:tc>
          <w:tcPr>
            <w:tcW w:w="4690" w:type="dxa"/>
            <w:shd w:val="clear" w:color="auto" w:fill="auto"/>
            <w:vAlign w:val="center"/>
          </w:tcPr>
          <w:p w14:paraId="310846D7"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AI智能與芳療應用</w:t>
            </w:r>
          </w:p>
        </w:tc>
        <w:tc>
          <w:tcPr>
            <w:tcW w:w="1343" w:type="dxa"/>
            <w:shd w:val="clear" w:color="auto" w:fill="auto"/>
            <w:vAlign w:val="center"/>
          </w:tcPr>
          <w:p w14:paraId="2592833E"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1131023</w:t>
            </w:r>
          </w:p>
        </w:tc>
      </w:tr>
      <w:tr w:rsidR="00D02BD8" w:rsidRPr="00363408" w14:paraId="17BADC1E" w14:textId="77777777" w:rsidTr="00517664">
        <w:trPr>
          <w:trHeight w:val="20"/>
          <w:jc w:val="center"/>
        </w:trPr>
        <w:tc>
          <w:tcPr>
            <w:tcW w:w="3527" w:type="dxa"/>
            <w:shd w:val="clear" w:color="auto" w:fill="auto"/>
            <w:vAlign w:val="center"/>
            <w:hideMark/>
          </w:tcPr>
          <w:p w14:paraId="21F8DF1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hideMark/>
          </w:tcPr>
          <w:p w14:paraId="6392943F" w14:textId="77777777" w:rsidR="00D02BD8" w:rsidRPr="00363408" w:rsidRDefault="00D02BD8" w:rsidP="00517664">
            <w:pPr>
              <w:widowControl/>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芳香SPA實務應用系列-芳香保健篇</w:t>
            </w:r>
          </w:p>
        </w:tc>
        <w:tc>
          <w:tcPr>
            <w:tcW w:w="1343" w:type="dxa"/>
            <w:shd w:val="clear" w:color="auto" w:fill="auto"/>
            <w:vAlign w:val="center"/>
            <w:hideMark/>
          </w:tcPr>
          <w:p w14:paraId="094E3102"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1130513</w:t>
            </w:r>
          </w:p>
        </w:tc>
      </w:tr>
      <w:tr w:rsidR="00D02BD8" w:rsidRPr="00363408" w14:paraId="6FED2C94" w14:textId="77777777" w:rsidTr="00517664">
        <w:trPr>
          <w:trHeight w:val="20"/>
          <w:jc w:val="center"/>
        </w:trPr>
        <w:tc>
          <w:tcPr>
            <w:tcW w:w="3527" w:type="dxa"/>
            <w:shd w:val="clear" w:color="auto" w:fill="auto"/>
            <w:vAlign w:val="center"/>
            <w:hideMark/>
          </w:tcPr>
          <w:p w14:paraId="769B1BD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hideMark/>
          </w:tcPr>
          <w:p w14:paraId="37875EF2"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頭皮保健系列-頭皮健康與保健演講</w:t>
            </w:r>
          </w:p>
        </w:tc>
        <w:tc>
          <w:tcPr>
            <w:tcW w:w="1343" w:type="dxa"/>
            <w:shd w:val="clear" w:color="auto" w:fill="auto"/>
            <w:vAlign w:val="center"/>
            <w:hideMark/>
          </w:tcPr>
          <w:p w14:paraId="5F5235F7"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1130517</w:t>
            </w:r>
          </w:p>
        </w:tc>
      </w:tr>
      <w:tr w:rsidR="00D02BD8" w:rsidRPr="00363408" w14:paraId="793D9DBA" w14:textId="77777777" w:rsidTr="00517664">
        <w:trPr>
          <w:trHeight w:val="20"/>
          <w:jc w:val="center"/>
        </w:trPr>
        <w:tc>
          <w:tcPr>
            <w:tcW w:w="3527" w:type="dxa"/>
            <w:shd w:val="clear" w:color="auto" w:fill="auto"/>
            <w:vAlign w:val="center"/>
            <w:hideMark/>
          </w:tcPr>
          <w:p w14:paraId="78D42086"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hideMark/>
          </w:tcPr>
          <w:p w14:paraId="7CF0B122"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竹森林療癒~綠竹SPA舒壓健康研習活動暨校外參訪</w:t>
            </w:r>
          </w:p>
        </w:tc>
        <w:tc>
          <w:tcPr>
            <w:tcW w:w="1343" w:type="dxa"/>
            <w:shd w:val="clear" w:color="auto" w:fill="auto"/>
            <w:vAlign w:val="center"/>
            <w:hideMark/>
          </w:tcPr>
          <w:p w14:paraId="38C85A51" w14:textId="77777777" w:rsidR="00D02BD8" w:rsidRPr="00363408" w:rsidRDefault="00D02BD8" w:rsidP="00517664">
            <w:pPr>
              <w:spacing w:line="200" w:lineRule="exact"/>
              <w:jc w:val="center"/>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1130620</w:t>
            </w:r>
          </w:p>
        </w:tc>
      </w:tr>
      <w:tr w:rsidR="00D02BD8" w:rsidRPr="00363408" w14:paraId="48AFE4DE" w14:textId="77777777" w:rsidTr="00517664">
        <w:trPr>
          <w:trHeight w:val="20"/>
          <w:jc w:val="center"/>
        </w:trPr>
        <w:tc>
          <w:tcPr>
            <w:tcW w:w="3527" w:type="dxa"/>
            <w:shd w:val="clear" w:color="auto" w:fill="auto"/>
            <w:vAlign w:val="center"/>
          </w:tcPr>
          <w:p w14:paraId="4BD8F3A3"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tcPr>
          <w:p w14:paraId="5D0792D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足部紓壓調理工作坊</w:t>
            </w:r>
          </w:p>
        </w:tc>
        <w:tc>
          <w:tcPr>
            <w:tcW w:w="1343" w:type="dxa"/>
            <w:shd w:val="clear" w:color="auto" w:fill="auto"/>
            <w:vAlign w:val="center"/>
          </w:tcPr>
          <w:p w14:paraId="0699787C"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1130923、0930</w:t>
            </w:r>
          </w:p>
        </w:tc>
      </w:tr>
      <w:tr w:rsidR="00D02BD8" w:rsidRPr="00363408" w14:paraId="1F715180" w14:textId="77777777" w:rsidTr="00517664">
        <w:trPr>
          <w:trHeight w:val="20"/>
          <w:jc w:val="center"/>
        </w:trPr>
        <w:tc>
          <w:tcPr>
            <w:tcW w:w="3527" w:type="dxa"/>
            <w:shd w:val="clear" w:color="auto" w:fill="auto"/>
            <w:vAlign w:val="center"/>
          </w:tcPr>
          <w:p w14:paraId="1EEBFEDA"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tcPr>
          <w:p w14:paraId="5E9CC1BE"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美業健康發展趨勢產業座談會</w:t>
            </w:r>
          </w:p>
        </w:tc>
        <w:tc>
          <w:tcPr>
            <w:tcW w:w="1343" w:type="dxa"/>
            <w:shd w:val="clear" w:color="auto" w:fill="auto"/>
            <w:vAlign w:val="center"/>
          </w:tcPr>
          <w:p w14:paraId="3EC179FA"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1131001</w:t>
            </w:r>
          </w:p>
        </w:tc>
      </w:tr>
      <w:tr w:rsidR="00D02BD8" w:rsidRPr="00363408" w14:paraId="57BA18F8" w14:textId="77777777" w:rsidTr="00517664">
        <w:trPr>
          <w:trHeight w:val="20"/>
          <w:jc w:val="center"/>
        </w:trPr>
        <w:tc>
          <w:tcPr>
            <w:tcW w:w="3527" w:type="dxa"/>
            <w:shd w:val="clear" w:color="auto" w:fill="auto"/>
            <w:vAlign w:val="center"/>
          </w:tcPr>
          <w:p w14:paraId="595061A2"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tcPr>
          <w:p w14:paraId="7BBE5E49"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臉型化妝修飾設計工作坊</w:t>
            </w:r>
          </w:p>
        </w:tc>
        <w:tc>
          <w:tcPr>
            <w:tcW w:w="1343" w:type="dxa"/>
            <w:shd w:val="clear" w:color="auto" w:fill="auto"/>
            <w:vAlign w:val="center"/>
          </w:tcPr>
          <w:p w14:paraId="51341FF0"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1131015</w:t>
            </w:r>
          </w:p>
        </w:tc>
      </w:tr>
      <w:tr w:rsidR="00D02BD8" w:rsidRPr="00363408" w14:paraId="7F24FFC3" w14:textId="77777777" w:rsidTr="00517664">
        <w:trPr>
          <w:trHeight w:val="20"/>
          <w:jc w:val="center"/>
        </w:trPr>
        <w:tc>
          <w:tcPr>
            <w:tcW w:w="3527" w:type="dxa"/>
            <w:shd w:val="clear" w:color="auto" w:fill="auto"/>
            <w:vAlign w:val="center"/>
          </w:tcPr>
          <w:p w14:paraId="195CD9A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tcPr>
          <w:p w14:paraId="1A17BE28"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美業產業實習說明會</w:t>
            </w:r>
          </w:p>
        </w:tc>
        <w:tc>
          <w:tcPr>
            <w:tcW w:w="1343" w:type="dxa"/>
            <w:shd w:val="clear" w:color="auto" w:fill="auto"/>
            <w:vAlign w:val="center"/>
          </w:tcPr>
          <w:p w14:paraId="1BE6C51F"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1131017</w:t>
            </w:r>
          </w:p>
        </w:tc>
      </w:tr>
      <w:tr w:rsidR="00D02BD8" w:rsidRPr="00363408" w14:paraId="3259837C" w14:textId="77777777" w:rsidTr="00517664">
        <w:trPr>
          <w:trHeight w:val="20"/>
          <w:jc w:val="center"/>
        </w:trPr>
        <w:tc>
          <w:tcPr>
            <w:tcW w:w="3527" w:type="dxa"/>
            <w:shd w:val="clear" w:color="auto" w:fill="auto"/>
            <w:vAlign w:val="center"/>
          </w:tcPr>
          <w:p w14:paraId="4974E34F"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tcPr>
          <w:p w14:paraId="24413720"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保養品調製與應用工作坊</w:t>
            </w:r>
          </w:p>
        </w:tc>
        <w:tc>
          <w:tcPr>
            <w:tcW w:w="1343" w:type="dxa"/>
            <w:shd w:val="clear" w:color="auto" w:fill="auto"/>
            <w:vAlign w:val="center"/>
          </w:tcPr>
          <w:p w14:paraId="74EC8FE7"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1131023</w:t>
            </w:r>
          </w:p>
        </w:tc>
      </w:tr>
      <w:tr w:rsidR="00D02BD8" w:rsidRPr="00363408" w14:paraId="2D2A7521" w14:textId="77777777" w:rsidTr="00517664">
        <w:trPr>
          <w:trHeight w:val="20"/>
          <w:jc w:val="center"/>
        </w:trPr>
        <w:tc>
          <w:tcPr>
            <w:tcW w:w="3527" w:type="dxa"/>
            <w:shd w:val="clear" w:color="auto" w:fill="auto"/>
            <w:vAlign w:val="center"/>
          </w:tcPr>
          <w:p w14:paraId="2F15FB8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子計畫7-3美容保健產業人才培育</w:t>
            </w:r>
          </w:p>
        </w:tc>
        <w:tc>
          <w:tcPr>
            <w:tcW w:w="4690" w:type="dxa"/>
            <w:shd w:val="clear" w:color="auto" w:fill="auto"/>
            <w:vAlign w:val="center"/>
          </w:tcPr>
          <w:p w14:paraId="795FF8FB" w14:textId="77777777" w:rsidR="00D02BD8" w:rsidRPr="00363408" w:rsidRDefault="00D02BD8" w:rsidP="00517664">
            <w:pPr>
              <w:spacing w:line="200" w:lineRule="exact"/>
              <w:jc w:val="both"/>
              <w:rPr>
                <w:rFonts w:asciiTheme="majorEastAsia" w:eastAsiaTheme="majorEastAsia" w:hAnsiTheme="majorEastAsia" w:cs="Calibri"/>
                <w:sz w:val="16"/>
                <w:szCs w:val="16"/>
              </w:rPr>
            </w:pPr>
            <w:r w:rsidRPr="00363408">
              <w:rPr>
                <w:rFonts w:asciiTheme="majorEastAsia" w:eastAsiaTheme="majorEastAsia" w:hAnsiTheme="majorEastAsia" w:cs="Calibri" w:hint="eastAsia"/>
                <w:sz w:val="16"/>
                <w:szCs w:val="16"/>
              </w:rPr>
              <w:t>2024年HBC世界盃髮型美容美睫美甲眉藝美饌文創國際比賽</w:t>
            </w:r>
          </w:p>
        </w:tc>
        <w:tc>
          <w:tcPr>
            <w:tcW w:w="1343" w:type="dxa"/>
            <w:shd w:val="clear" w:color="auto" w:fill="auto"/>
            <w:vAlign w:val="center"/>
          </w:tcPr>
          <w:p w14:paraId="71DFAE31" w14:textId="77777777" w:rsidR="00D02BD8" w:rsidRPr="00363408" w:rsidRDefault="00D02BD8" w:rsidP="00517664">
            <w:pPr>
              <w:spacing w:line="200" w:lineRule="exact"/>
              <w:jc w:val="center"/>
              <w:rPr>
                <w:rFonts w:asciiTheme="majorEastAsia" w:eastAsiaTheme="majorEastAsia" w:hAnsiTheme="majorEastAsia" w:cs="Times New Roman"/>
                <w:sz w:val="16"/>
                <w:szCs w:val="16"/>
              </w:rPr>
            </w:pPr>
            <w:r w:rsidRPr="00363408">
              <w:rPr>
                <w:rFonts w:asciiTheme="majorEastAsia" w:eastAsiaTheme="majorEastAsia" w:hAnsiTheme="majorEastAsia" w:cs="Times New Roman"/>
                <w:sz w:val="16"/>
                <w:szCs w:val="16"/>
              </w:rPr>
              <w:t>1131024、1029</w:t>
            </w:r>
          </w:p>
        </w:tc>
      </w:tr>
      <w:tr w:rsidR="00D02BD8" w:rsidRPr="00363408" w14:paraId="6289A635" w14:textId="77777777" w:rsidTr="00517664">
        <w:trPr>
          <w:trHeight w:val="20"/>
          <w:jc w:val="center"/>
        </w:trPr>
        <w:tc>
          <w:tcPr>
            <w:tcW w:w="3527" w:type="dxa"/>
            <w:shd w:val="clear" w:color="auto" w:fill="auto"/>
            <w:vAlign w:val="center"/>
            <w:hideMark/>
          </w:tcPr>
          <w:p w14:paraId="50DC390C"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hint="eastAsia"/>
                <w:kern w:val="0"/>
                <w:sz w:val="16"/>
                <w:szCs w:val="16"/>
              </w:rPr>
              <w:t>計畫9 系統化資料蒐集，落實回饋精進</w:t>
            </w:r>
          </w:p>
        </w:tc>
        <w:tc>
          <w:tcPr>
            <w:tcW w:w="4690" w:type="dxa"/>
            <w:shd w:val="clear" w:color="auto" w:fill="auto"/>
            <w:vAlign w:val="center"/>
            <w:hideMark/>
          </w:tcPr>
          <w:p w14:paraId="2B8554D5" w14:textId="77777777" w:rsidR="00D02BD8" w:rsidRPr="00363408" w:rsidRDefault="00D02BD8" w:rsidP="00517664">
            <w:pPr>
              <w:widowControl/>
              <w:spacing w:line="200" w:lineRule="exact"/>
              <w:jc w:val="both"/>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POWER BI教育訓練: ChatGPT 快速入門與應用</w:t>
            </w:r>
          </w:p>
        </w:tc>
        <w:tc>
          <w:tcPr>
            <w:tcW w:w="1343" w:type="dxa"/>
            <w:shd w:val="clear" w:color="auto" w:fill="auto"/>
            <w:hideMark/>
          </w:tcPr>
          <w:p w14:paraId="35143031" w14:textId="77777777" w:rsidR="00D02BD8" w:rsidRPr="00363408" w:rsidRDefault="00D02BD8" w:rsidP="00517664">
            <w:pPr>
              <w:widowControl/>
              <w:spacing w:line="200" w:lineRule="exact"/>
              <w:jc w:val="center"/>
              <w:rPr>
                <w:rFonts w:asciiTheme="majorEastAsia" w:eastAsiaTheme="majorEastAsia" w:hAnsiTheme="majorEastAsia" w:cs="Times New Roman"/>
                <w:kern w:val="0"/>
                <w:sz w:val="16"/>
                <w:szCs w:val="16"/>
              </w:rPr>
            </w:pPr>
            <w:r w:rsidRPr="00363408">
              <w:rPr>
                <w:rFonts w:asciiTheme="majorEastAsia" w:eastAsiaTheme="majorEastAsia" w:hAnsiTheme="majorEastAsia" w:cs="Times New Roman"/>
                <w:kern w:val="0"/>
                <w:sz w:val="16"/>
                <w:szCs w:val="16"/>
              </w:rPr>
              <w:t>113/06/12</w:t>
            </w:r>
          </w:p>
        </w:tc>
      </w:tr>
    </w:tbl>
    <w:p w14:paraId="4435CEB7" w14:textId="77777777" w:rsidR="004F44F4" w:rsidRPr="00904691" w:rsidRDefault="00575925" w:rsidP="00575925">
      <w:pPr>
        <w:rPr>
          <w:rFonts w:ascii="Times New Roman" w:hAnsi="Times New Roman" w:cs="Times New Roman"/>
        </w:rPr>
      </w:pPr>
      <w:r w:rsidRPr="00904691">
        <w:rPr>
          <w:rFonts w:ascii="Times New Roman" w:hAnsi="Times New Roman" w:cs="Times New Roman"/>
          <w:szCs w:val="24"/>
          <w:bdr w:val="single" w:sz="4" w:space="0" w:color="auto"/>
        </w:rPr>
        <w:t>研發處報告參考附件</w:t>
      </w:r>
    </w:p>
    <w:p w14:paraId="52EC91F7" w14:textId="77777777" w:rsidR="00E81A3E" w:rsidRPr="00904691" w:rsidRDefault="00E81A3E" w:rsidP="00E81A3E">
      <w:pPr>
        <w:jc w:val="center"/>
        <w:rPr>
          <w:rFonts w:ascii="Times New Roman" w:hAnsi="Times New Roman" w:cs="Times New Roman"/>
        </w:rPr>
      </w:pPr>
      <w:r w:rsidRPr="00904691">
        <w:rPr>
          <w:rFonts w:ascii="Times New Roman" w:hAnsi="Times New Roman" w:cs="Times New Roman"/>
        </w:rPr>
        <w:t>附表一</w:t>
      </w:r>
    </w:p>
    <w:p w14:paraId="58A88566" w14:textId="77777777" w:rsidR="00E81A3E" w:rsidRPr="00904691" w:rsidRDefault="00E81A3E" w:rsidP="00E81A3E">
      <w:pPr>
        <w:jc w:val="center"/>
        <w:rPr>
          <w:rFonts w:ascii="Times New Roman" w:hAnsi="Times New Roman" w:cs="Times New Roman"/>
        </w:rPr>
      </w:pPr>
      <w:r w:rsidRPr="00904691">
        <w:rPr>
          <w:rFonts w:ascii="Times New Roman" w:hAnsi="Times New Roman" w:cs="Times New Roman"/>
        </w:rPr>
        <w:t>113</w:t>
      </w:r>
      <w:r w:rsidRPr="00904691">
        <w:rPr>
          <w:rFonts w:ascii="Times New Roman" w:hAnsi="Times New Roman" w:cs="Times New Roman"/>
        </w:rPr>
        <w:t>學年度產學案建案資料</w:t>
      </w:r>
    </w:p>
    <w:tbl>
      <w:tblPr>
        <w:tblStyle w:val="a3"/>
        <w:tblW w:w="0" w:type="auto"/>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681"/>
        <w:gridCol w:w="1124"/>
        <w:gridCol w:w="1701"/>
        <w:gridCol w:w="2190"/>
      </w:tblGrid>
      <w:tr w:rsidR="00904691" w:rsidRPr="00904691" w14:paraId="5FE37ADC" w14:textId="77777777" w:rsidTr="00517664">
        <w:trPr>
          <w:trHeight w:val="330"/>
          <w:jc w:val="center"/>
        </w:trPr>
        <w:tc>
          <w:tcPr>
            <w:tcW w:w="3681" w:type="dxa"/>
            <w:vAlign w:val="center"/>
            <w:hideMark/>
          </w:tcPr>
          <w:p w14:paraId="4A239F9B" w14:textId="77777777" w:rsidR="00840018" w:rsidRPr="00904691" w:rsidRDefault="00840018" w:rsidP="00517664">
            <w:pPr>
              <w:spacing w:line="240" w:lineRule="exact"/>
              <w:ind w:rightChars="127" w:right="305"/>
              <w:jc w:val="center"/>
              <w:rPr>
                <w:rFonts w:ascii="Times New Roman" w:hAnsi="Times New Roman" w:cs="Times New Roman"/>
                <w:sz w:val="20"/>
                <w:szCs w:val="20"/>
              </w:rPr>
            </w:pPr>
            <w:r w:rsidRPr="00904691">
              <w:rPr>
                <w:rFonts w:ascii="Times New Roman" w:hAnsi="Times New Roman" w:cs="Times New Roman"/>
                <w:sz w:val="20"/>
                <w:szCs w:val="20"/>
              </w:rPr>
              <w:t>系所、中心</w:t>
            </w:r>
          </w:p>
        </w:tc>
        <w:tc>
          <w:tcPr>
            <w:tcW w:w="1124" w:type="dxa"/>
            <w:vAlign w:val="center"/>
            <w:hideMark/>
          </w:tcPr>
          <w:p w14:paraId="53AECF94" w14:textId="77777777" w:rsidR="00840018" w:rsidRPr="00904691" w:rsidRDefault="00840018" w:rsidP="00517664">
            <w:pPr>
              <w:spacing w:line="240" w:lineRule="exact"/>
              <w:ind w:rightChars="127" w:right="305"/>
              <w:jc w:val="center"/>
              <w:rPr>
                <w:rFonts w:ascii="Times New Roman" w:hAnsi="Times New Roman" w:cs="Times New Roman"/>
                <w:sz w:val="20"/>
                <w:szCs w:val="20"/>
              </w:rPr>
            </w:pPr>
            <w:r w:rsidRPr="00904691">
              <w:rPr>
                <w:rFonts w:ascii="Times New Roman" w:hAnsi="Times New Roman" w:cs="Times New Roman"/>
                <w:sz w:val="20"/>
                <w:szCs w:val="20"/>
              </w:rPr>
              <w:t>案件數</w:t>
            </w:r>
          </w:p>
        </w:tc>
        <w:tc>
          <w:tcPr>
            <w:tcW w:w="1701" w:type="dxa"/>
            <w:vAlign w:val="center"/>
            <w:hideMark/>
          </w:tcPr>
          <w:p w14:paraId="745E4B89" w14:textId="77777777" w:rsidR="00840018" w:rsidRPr="00904691" w:rsidRDefault="00840018" w:rsidP="00517664">
            <w:pPr>
              <w:spacing w:line="240" w:lineRule="exact"/>
              <w:ind w:rightChars="127" w:right="305"/>
              <w:jc w:val="center"/>
              <w:rPr>
                <w:rFonts w:ascii="Times New Roman" w:hAnsi="Times New Roman" w:cs="Times New Roman"/>
                <w:sz w:val="20"/>
                <w:szCs w:val="20"/>
              </w:rPr>
            </w:pPr>
            <w:r w:rsidRPr="00904691">
              <w:rPr>
                <w:rFonts w:ascii="Times New Roman" w:hAnsi="Times New Roman" w:cs="Times New Roman"/>
                <w:sz w:val="20"/>
                <w:szCs w:val="20"/>
              </w:rPr>
              <w:t>金額</w:t>
            </w:r>
            <w:r w:rsidRPr="00904691">
              <w:rPr>
                <w:rFonts w:ascii="Times New Roman" w:hAnsi="Times New Roman" w:cs="Times New Roman"/>
                <w:sz w:val="20"/>
                <w:szCs w:val="20"/>
              </w:rPr>
              <w:t>(</w:t>
            </w:r>
            <w:r w:rsidRPr="00904691">
              <w:rPr>
                <w:rFonts w:ascii="Times New Roman" w:hAnsi="Times New Roman" w:cs="Times New Roman"/>
                <w:sz w:val="20"/>
                <w:szCs w:val="20"/>
              </w:rPr>
              <w:t>元</w:t>
            </w:r>
            <w:r w:rsidRPr="00904691">
              <w:rPr>
                <w:rFonts w:ascii="Times New Roman" w:hAnsi="Times New Roman" w:cs="Times New Roman"/>
                <w:sz w:val="20"/>
                <w:szCs w:val="20"/>
              </w:rPr>
              <w:t>)</w:t>
            </w:r>
          </w:p>
        </w:tc>
        <w:tc>
          <w:tcPr>
            <w:tcW w:w="2190" w:type="dxa"/>
            <w:vAlign w:val="center"/>
          </w:tcPr>
          <w:p w14:paraId="6084C0C0" w14:textId="77777777" w:rsidR="00840018" w:rsidRPr="00904691" w:rsidRDefault="00840018" w:rsidP="00517664">
            <w:pPr>
              <w:spacing w:line="240" w:lineRule="exact"/>
              <w:ind w:rightChars="14" w:right="34"/>
              <w:jc w:val="center"/>
              <w:rPr>
                <w:rFonts w:ascii="Times New Roman" w:hAnsi="Times New Roman" w:cs="Times New Roman"/>
                <w:sz w:val="20"/>
                <w:szCs w:val="20"/>
              </w:rPr>
            </w:pPr>
            <w:r w:rsidRPr="00904691">
              <w:rPr>
                <w:rFonts w:ascii="Times New Roman" w:hAnsi="Times New Roman" w:cs="Times New Roman"/>
                <w:sz w:val="20"/>
                <w:szCs w:val="20"/>
              </w:rPr>
              <w:t>10</w:t>
            </w:r>
            <w:r w:rsidRPr="00904691">
              <w:rPr>
                <w:rFonts w:ascii="Times New Roman" w:hAnsi="Times New Roman" w:cs="Times New Roman"/>
                <w:sz w:val="20"/>
                <w:szCs w:val="20"/>
              </w:rPr>
              <w:t>萬以上產學案</w:t>
            </w:r>
            <w:r w:rsidRPr="00904691">
              <w:rPr>
                <w:rFonts w:ascii="Times New Roman" w:hAnsi="Times New Roman" w:cs="Times New Roman"/>
                <w:sz w:val="20"/>
                <w:szCs w:val="20"/>
              </w:rPr>
              <w:t>(</w:t>
            </w:r>
            <w:r w:rsidRPr="00904691">
              <w:rPr>
                <w:rFonts w:ascii="Times New Roman" w:hAnsi="Times New Roman" w:cs="Times New Roman"/>
                <w:sz w:val="20"/>
                <w:szCs w:val="20"/>
              </w:rPr>
              <w:t>案</w:t>
            </w:r>
            <w:r w:rsidRPr="00904691">
              <w:rPr>
                <w:rFonts w:ascii="Times New Roman" w:hAnsi="Times New Roman" w:cs="Times New Roman"/>
                <w:sz w:val="20"/>
                <w:szCs w:val="20"/>
              </w:rPr>
              <w:t>)</w:t>
            </w:r>
          </w:p>
        </w:tc>
      </w:tr>
      <w:tr w:rsidR="00904691" w:rsidRPr="00904691" w14:paraId="5E1779BE" w14:textId="77777777" w:rsidTr="00517664">
        <w:trPr>
          <w:jc w:val="center"/>
        </w:trPr>
        <w:tc>
          <w:tcPr>
            <w:tcW w:w="3681" w:type="dxa"/>
            <w:hideMark/>
          </w:tcPr>
          <w:p w14:paraId="34ED4674"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自動化工程系暨機電光系統研究所</w:t>
            </w:r>
          </w:p>
        </w:tc>
        <w:tc>
          <w:tcPr>
            <w:tcW w:w="1124" w:type="dxa"/>
            <w:vAlign w:val="center"/>
          </w:tcPr>
          <w:p w14:paraId="0DB4A5A3"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0</w:t>
            </w:r>
          </w:p>
        </w:tc>
        <w:tc>
          <w:tcPr>
            <w:tcW w:w="1701" w:type="dxa"/>
            <w:vAlign w:val="center"/>
          </w:tcPr>
          <w:p w14:paraId="66431B5B"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hint="eastAsia"/>
                <w:sz w:val="20"/>
                <w:szCs w:val="20"/>
              </w:rPr>
              <w:t>0</w:t>
            </w:r>
          </w:p>
        </w:tc>
        <w:tc>
          <w:tcPr>
            <w:tcW w:w="2190" w:type="dxa"/>
          </w:tcPr>
          <w:p w14:paraId="377D544A"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744C6301" w14:textId="77777777" w:rsidTr="00517664">
        <w:trPr>
          <w:jc w:val="center"/>
        </w:trPr>
        <w:tc>
          <w:tcPr>
            <w:tcW w:w="3681" w:type="dxa"/>
            <w:hideMark/>
          </w:tcPr>
          <w:p w14:paraId="45A64637"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機械工程系暨製造科技研究所</w:t>
            </w:r>
          </w:p>
        </w:tc>
        <w:tc>
          <w:tcPr>
            <w:tcW w:w="1124" w:type="dxa"/>
          </w:tcPr>
          <w:p w14:paraId="16E07DCE"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4</w:t>
            </w:r>
          </w:p>
        </w:tc>
        <w:tc>
          <w:tcPr>
            <w:tcW w:w="1701" w:type="dxa"/>
          </w:tcPr>
          <w:p w14:paraId="3D4708CD"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hint="eastAsia"/>
                <w:sz w:val="20"/>
                <w:szCs w:val="20"/>
              </w:rPr>
              <w:t>3</w:t>
            </w:r>
            <w:r w:rsidRPr="00904691">
              <w:rPr>
                <w:rFonts w:ascii="Times New Roman" w:hAnsi="Times New Roman" w:cs="Times New Roman"/>
                <w:sz w:val="20"/>
                <w:szCs w:val="20"/>
              </w:rPr>
              <w:t>50,000</w:t>
            </w:r>
          </w:p>
        </w:tc>
        <w:tc>
          <w:tcPr>
            <w:tcW w:w="2190" w:type="dxa"/>
          </w:tcPr>
          <w:p w14:paraId="69296674"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3</w:t>
            </w:r>
          </w:p>
        </w:tc>
      </w:tr>
      <w:tr w:rsidR="00904691" w:rsidRPr="00904691" w14:paraId="075BD0DF" w14:textId="77777777" w:rsidTr="00517664">
        <w:trPr>
          <w:jc w:val="center"/>
        </w:trPr>
        <w:tc>
          <w:tcPr>
            <w:tcW w:w="3681" w:type="dxa"/>
            <w:hideMark/>
          </w:tcPr>
          <w:p w14:paraId="317F08A9"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電機工程系所</w:t>
            </w:r>
          </w:p>
        </w:tc>
        <w:tc>
          <w:tcPr>
            <w:tcW w:w="1124" w:type="dxa"/>
          </w:tcPr>
          <w:p w14:paraId="717C196D"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1</w:t>
            </w:r>
          </w:p>
        </w:tc>
        <w:tc>
          <w:tcPr>
            <w:tcW w:w="1701" w:type="dxa"/>
          </w:tcPr>
          <w:p w14:paraId="40E8693A"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50,000</w:t>
            </w:r>
          </w:p>
        </w:tc>
        <w:tc>
          <w:tcPr>
            <w:tcW w:w="2190" w:type="dxa"/>
          </w:tcPr>
          <w:p w14:paraId="2F19AF03"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6F568425" w14:textId="77777777" w:rsidTr="00517664">
        <w:trPr>
          <w:jc w:val="center"/>
        </w:trPr>
        <w:tc>
          <w:tcPr>
            <w:tcW w:w="3681" w:type="dxa"/>
            <w:hideMark/>
          </w:tcPr>
          <w:p w14:paraId="6868B920"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電子工程</w:t>
            </w:r>
          </w:p>
        </w:tc>
        <w:tc>
          <w:tcPr>
            <w:tcW w:w="1124" w:type="dxa"/>
          </w:tcPr>
          <w:p w14:paraId="1492F0B8"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2</w:t>
            </w:r>
          </w:p>
        </w:tc>
        <w:tc>
          <w:tcPr>
            <w:tcW w:w="1701" w:type="dxa"/>
          </w:tcPr>
          <w:p w14:paraId="6429927E"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hint="eastAsia"/>
                <w:sz w:val="20"/>
                <w:szCs w:val="20"/>
              </w:rPr>
              <w:t>10</w:t>
            </w:r>
            <w:r w:rsidRPr="00904691">
              <w:rPr>
                <w:rFonts w:ascii="Times New Roman" w:hAnsi="Times New Roman" w:cs="Times New Roman"/>
                <w:sz w:val="20"/>
                <w:szCs w:val="20"/>
              </w:rPr>
              <w:t>0,000</w:t>
            </w:r>
          </w:p>
        </w:tc>
        <w:tc>
          <w:tcPr>
            <w:tcW w:w="2190" w:type="dxa"/>
          </w:tcPr>
          <w:p w14:paraId="29E5C8D6"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66E5EAF5" w14:textId="77777777" w:rsidTr="00517664">
        <w:trPr>
          <w:jc w:val="center"/>
        </w:trPr>
        <w:tc>
          <w:tcPr>
            <w:tcW w:w="3681" w:type="dxa"/>
            <w:hideMark/>
          </w:tcPr>
          <w:p w14:paraId="65186771"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土木工程系暨土木與防災研究所</w:t>
            </w:r>
          </w:p>
        </w:tc>
        <w:tc>
          <w:tcPr>
            <w:tcW w:w="1124" w:type="dxa"/>
          </w:tcPr>
          <w:p w14:paraId="74453862"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1E90FBBE"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3B16707B"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438F02DD" w14:textId="77777777" w:rsidTr="00517664">
        <w:trPr>
          <w:jc w:val="center"/>
        </w:trPr>
        <w:tc>
          <w:tcPr>
            <w:tcW w:w="3681" w:type="dxa"/>
            <w:hideMark/>
          </w:tcPr>
          <w:p w14:paraId="1D73B5C3"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國際企業管理系服務與科技管理碩士班</w:t>
            </w:r>
          </w:p>
        </w:tc>
        <w:tc>
          <w:tcPr>
            <w:tcW w:w="1124" w:type="dxa"/>
          </w:tcPr>
          <w:p w14:paraId="7B10BDDF"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1</w:t>
            </w:r>
          </w:p>
        </w:tc>
        <w:tc>
          <w:tcPr>
            <w:tcW w:w="1701" w:type="dxa"/>
          </w:tcPr>
          <w:p w14:paraId="4C511184"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hint="eastAsia"/>
                <w:sz w:val="20"/>
                <w:szCs w:val="20"/>
              </w:rPr>
              <w:t>250</w:t>
            </w:r>
            <w:r w:rsidRPr="00904691">
              <w:rPr>
                <w:rFonts w:ascii="Times New Roman" w:hAnsi="Times New Roman" w:cs="Times New Roman"/>
                <w:sz w:val="20"/>
                <w:szCs w:val="20"/>
              </w:rPr>
              <w:t>,</w:t>
            </w:r>
            <w:r w:rsidRPr="00904691">
              <w:rPr>
                <w:rFonts w:ascii="Times New Roman" w:hAnsi="Times New Roman" w:cs="Times New Roman" w:hint="eastAsia"/>
                <w:sz w:val="20"/>
                <w:szCs w:val="20"/>
              </w:rPr>
              <w:t>000</w:t>
            </w:r>
          </w:p>
        </w:tc>
        <w:tc>
          <w:tcPr>
            <w:tcW w:w="2190" w:type="dxa"/>
          </w:tcPr>
          <w:p w14:paraId="5D19D862"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1</w:t>
            </w:r>
          </w:p>
        </w:tc>
      </w:tr>
      <w:tr w:rsidR="00904691" w:rsidRPr="00904691" w14:paraId="79371DB5" w14:textId="77777777" w:rsidTr="00517664">
        <w:trPr>
          <w:jc w:val="center"/>
        </w:trPr>
        <w:tc>
          <w:tcPr>
            <w:tcW w:w="3681" w:type="dxa"/>
            <w:hideMark/>
          </w:tcPr>
          <w:p w14:paraId="606DBB44"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資訊管理系</w:t>
            </w:r>
          </w:p>
        </w:tc>
        <w:tc>
          <w:tcPr>
            <w:tcW w:w="1124" w:type="dxa"/>
          </w:tcPr>
          <w:p w14:paraId="6CB5F784"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1BE57EAA"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4E38EF09"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59F1D0A8" w14:textId="77777777" w:rsidTr="00517664">
        <w:trPr>
          <w:jc w:val="center"/>
        </w:trPr>
        <w:tc>
          <w:tcPr>
            <w:tcW w:w="3681" w:type="dxa"/>
            <w:hideMark/>
          </w:tcPr>
          <w:p w14:paraId="527BA91B"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行銷與服務管理系</w:t>
            </w:r>
          </w:p>
        </w:tc>
        <w:tc>
          <w:tcPr>
            <w:tcW w:w="1124" w:type="dxa"/>
          </w:tcPr>
          <w:p w14:paraId="6D13507D"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1903C9E4"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4164FAAF"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482FAAED" w14:textId="77777777" w:rsidTr="00517664">
        <w:trPr>
          <w:jc w:val="center"/>
        </w:trPr>
        <w:tc>
          <w:tcPr>
            <w:tcW w:w="3681" w:type="dxa"/>
            <w:hideMark/>
          </w:tcPr>
          <w:p w14:paraId="2CDEA901"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空間設計系創意生活應用設計碩士班</w:t>
            </w:r>
          </w:p>
        </w:tc>
        <w:tc>
          <w:tcPr>
            <w:tcW w:w="1124" w:type="dxa"/>
          </w:tcPr>
          <w:p w14:paraId="75065B62"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0FECBE82"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0855371B"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6B1372C4" w14:textId="77777777" w:rsidTr="00517664">
        <w:trPr>
          <w:jc w:val="center"/>
        </w:trPr>
        <w:tc>
          <w:tcPr>
            <w:tcW w:w="3681" w:type="dxa"/>
            <w:hideMark/>
          </w:tcPr>
          <w:p w14:paraId="67BD0EB3"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視覺傳達設計系</w:t>
            </w:r>
          </w:p>
        </w:tc>
        <w:tc>
          <w:tcPr>
            <w:tcW w:w="1124" w:type="dxa"/>
          </w:tcPr>
          <w:p w14:paraId="5AE9E99A"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5AB3AD75"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3A124CA7"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2C43B785" w14:textId="77777777" w:rsidTr="00517664">
        <w:trPr>
          <w:jc w:val="center"/>
        </w:trPr>
        <w:tc>
          <w:tcPr>
            <w:tcW w:w="3681" w:type="dxa"/>
            <w:hideMark/>
          </w:tcPr>
          <w:p w14:paraId="6426A9B5"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創意產品與遊戲設計系</w:t>
            </w:r>
          </w:p>
        </w:tc>
        <w:tc>
          <w:tcPr>
            <w:tcW w:w="1124" w:type="dxa"/>
          </w:tcPr>
          <w:p w14:paraId="3A498329"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31397FC8"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05E7E4DD"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39ED8F5C" w14:textId="77777777" w:rsidTr="00517664">
        <w:trPr>
          <w:jc w:val="center"/>
        </w:trPr>
        <w:tc>
          <w:tcPr>
            <w:tcW w:w="3681" w:type="dxa"/>
            <w:hideMark/>
          </w:tcPr>
          <w:p w14:paraId="3CE43CDD"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美容系暨美容科技研究所</w:t>
            </w:r>
          </w:p>
        </w:tc>
        <w:tc>
          <w:tcPr>
            <w:tcW w:w="1124" w:type="dxa"/>
          </w:tcPr>
          <w:p w14:paraId="1AFFB212"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3</w:t>
            </w:r>
          </w:p>
        </w:tc>
        <w:tc>
          <w:tcPr>
            <w:tcW w:w="1701" w:type="dxa"/>
          </w:tcPr>
          <w:p w14:paraId="5E5F1076"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2</w:t>
            </w:r>
            <w:r w:rsidRPr="00904691">
              <w:rPr>
                <w:rFonts w:ascii="Times New Roman" w:hAnsi="Times New Roman" w:cs="Times New Roman" w:hint="eastAsia"/>
                <w:sz w:val="20"/>
                <w:szCs w:val="20"/>
              </w:rPr>
              <w:t>6</w:t>
            </w:r>
            <w:r w:rsidRPr="00904691">
              <w:rPr>
                <w:rFonts w:ascii="Times New Roman" w:hAnsi="Times New Roman" w:cs="Times New Roman"/>
                <w:sz w:val="20"/>
                <w:szCs w:val="20"/>
              </w:rPr>
              <w:t>2,000</w:t>
            </w:r>
          </w:p>
        </w:tc>
        <w:tc>
          <w:tcPr>
            <w:tcW w:w="2190" w:type="dxa"/>
          </w:tcPr>
          <w:p w14:paraId="00077A5A"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2</w:t>
            </w:r>
          </w:p>
        </w:tc>
      </w:tr>
      <w:tr w:rsidR="00904691" w:rsidRPr="00904691" w14:paraId="2E528BEB" w14:textId="77777777" w:rsidTr="00517664">
        <w:trPr>
          <w:jc w:val="center"/>
        </w:trPr>
        <w:tc>
          <w:tcPr>
            <w:tcW w:w="3681" w:type="dxa"/>
            <w:hideMark/>
          </w:tcPr>
          <w:p w14:paraId="69A18CE5"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應用外語系</w:t>
            </w:r>
          </w:p>
        </w:tc>
        <w:tc>
          <w:tcPr>
            <w:tcW w:w="1124" w:type="dxa"/>
          </w:tcPr>
          <w:p w14:paraId="75A717D0"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2649729C"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6ABEA1D0"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0B3F837B" w14:textId="77777777" w:rsidTr="00517664">
        <w:trPr>
          <w:jc w:val="center"/>
        </w:trPr>
        <w:tc>
          <w:tcPr>
            <w:tcW w:w="3681" w:type="dxa"/>
            <w:hideMark/>
          </w:tcPr>
          <w:p w14:paraId="2FCE8AAB"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運動健康與休閒系</w:t>
            </w:r>
          </w:p>
        </w:tc>
        <w:tc>
          <w:tcPr>
            <w:tcW w:w="1124" w:type="dxa"/>
          </w:tcPr>
          <w:p w14:paraId="21AA82DC"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3</w:t>
            </w:r>
          </w:p>
        </w:tc>
        <w:tc>
          <w:tcPr>
            <w:tcW w:w="1701" w:type="dxa"/>
          </w:tcPr>
          <w:p w14:paraId="256B095D"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hint="eastAsia"/>
                <w:sz w:val="20"/>
                <w:szCs w:val="20"/>
              </w:rPr>
              <w:t>207</w:t>
            </w:r>
            <w:r w:rsidRPr="00904691">
              <w:rPr>
                <w:rFonts w:ascii="Times New Roman" w:hAnsi="Times New Roman" w:cs="Times New Roman"/>
                <w:sz w:val="20"/>
                <w:szCs w:val="20"/>
              </w:rPr>
              <w:t>,</w:t>
            </w:r>
            <w:r w:rsidRPr="00904691">
              <w:rPr>
                <w:rFonts w:ascii="Times New Roman" w:hAnsi="Times New Roman" w:cs="Times New Roman" w:hint="eastAsia"/>
                <w:sz w:val="20"/>
                <w:szCs w:val="20"/>
              </w:rPr>
              <w:t>5</w:t>
            </w:r>
            <w:r w:rsidRPr="00904691">
              <w:rPr>
                <w:rFonts w:ascii="Times New Roman" w:hAnsi="Times New Roman" w:cs="Times New Roman"/>
                <w:sz w:val="20"/>
                <w:szCs w:val="20"/>
              </w:rPr>
              <w:t>00</w:t>
            </w:r>
          </w:p>
        </w:tc>
        <w:tc>
          <w:tcPr>
            <w:tcW w:w="2190" w:type="dxa"/>
          </w:tcPr>
          <w:p w14:paraId="16530DA7"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1</w:t>
            </w:r>
          </w:p>
        </w:tc>
      </w:tr>
      <w:tr w:rsidR="00904691" w:rsidRPr="00904691" w14:paraId="2EE3B3DD" w14:textId="77777777" w:rsidTr="00517664">
        <w:trPr>
          <w:jc w:val="center"/>
        </w:trPr>
        <w:tc>
          <w:tcPr>
            <w:tcW w:w="3681" w:type="dxa"/>
            <w:hideMark/>
          </w:tcPr>
          <w:p w14:paraId="1EA3C7EC"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觀光系</w:t>
            </w:r>
          </w:p>
        </w:tc>
        <w:tc>
          <w:tcPr>
            <w:tcW w:w="1124" w:type="dxa"/>
          </w:tcPr>
          <w:p w14:paraId="0C397218"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1</w:t>
            </w:r>
          </w:p>
        </w:tc>
        <w:tc>
          <w:tcPr>
            <w:tcW w:w="1701" w:type="dxa"/>
          </w:tcPr>
          <w:p w14:paraId="12DAAF87"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30,000</w:t>
            </w:r>
          </w:p>
        </w:tc>
        <w:tc>
          <w:tcPr>
            <w:tcW w:w="2190" w:type="dxa"/>
          </w:tcPr>
          <w:p w14:paraId="6A8C9958"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43344322" w14:textId="77777777" w:rsidTr="00517664">
        <w:trPr>
          <w:jc w:val="center"/>
        </w:trPr>
        <w:tc>
          <w:tcPr>
            <w:tcW w:w="3681" w:type="dxa"/>
            <w:hideMark/>
          </w:tcPr>
          <w:p w14:paraId="7077F887"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體育室</w:t>
            </w:r>
          </w:p>
        </w:tc>
        <w:tc>
          <w:tcPr>
            <w:tcW w:w="1124" w:type="dxa"/>
          </w:tcPr>
          <w:p w14:paraId="45864BAD"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c>
          <w:tcPr>
            <w:tcW w:w="1701" w:type="dxa"/>
          </w:tcPr>
          <w:p w14:paraId="4C1216C5"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sz w:val="20"/>
                <w:szCs w:val="20"/>
              </w:rPr>
              <w:t>0</w:t>
            </w:r>
          </w:p>
        </w:tc>
        <w:tc>
          <w:tcPr>
            <w:tcW w:w="2190" w:type="dxa"/>
          </w:tcPr>
          <w:p w14:paraId="6D00651F"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0</w:t>
            </w:r>
          </w:p>
        </w:tc>
      </w:tr>
      <w:tr w:rsidR="00904691" w:rsidRPr="00904691" w14:paraId="0FC5AEA1" w14:textId="77777777" w:rsidTr="00517664">
        <w:trPr>
          <w:jc w:val="center"/>
        </w:trPr>
        <w:tc>
          <w:tcPr>
            <w:tcW w:w="3681" w:type="dxa"/>
            <w:hideMark/>
          </w:tcPr>
          <w:p w14:paraId="47004658"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通識中心</w:t>
            </w:r>
          </w:p>
        </w:tc>
        <w:tc>
          <w:tcPr>
            <w:tcW w:w="1124" w:type="dxa"/>
          </w:tcPr>
          <w:p w14:paraId="70977362"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hint="eastAsia"/>
                <w:sz w:val="20"/>
                <w:szCs w:val="20"/>
              </w:rPr>
              <w:t>3</w:t>
            </w:r>
          </w:p>
        </w:tc>
        <w:tc>
          <w:tcPr>
            <w:tcW w:w="1701" w:type="dxa"/>
          </w:tcPr>
          <w:p w14:paraId="7D32797F" w14:textId="77777777" w:rsidR="00840018" w:rsidRPr="00904691" w:rsidRDefault="00840018" w:rsidP="00517664">
            <w:pPr>
              <w:spacing w:line="240" w:lineRule="exact"/>
              <w:jc w:val="right"/>
              <w:rPr>
                <w:rFonts w:ascii="Times New Roman" w:hAnsi="Times New Roman" w:cs="Times New Roman"/>
                <w:sz w:val="20"/>
                <w:szCs w:val="20"/>
              </w:rPr>
            </w:pPr>
            <w:r w:rsidRPr="00904691">
              <w:rPr>
                <w:rFonts w:ascii="Times New Roman" w:hAnsi="Times New Roman" w:cs="Times New Roman" w:hint="eastAsia"/>
                <w:sz w:val="20"/>
                <w:szCs w:val="20"/>
              </w:rPr>
              <w:t>686</w:t>
            </w:r>
            <w:r w:rsidRPr="00904691">
              <w:rPr>
                <w:rFonts w:ascii="Times New Roman" w:hAnsi="Times New Roman" w:cs="Times New Roman"/>
                <w:sz w:val="20"/>
                <w:szCs w:val="20"/>
              </w:rPr>
              <w:t>,</w:t>
            </w:r>
            <w:r w:rsidRPr="00904691">
              <w:rPr>
                <w:rFonts w:ascii="Times New Roman" w:hAnsi="Times New Roman" w:cs="Times New Roman" w:hint="eastAsia"/>
                <w:sz w:val="20"/>
                <w:szCs w:val="20"/>
              </w:rPr>
              <w:t>27</w:t>
            </w:r>
            <w:r w:rsidRPr="00904691">
              <w:rPr>
                <w:rFonts w:ascii="Times New Roman" w:hAnsi="Times New Roman" w:cs="Times New Roman"/>
                <w:sz w:val="20"/>
                <w:szCs w:val="20"/>
              </w:rPr>
              <w:t>0</w:t>
            </w:r>
          </w:p>
        </w:tc>
        <w:tc>
          <w:tcPr>
            <w:tcW w:w="2190" w:type="dxa"/>
          </w:tcPr>
          <w:p w14:paraId="146C09EE"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t>1</w:t>
            </w:r>
          </w:p>
        </w:tc>
      </w:tr>
      <w:tr w:rsidR="00840018" w:rsidRPr="00904691" w14:paraId="686CD298" w14:textId="77777777" w:rsidTr="00517664">
        <w:trPr>
          <w:jc w:val="center"/>
        </w:trPr>
        <w:tc>
          <w:tcPr>
            <w:tcW w:w="3681" w:type="dxa"/>
            <w:hideMark/>
          </w:tcPr>
          <w:p w14:paraId="2DC90EB0" w14:textId="77777777" w:rsidR="00840018" w:rsidRPr="00904691" w:rsidRDefault="00840018" w:rsidP="00517664">
            <w:pPr>
              <w:spacing w:line="240" w:lineRule="exact"/>
              <w:ind w:left="400" w:hanging="400"/>
              <w:jc w:val="both"/>
              <w:rPr>
                <w:rFonts w:ascii="Times New Roman" w:hAnsi="Times New Roman" w:cs="Times New Roman"/>
                <w:kern w:val="0"/>
                <w:sz w:val="20"/>
                <w:szCs w:val="20"/>
              </w:rPr>
            </w:pPr>
            <w:r w:rsidRPr="00904691">
              <w:rPr>
                <w:rFonts w:ascii="Times New Roman" w:hAnsi="Times New Roman" w:cs="Times New Roman"/>
                <w:kern w:val="0"/>
                <w:sz w:val="20"/>
                <w:szCs w:val="20"/>
              </w:rPr>
              <w:t>合計</w:t>
            </w:r>
          </w:p>
        </w:tc>
        <w:tc>
          <w:tcPr>
            <w:tcW w:w="1124" w:type="dxa"/>
            <w:vAlign w:val="center"/>
            <w:hideMark/>
          </w:tcPr>
          <w:p w14:paraId="15453242" w14:textId="77777777" w:rsidR="00840018" w:rsidRPr="00904691" w:rsidRDefault="00840018" w:rsidP="00517664">
            <w:pPr>
              <w:spacing w:line="240" w:lineRule="exact"/>
              <w:jc w:val="center"/>
              <w:rPr>
                <w:rFonts w:ascii="Times New Roman" w:hAnsi="Times New Roman" w:cs="Times New Roman"/>
                <w:sz w:val="20"/>
                <w:szCs w:val="20"/>
              </w:rPr>
            </w:pPr>
            <w:r w:rsidRPr="00904691">
              <w:rPr>
                <w:rFonts w:ascii="Times New Roman" w:hAnsi="Times New Roman" w:cs="Times New Roman"/>
                <w:sz w:val="20"/>
                <w:szCs w:val="20"/>
              </w:rPr>
              <w:fldChar w:fldCharType="begin"/>
            </w:r>
            <w:r w:rsidRPr="00904691">
              <w:rPr>
                <w:rFonts w:ascii="Times New Roman" w:hAnsi="Times New Roman" w:cs="Times New Roman"/>
                <w:sz w:val="20"/>
                <w:szCs w:val="20"/>
              </w:rPr>
              <w:instrText xml:space="preserve"> =SUM(ABOVE) </w:instrText>
            </w:r>
            <w:r w:rsidRPr="00904691">
              <w:rPr>
                <w:rFonts w:ascii="Times New Roman" w:hAnsi="Times New Roman" w:cs="Times New Roman"/>
                <w:sz w:val="20"/>
                <w:szCs w:val="20"/>
              </w:rPr>
              <w:fldChar w:fldCharType="separate"/>
            </w:r>
            <w:r w:rsidRPr="00904691">
              <w:rPr>
                <w:rFonts w:ascii="Times New Roman" w:hAnsi="Times New Roman" w:cs="Times New Roman"/>
                <w:noProof/>
                <w:sz w:val="20"/>
                <w:szCs w:val="20"/>
              </w:rPr>
              <w:t>18</w:t>
            </w:r>
            <w:r w:rsidRPr="00904691">
              <w:rPr>
                <w:rFonts w:ascii="Times New Roman" w:hAnsi="Times New Roman" w:cs="Times New Roman"/>
                <w:sz w:val="20"/>
                <w:szCs w:val="20"/>
              </w:rPr>
              <w:fldChar w:fldCharType="end"/>
            </w:r>
          </w:p>
        </w:tc>
        <w:tc>
          <w:tcPr>
            <w:tcW w:w="1701" w:type="dxa"/>
            <w:vAlign w:val="center"/>
            <w:hideMark/>
          </w:tcPr>
          <w:p w14:paraId="1AA5C9EC" w14:textId="77777777" w:rsidR="00840018" w:rsidRPr="00904691" w:rsidRDefault="00840018" w:rsidP="00517664">
            <w:pPr>
              <w:spacing w:line="240" w:lineRule="exact"/>
              <w:jc w:val="right"/>
              <w:rPr>
                <w:rFonts w:ascii="Times New Roman" w:hAnsi="Times New Roman" w:cs="Times New Roman"/>
                <w:sz w:val="20"/>
                <w:szCs w:val="20"/>
                <w:shd w:val="pct15" w:color="auto" w:fill="FFFFFF"/>
              </w:rPr>
            </w:pPr>
            <w:r w:rsidRPr="00904691">
              <w:rPr>
                <w:rFonts w:ascii="Times New Roman" w:hAnsi="Times New Roman" w:cs="Times New Roman"/>
                <w:sz w:val="20"/>
                <w:szCs w:val="20"/>
              </w:rPr>
              <w:fldChar w:fldCharType="begin"/>
            </w:r>
            <w:r w:rsidRPr="00904691">
              <w:rPr>
                <w:rFonts w:ascii="Times New Roman" w:hAnsi="Times New Roman" w:cs="Times New Roman"/>
                <w:sz w:val="20"/>
                <w:szCs w:val="20"/>
              </w:rPr>
              <w:instrText xml:space="preserve"> =SUM(ABOVE) </w:instrText>
            </w:r>
            <w:r w:rsidRPr="00904691">
              <w:rPr>
                <w:rFonts w:ascii="Times New Roman" w:hAnsi="Times New Roman" w:cs="Times New Roman"/>
                <w:sz w:val="20"/>
                <w:szCs w:val="20"/>
              </w:rPr>
              <w:fldChar w:fldCharType="separate"/>
            </w:r>
            <w:r w:rsidRPr="00904691">
              <w:rPr>
                <w:rFonts w:ascii="Times New Roman" w:hAnsi="Times New Roman" w:cs="Times New Roman"/>
                <w:noProof/>
                <w:sz w:val="20"/>
                <w:szCs w:val="20"/>
              </w:rPr>
              <w:t>1,935,770</w:t>
            </w:r>
            <w:r w:rsidRPr="00904691">
              <w:rPr>
                <w:rFonts w:ascii="Times New Roman" w:hAnsi="Times New Roman" w:cs="Times New Roman"/>
                <w:sz w:val="20"/>
                <w:szCs w:val="20"/>
              </w:rPr>
              <w:fldChar w:fldCharType="end"/>
            </w:r>
          </w:p>
        </w:tc>
        <w:tc>
          <w:tcPr>
            <w:tcW w:w="2190" w:type="dxa"/>
            <w:vAlign w:val="center"/>
          </w:tcPr>
          <w:p w14:paraId="65402232" w14:textId="77777777" w:rsidR="00840018" w:rsidRPr="00904691" w:rsidRDefault="00840018" w:rsidP="00517664">
            <w:pPr>
              <w:spacing w:line="240" w:lineRule="exact"/>
              <w:ind w:leftChars="100" w:left="318" w:rightChars="127" w:right="305" w:hangingChars="39" w:hanging="78"/>
              <w:jc w:val="center"/>
              <w:rPr>
                <w:rFonts w:ascii="Times New Roman" w:hAnsi="Times New Roman" w:cs="Times New Roman"/>
                <w:sz w:val="20"/>
                <w:szCs w:val="20"/>
              </w:rPr>
            </w:pPr>
            <w:r w:rsidRPr="00904691">
              <w:rPr>
                <w:rFonts w:ascii="Times New Roman" w:hAnsi="Times New Roman" w:cs="Times New Roman"/>
                <w:sz w:val="20"/>
                <w:szCs w:val="20"/>
              </w:rPr>
              <w:fldChar w:fldCharType="begin"/>
            </w:r>
            <w:r w:rsidRPr="00904691">
              <w:rPr>
                <w:rFonts w:ascii="Times New Roman" w:hAnsi="Times New Roman" w:cs="Times New Roman"/>
                <w:sz w:val="20"/>
                <w:szCs w:val="20"/>
              </w:rPr>
              <w:instrText xml:space="preserve"> =SUM(ABOVE) </w:instrText>
            </w:r>
            <w:r w:rsidRPr="00904691">
              <w:rPr>
                <w:rFonts w:ascii="Times New Roman" w:hAnsi="Times New Roman" w:cs="Times New Roman"/>
                <w:sz w:val="20"/>
                <w:szCs w:val="20"/>
              </w:rPr>
              <w:fldChar w:fldCharType="separate"/>
            </w:r>
            <w:r w:rsidRPr="00904691">
              <w:rPr>
                <w:rFonts w:ascii="Times New Roman" w:hAnsi="Times New Roman" w:cs="Times New Roman"/>
                <w:noProof/>
                <w:sz w:val="20"/>
                <w:szCs w:val="20"/>
              </w:rPr>
              <w:t>8</w:t>
            </w:r>
            <w:r w:rsidRPr="00904691">
              <w:rPr>
                <w:rFonts w:ascii="Times New Roman" w:hAnsi="Times New Roman" w:cs="Times New Roman"/>
                <w:sz w:val="20"/>
                <w:szCs w:val="20"/>
              </w:rPr>
              <w:fldChar w:fldCharType="end"/>
            </w:r>
          </w:p>
        </w:tc>
      </w:tr>
    </w:tbl>
    <w:p w14:paraId="72C9EA95" w14:textId="77777777" w:rsidR="00E81A3E" w:rsidRPr="00904691" w:rsidRDefault="00E81A3E" w:rsidP="00E81A3E">
      <w:pPr>
        <w:jc w:val="center"/>
        <w:rPr>
          <w:rFonts w:ascii="Times New Roman" w:hAnsi="Times New Roman" w:cs="Times New Roman"/>
          <w:szCs w:val="24"/>
        </w:rPr>
      </w:pPr>
    </w:p>
    <w:p w14:paraId="473953A2" w14:textId="77777777" w:rsidR="00E81A3E" w:rsidRPr="00904691" w:rsidRDefault="00E81A3E" w:rsidP="00E81A3E">
      <w:pPr>
        <w:jc w:val="center"/>
        <w:rPr>
          <w:rFonts w:ascii="Times New Roman" w:hAnsi="Times New Roman" w:cs="Times New Roman"/>
          <w:szCs w:val="24"/>
        </w:rPr>
      </w:pPr>
      <w:r w:rsidRPr="00904691">
        <w:rPr>
          <w:rFonts w:ascii="Times New Roman" w:hAnsi="Times New Roman" w:cs="Times New Roman"/>
          <w:szCs w:val="24"/>
        </w:rPr>
        <w:t>附表二</w:t>
      </w:r>
    </w:p>
    <w:p w14:paraId="7D4A5147" w14:textId="2B9B2186" w:rsidR="00E81A3E" w:rsidRPr="00904691" w:rsidRDefault="00E81A3E" w:rsidP="00E81A3E">
      <w:pPr>
        <w:autoSpaceDE w:val="0"/>
        <w:autoSpaceDN w:val="0"/>
        <w:adjustRightInd w:val="0"/>
        <w:spacing w:afterLines="30" w:after="108" w:line="300" w:lineRule="exact"/>
        <w:ind w:leftChars="199" w:left="989" w:hangingChars="213" w:hanging="511"/>
        <w:jc w:val="center"/>
        <w:rPr>
          <w:rFonts w:ascii="Times New Roman" w:hAnsi="Times New Roman" w:cs="Times New Roman"/>
          <w:kern w:val="0"/>
          <w:szCs w:val="24"/>
        </w:rPr>
      </w:pPr>
      <w:r w:rsidRPr="00904691">
        <w:rPr>
          <w:rFonts w:ascii="Times New Roman" w:hAnsi="Times New Roman" w:cs="Times New Roman"/>
          <w:kern w:val="0"/>
          <w:szCs w:val="24"/>
        </w:rPr>
        <w:t>11</w:t>
      </w:r>
      <w:r w:rsidR="00840018" w:rsidRPr="00904691">
        <w:rPr>
          <w:rFonts w:ascii="Times New Roman" w:hAnsi="Times New Roman" w:cs="Times New Roman"/>
          <w:kern w:val="0"/>
          <w:szCs w:val="24"/>
        </w:rPr>
        <w:t>3</w:t>
      </w:r>
      <w:r w:rsidRPr="00904691">
        <w:rPr>
          <w:rFonts w:ascii="Times New Roman" w:hAnsi="Times New Roman" w:cs="Times New Roman"/>
          <w:kern w:val="0"/>
          <w:szCs w:val="24"/>
        </w:rPr>
        <w:t>學年度超過</w:t>
      </w:r>
      <w:r w:rsidRPr="00904691">
        <w:rPr>
          <w:rFonts w:ascii="Times New Roman" w:hAnsi="Times New Roman" w:cs="Times New Roman"/>
          <w:kern w:val="0"/>
          <w:szCs w:val="24"/>
        </w:rPr>
        <w:t>10(</w:t>
      </w:r>
      <w:r w:rsidRPr="00904691">
        <w:rPr>
          <w:rFonts w:ascii="Times New Roman" w:hAnsi="Times New Roman" w:cs="Times New Roman"/>
          <w:kern w:val="0"/>
          <w:szCs w:val="24"/>
        </w:rPr>
        <w:t>含</w:t>
      </w:r>
      <w:r w:rsidRPr="00904691">
        <w:rPr>
          <w:rFonts w:ascii="Times New Roman" w:hAnsi="Times New Roman" w:cs="Times New Roman"/>
          <w:kern w:val="0"/>
          <w:szCs w:val="24"/>
        </w:rPr>
        <w:t>)</w:t>
      </w:r>
      <w:r w:rsidRPr="00904691">
        <w:rPr>
          <w:rFonts w:ascii="Times New Roman" w:hAnsi="Times New Roman" w:cs="Times New Roman"/>
          <w:kern w:val="0"/>
          <w:szCs w:val="24"/>
        </w:rPr>
        <w:t>萬元產學合作案明細表</w:t>
      </w:r>
    </w:p>
    <w:tbl>
      <w:tblPr>
        <w:tblStyle w:val="a3"/>
        <w:tblW w:w="4912"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071"/>
        <w:gridCol w:w="1001"/>
        <w:gridCol w:w="1188"/>
        <w:gridCol w:w="1644"/>
        <w:gridCol w:w="2664"/>
        <w:gridCol w:w="1001"/>
      </w:tblGrid>
      <w:tr w:rsidR="00904691" w:rsidRPr="00904691" w14:paraId="0F30BE71" w14:textId="77777777" w:rsidTr="00517664">
        <w:tc>
          <w:tcPr>
            <w:tcW w:w="1082" w:type="pct"/>
            <w:hideMark/>
          </w:tcPr>
          <w:p w14:paraId="3855D0AA"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系所</w:t>
            </w:r>
          </w:p>
        </w:tc>
        <w:tc>
          <w:tcPr>
            <w:tcW w:w="523" w:type="pct"/>
            <w:hideMark/>
          </w:tcPr>
          <w:p w14:paraId="4F32D5F6"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主持人</w:t>
            </w:r>
          </w:p>
        </w:tc>
        <w:tc>
          <w:tcPr>
            <w:tcW w:w="621" w:type="pct"/>
            <w:hideMark/>
          </w:tcPr>
          <w:p w14:paraId="6C470DCA"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合約編號</w:t>
            </w:r>
          </w:p>
        </w:tc>
        <w:tc>
          <w:tcPr>
            <w:tcW w:w="859" w:type="pct"/>
            <w:hideMark/>
          </w:tcPr>
          <w:p w14:paraId="7CE8ECE6"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合作單位</w:t>
            </w:r>
          </w:p>
        </w:tc>
        <w:tc>
          <w:tcPr>
            <w:tcW w:w="1392" w:type="pct"/>
            <w:hideMark/>
          </w:tcPr>
          <w:p w14:paraId="0ED530C3"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計畫案名</w:t>
            </w:r>
          </w:p>
        </w:tc>
        <w:tc>
          <w:tcPr>
            <w:tcW w:w="523" w:type="pct"/>
            <w:hideMark/>
          </w:tcPr>
          <w:p w14:paraId="23BC7066"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計畫金額</w:t>
            </w:r>
          </w:p>
        </w:tc>
      </w:tr>
      <w:tr w:rsidR="00904691" w:rsidRPr="00904691" w14:paraId="3DCEBD2F" w14:textId="77777777" w:rsidTr="00517664">
        <w:tc>
          <w:tcPr>
            <w:tcW w:w="1082" w:type="pct"/>
            <w:vAlign w:val="center"/>
          </w:tcPr>
          <w:p w14:paraId="5C06B02B"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hint="eastAsia"/>
                <w:sz w:val="16"/>
                <w:szCs w:val="16"/>
              </w:rPr>
              <w:t>通識教育中心</w:t>
            </w:r>
          </w:p>
        </w:tc>
        <w:tc>
          <w:tcPr>
            <w:tcW w:w="523" w:type="pct"/>
            <w:vAlign w:val="center"/>
          </w:tcPr>
          <w:p w14:paraId="07A14787"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hint="eastAsia"/>
                <w:sz w:val="16"/>
                <w:szCs w:val="16"/>
              </w:rPr>
              <w:t>王瓊馨</w:t>
            </w:r>
          </w:p>
        </w:tc>
        <w:tc>
          <w:tcPr>
            <w:tcW w:w="621" w:type="pct"/>
            <w:vAlign w:val="center"/>
          </w:tcPr>
          <w:p w14:paraId="5141BAB8"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16 11303</w:t>
            </w:r>
          </w:p>
        </w:tc>
        <w:tc>
          <w:tcPr>
            <w:tcW w:w="859" w:type="pct"/>
            <w:vAlign w:val="center"/>
          </w:tcPr>
          <w:p w14:paraId="61A4F2EB"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ascii="Times New Roman" w:hAnsi="Times New Roman" w:cs="Times New Roman" w:hint="eastAsia"/>
                <w:sz w:val="16"/>
                <w:szCs w:val="16"/>
              </w:rPr>
              <w:t>武漢機械股份有限公司</w:t>
            </w:r>
          </w:p>
        </w:tc>
        <w:tc>
          <w:tcPr>
            <w:tcW w:w="1392" w:type="pct"/>
            <w:vAlign w:val="center"/>
          </w:tcPr>
          <w:p w14:paraId="1008058E"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ascii="Times New Roman" w:hAnsi="Times New Roman" w:cs="Times New Roman" w:hint="eastAsia"/>
                <w:sz w:val="16"/>
                <w:szCs w:val="16"/>
              </w:rPr>
              <w:t>外籍員工華語培訓計畫</w:t>
            </w:r>
          </w:p>
        </w:tc>
        <w:tc>
          <w:tcPr>
            <w:tcW w:w="523" w:type="pct"/>
            <w:vAlign w:val="center"/>
          </w:tcPr>
          <w:p w14:paraId="1EC9C672"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127,670</w:t>
            </w:r>
          </w:p>
        </w:tc>
      </w:tr>
      <w:tr w:rsidR="00904691" w:rsidRPr="00904691" w14:paraId="4D7A47A6" w14:textId="77777777" w:rsidTr="00517664">
        <w:tc>
          <w:tcPr>
            <w:tcW w:w="1082" w:type="pct"/>
            <w:vAlign w:val="center"/>
          </w:tcPr>
          <w:p w14:paraId="3F3C8FA3"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美容系暨美容科技研究所</w:t>
            </w:r>
          </w:p>
        </w:tc>
        <w:tc>
          <w:tcPr>
            <w:tcW w:w="523" w:type="pct"/>
            <w:vAlign w:val="center"/>
          </w:tcPr>
          <w:p w14:paraId="115F38B5"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黃秀勤</w:t>
            </w:r>
          </w:p>
        </w:tc>
        <w:tc>
          <w:tcPr>
            <w:tcW w:w="621" w:type="pct"/>
            <w:vAlign w:val="center"/>
          </w:tcPr>
          <w:p w14:paraId="0D0F3F17"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15 11302</w:t>
            </w:r>
          </w:p>
        </w:tc>
        <w:tc>
          <w:tcPr>
            <w:tcW w:w="859" w:type="pct"/>
            <w:vAlign w:val="center"/>
          </w:tcPr>
          <w:p w14:paraId="1CF405D6"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聖凡妮國際股份有限公司</w:t>
            </w:r>
          </w:p>
        </w:tc>
        <w:tc>
          <w:tcPr>
            <w:tcW w:w="1392" w:type="pct"/>
            <w:vAlign w:val="center"/>
          </w:tcPr>
          <w:p w14:paraId="5890AA39"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ascii="Times New Roman" w:hAnsi="Times New Roman" w:cs="Times New Roman"/>
                <w:sz w:val="16"/>
                <w:szCs w:val="16"/>
              </w:rPr>
              <w:t>V</w:t>
            </w:r>
            <w:r w:rsidRPr="00904691">
              <w:rPr>
                <w:rFonts w:ascii="Times New Roman" w:hAnsi="Times New Roman" w:cs="Times New Roman"/>
                <w:sz w:val="16"/>
                <w:szCs w:val="16"/>
              </w:rPr>
              <w:t>軸養護按摩技術</w:t>
            </w:r>
          </w:p>
        </w:tc>
        <w:tc>
          <w:tcPr>
            <w:tcW w:w="523" w:type="pct"/>
            <w:vAlign w:val="center"/>
          </w:tcPr>
          <w:p w14:paraId="40DF317C"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112,000 </w:t>
            </w:r>
          </w:p>
        </w:tc>
      </w:tr>
      <w:tr w:rsidR="00904691" w:rsidRPr="00904691" w14:paraId="428F30F4" w14:textId="77777777" w:rsidTr="00517664">
        <w:tc>
          <w:tcPr>
            <w:tcW w:w="1082" w:type="pct"/>
            <w:vAlign w:val="center"/>
          </w:tcPr>
          <w:p w14:paraId="671B90D5"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通識教育中心</w:t>
            </w:r>
          </w:p>
        </w:tc>
        <w:tc>
          <w:tcPr>
            <w:tcW w:w="523" w:type="pct"/>
            <w:vAlign w:val="center"/>
          </w:tcPr>
          <w:p w14:paraId="279019F1"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hint="eastAsia"/>
                <w:sz w:val="16"/>
                <w:szCs w:val="16"/>
              </w:rPr>
              <w:t>林則雄</w:t>
            </w:r>
          </w:p>
        </w:tc>
        <w:tc>
          <w:tcPr>
            <w:tcW w:w="621" w:type="pct"/>
            <w:vAlign w:val="center"/>
          </w:tcPr>
          <w:p w14:paraId="5E3FEEDE"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16 11302</w:t>
            </w:r>
          </w:p>
        </w:tc>
        <w:tc>
          <w:tcPr>
            <w:tcW w:w="859" w:type="pct"/>
            <w:vAlign w:val="center"/>
          </w:tcPr>
          <w:p w14:paraId="55BB9CF4"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ascii="細明體" w:eastAsia="細明體" w:hAnsi="細明體" w:hint="eastAsia"/>
                <w:sz w:val="16"/>
                <w:szCs w:val="16"/>
              </w:rPr>
              <w:t>遠貿企業股份有限公司</w:t>
            </w:r>
          </w:p>
        </w:tc>
        <w:tc>
          <w:tcPr>
            <w:tcW w:w="1392" w:type="pct"/>
            <w:vAlign w:val="center"/>
          </w:tcPr>
          <w:p w14:paraId="19812279"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ascii="Times New Roman" w:hAnsi="Times New Roman" w:cs="Times New Roman"/>
                <w:sz w:val="16"/>
                <w:szCs w:val="16"/>
              </w:rPr>
              <w:t>113</w:t>
            </w:r>
            <w:r w:rsidRPr="00904691">
              <w:rPr>
                <w:rFonts w:ascii="Times New Roman" w:hAnsi="Times New Roman" w:cs="Times New Roman"/>
                <w:sz w:val="16"/>
                <w:szCs w:val="16"/>
              </w:rPr>
              <w:t>年遠貿藝術教育扎根計畫</w:t>
            </w:r>
          </w:p>
        </w:tc>
        <w:tc>
          <w:tcPr>
            <w:tcW w:w="523" w:type="pct"/>
            <w:vAlign w:val="center"/>
          </w:tcPr>
          <w:p w14:paraId="0A1429AB"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508,600 </w:t>
            </w:r>
          </w:p>
        </w:tc>
      </w:tr>
      <w:tr w:rsidR="00904691" w:rsidRPr="00904691" w14:paraId="676822CC" w14:textId="77777777" w:rsidTr="00517664">
        <w:tc>
          <w:tcPr>
            <w:tcW w:w="1082" w:type="pct"/>
            <w:vAlign w:val="center"/>
          </w:tcPr>
          <w:p w14:paraId="0A55E473"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運動健康與休閒系</w:t>
            </w:r>
          </w:p>
        </w:tc>
        <w:tc>
          <w:tcPr>
            <w:tcW w:w="523" w:type="pct"/>
            <w:vAlign w:val="center"/>
          </w:tcPr>
          <w:p w14:paraId="1C29C128"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hint="eastAsia"/>
                <w:sz w:val="16"/>
                <w:szCs w:val="16"/>
              </w:rPr>
              <w:t>王照欽</w:t>
            </w:r>
          </w:p>
        </w:tc>
        <w:tc>
          <w:tcPr>
            <w:tcW w:w="621" w:type="pct"/>
            <w:vAlign w:val="center"/>
          </w:tcPr>
          <w:p w14:paraId="08E3E9E9"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14 11301</w:t>
            </w:r>
          </w:p>
        </w:tc>
        <w:tc>
          <w:tcPr>
            <w:tcW w:w="859" w:type="pct"/>
            <w:vAlign w:val="center"/>
          </w:tcPr>
          <w:p w14:paraId="2A9142F9"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hint="eastAsia"/>
                <w:sz w:val="16"/>
                <w:szCs w:val="16"/>
              </w:rPr>
              <w:t>台灣綠纖維生物科技股份有限公司</w:t>
            </w:r>
          </w:p>
        </w:tc>
        <w:tc>
          <w:tcPr>
            <w:tcW w:w="1392" w:type="pct"/>
            <w:vAlign w:val="center"/>
          </w:tcPr>
          <w:p w14:paraId="21C30E32"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hint="eastAsia"/>
                <w:sz w:val="16"/>
                <w:szCs w:val="16"/>
              </w:rPr>
              <w:t>運動健身產品之創新與優化對於身體適能影響之研究</w:t>
            </w:r>
          </w:p>
        </w:tc>
        <w:tc>
          <w:tcPr>
            <w:tcW w:w="523" w:type="pct"/>
            <w:vAlign w:val="center"/>
          </w:tcPr>
          <w:p w14:paraId="53044F6E"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100,000 </w:t>
            </w:r>
          </w:p>
        </w:tc>
      </w:tr>
      <w:tr w:rsidR="00904691" w:rsidRPr="00904691" w14:paraId="467C6152" w14:textId="77777777" w:rsidTr="00517664">
        <w:tc>
          <w:tcPr>
            <w:tcW w:w="1082" w:type="pct"/>
            <w:vAlign w:val="center"/>
          </w:tcPr>
          <w:p w14:paraId="210BE545"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國際企業管理系服務與科技管理碩士班</w:t>
            </w:r>
          </w:p>
        </w:tc>
        <w:tc>
          <w:tcPr>
            <w:tcW w:w="523" w:type="pct"/>
            <w:vAlign w:val="center"/>
          </w:tcPr>
          <w:p w14:paraId="606756E4"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細明體" w:eastAsia="細明體" w:hAnsi="細明體" w:hint="eastAsia"/>
                <w:sz w:val="16"/>
                <w:szCs w:val="16"/>
              </w:rPr>
              <w:t>洪君羚</w:t>
            </w:r>
          </w:p>
        </w:tc>
        <w:tc>
          <w:tcPr>
            <w:tcW w:w="621" w:type="pct"/>
            <w:vAlign w:val="center"/>
          </w:tcPr>
          <w:p w14:paraId="777D45F6"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08 11301</w:t>
            </w:r>
          </w:p>
        </w:tc>
        <w:tc>
          <w:tcPr>
            <w:tcW w:w="859" w:type="pct"/>
            <w:vAlign w:val="center"/>
          </w:tcPr>
          <w:p w14:paraId="1BF1E61B"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ascii="細明體" w:eastAsia="細明體" w:hAnsi="細明體" w:hint="eastAsia"/>
                <w:sz w:val="16"/>
                <w:szCs w:val="16"/>
              </w:rPr>
              <w:t>台灣華陀酒業有限公司</w:t>
            </w:r>
          </w:p>
        </w:tc>
        <w:tc>
          <w:tcPr>
            <w:tcW w:w="1392" w:type="pct"/>
            <w:vAlign w:val="center"/>
          </w:tcPr>
          <w:p w14:paraId="2A15577A"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ascii="細明體" w:eastAsia="細明體" w:hAnsi="細明體" w:hint="eastAsia"/>
                <w:sz w:val="16"/>
                <w:szCs w:val="16"/>
              </w:rPr>
              <w:t>低碳製程酒品研發上市應用</w:t>
            </w:r>
            <w:r w:rsidRPr="00904691">
              <w:rPr>
                <w:rFonts w:ascii="Times New Roman" w:eastAsia="細明體" w:hAnsi="Times New Roman" w:cs="Times New Roman"/>
                <w:sz w:val="16"/>
                <w:szCs w:val="16"/>
              </w:rPr>
              <w:t>-</w:t>
            </w:r>
            <w:r w:rsidRPr="00904691">
              <w:rPr>
                <w:rFonts w:ascii="細明體" w:eastAsia="細明體" w:hAnsi="細明體" w:hint="eastAsia"/>
                <w:sz w:val="16"/>
                <w:szCs w:val="16"/>
              </w:rPr>
              <w:t>以華陀蘭姆酒為例</w:t>
            </w:r>
          </w:p>
        </w:tc>
        <w:tc>
          <w:tcPr>
            <w:tcW w:w="523" w:type="pct"/>
            <w:vAlign w:val="center"/>
          </w:tcPr>
          <w:p w14:paraId="0FC9A99B"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250,000 </w:t>
            </w:r>
          </w:p>
        </w:tc>
      </w:tr>
      <w:tr w:rsidR="00904691" w:rsidRPr="00904691" w14:paraId="655673DD" w14:textId="77777777" w:rsidTr="00517664">
        <w:tc>
          <w:tcPr>
            <w:tcW w:w="1082" w:type="pct"/>
            <w:vAlign w:val="center"/>
          </w:tcPr>
          <w:p w14:paraId="2CAE619B"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機械工程系暨製造科技研究所</w:t>
            </w:r>
          </w:p>
        </w:tc>
        <w:tc>
          <w:tcPr>
            <w:tcW w:w="523" w:type="pct"/>
            <w:vAlign w:val="center"/>
          </w:tcPr>
          <w:p w14:paraId="38E3307B"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葉榮鵬</w:t>
            </w:r>
          </w:p>
        </w:tc>
        <w:tc>
          <w:tcPr>
            <w:tcW w:w="621" w:type="pct"/>
            <w:vAlign w:val="center"/>
          </w:tcPr>
          <w:p w14:paraId="7EC7A8DC"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01 11204</w:t>
            </w:r>
          </w:p>
        </w:tc>
        <w:tc>
          <w:tcPr>
            <w:tcW w:w="859" w:type="pct"/>
            <w:vAlign w:val="center"/>
          </w:tcPr>
          <w:p w14:paraId="4CA5F961"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ascii="細明體" w:eastAsia="細明體" w:hAnsi="細明體" w:hint="eastAsia"/>
                <w:sz w:val="16"/>
                <w:szCs w:val="16"/>
              </w:rPr>
              <w:t>鴻德教育器材股份有限公司</w:t>
            </w:r>
          </w:p>
        </w:tc>
        <w:tc>
          <w:tcPr>
            <w:tcW w:w="1392" w:type="pct"/>
            <w:vAlign w:val="center"/>
          </w:tcPr>
          <w:p w14:paraId="165CE904"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ascii="細明體" w:eastAsia="細明體" w:hAnsi="細明體" w:hint="eastAsia"/>
                <w:sz w:val="16"/>
                <w:szCs w:val="16"/>
              </w:rPr>
              <w:t>汽車修護技術人才培育計畫</w:t>
            </w:r>
          </w:p>
        </w:tc>
        <w:tc>
          <w:tcPr>
            <w:tcW w:w="523" w:type="pct"/>
            <w:vAlign w:val="center"/>
          </w:tcPr>
          <w:p w14:paraId="0563EBB7"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100,000 </w:t>
            </w:r>
          </w:p>
        </w:tc>
      </w:tr>
      <w:tr w:rsidR="00904691" w:rsidRPr="00904691" w14:paraId="2DA639E3" w14:textId="77777777" w:rsidTr="00517664">
        <w:tc>
          <w:tcPr>
            <w:tcW w:w="1082" w:type="pct"/>
            <w:vAlign w:val="center"/>
          </w:tcPr>
          <w:p w14:paraId="40A7E1D1"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機械工程系暨製造科技研究所</w:t>
            </w:r>
          </w:p>
        </w:tc>
        <w:tc>
          <w:tcPr>
            <w:tcW w:w="523" w:type="pct"/>
            <w:vAlign w:val="center"/>
          </w:tcPr>
          <w:p w14:paraId="038EE46C"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hint="eastAsia"/>
                <w:sz w:val="16"/>
                <w:szCs w:val="16"/>
              </w:rPr>
              <w:t>陳志豪</w:t>
            </w:r>
          </w:p>
        </w:tc>
        <w:tc>
          <w:tcPr>
            <w:tcW w:w="621" w:type="pct"/>
            <w:vAlign w:val="center"/>
          </w:tcPr>
          <w:p w14:paraId="1BDDC061"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01 11302</w:t>
            </w:r>
          </w:p>
        </w:tc>
        <w:tc>
          <w:tcPr>
            <w:tcW w:w="859" w:type="pct"/>
            <w:vAlign w:val="center"/>
          </w:tcPr>
          <w:p w14:paraId="252A051C"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hint="eastAsia"/>
                <w:sz w:val="16"/>
                <w:szCs w:val="16"/>
              </w:rPr>
              <w:t>億道實業有限公司</w:t>
            </w:r>
          </w:p>
        </w:tc>
        <w:tc>
          <w:tcPr>
            <w:tcW w:w="1392" w:type="pct"/>
            <w:vAlign w:val="center"/>
          </w:tcPr>
          <w:p w14:paraId="5812BBAB"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hint="eastAsia"/>
                <w:sz w:val="16"/>
                <w:szCs w:val="16"/>
              </w:rPr>
              <w:t>機車修護技術人才培育計畫</w:t>
            </w:r>
          </w:p>
        </w:tc>
        <w:tc>
          <w:tcPr>
            <w:tcW w:w="523" w:type="pct"/>
            <w:vAlign w:val="center"/>
          </w:tcPr>
          <w:p w14:paraId="61B6674F"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100,000 </w:t>
            </w:r>
          </w:p>
        </w:tc>
      </w:tr>
      <w:tr w:rsidR="00904691" w:rsidRPr="00904691" w14:paraId="384D9404" w14:textId="77777777" w:rsidTr="00517664">
        <w:tc>
          <w:tcPr>
            <w:tcW w:w="1082" w:type="pct"/>
            <w:vAlign w:val="center"/>
          </w:tcPr>
          <w:p w14:paraId="5D077A6D" w14:textId="77777777" w:rsidR="00840018" w:rsidRPr="00904691" w:rsidRDefault="00840018" w:rsidP="00517664">
            <w:pPr>
              <w:adjustRightInd w:val="0"/>
              <w:snapToGrid w:val="0"/>
              <w:spacing w:line="200" w:lineRule="exact"/>
              <w:ind w:left="400" w:hanging="400"/>
              <w:rPr>
                <w:rFonts w:ascii="Times New Roman" w:hAnsi="Times New Roman" w:cs="Times New Roman"/>
                <w:sz w:val="16"/>
                <w:szCs w:val="16"/>
              </w:rPr>
            </w:pPr>
            <w:r w:rsidRPr="00904691">
              <w:rPr>
                <w:rFonts w:ascii="Times New Roman" w:hAnsi="Times New Roman" w:cs="Times New Roman"/>
                <w:sz w:val="16"/>
                <w:szCs w:val="16"/>
              </w:rPr>
              <w:t>機械工程系暨製造科技研究所</w:t>
            </w:r>
          </w:p>
        </w:tc>
        <w:tc>
          <w:tcPr>
            <w:tcW w:w="523" w:type="pct"/>
            <w:vAlign w:val="center"/>
          </w:tcPr>
          <w:p w14:paraId="02F093F3"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hint="eastAsia"/>
                <w:sz w:val="16"/>
                <w:szCs w:val="16"/>
              </w:rPr>
              <w:t>羅文君</w:t>
            </w:r>
          </w:p>
        </w:tc>
        <w:tc>
          <w:tcPr>
            <w:tcW w:w="621" w:type="pct"/>
            <w:vAlign w:val="center"/>
          </w:tcPr>
          <w:p w14:paraId="6268776A" w14:textId="77777777" w:rsidR="00840018" w:rsidRPr="00904691" w:rsidRDefault="00840018" w:rsidP="00517664">
            <w:pPr>
              <w:adjustRightInd w:val="0"/>
              <w:snapToGrid w:val="0"/>
              <w:spacing w:line="200" w:lineRule="exact"/>
              <w:ind w:left="400" w:rightChars="-31" w:right="-74" w:hanging="562"/>
              <w:jc w:val="center"/>
              <w:rPr>
                <w:rFonts w:ascii="Times New Roman" w:hAnsi="Times New Roman" w:cs="Times New Roman"/>
                <w:sz w:val="16"/>
                <w:szCs w:val="16"/>
              </w:rPr>
            </w:pPr>
            <w:r w:rsidRPr="00904691">
              <w:rPr>
                <w:rFonts w:ascii="Times New Roman" w:hAnsi="Times New Roman" w:cs="Times New Roman"/>
                <w:sz w:val="16"/>
                <w:szCs w:val="16"/>
              </w:rPr>
              <w:t>01 11303</w:t>
            </w:r>
          </w:p>
        </w:tc>
        <w:tc>
          <w:tcPr>
            <w:tcW w:w="859" w:type="pct"/>
            <w:vAlign w:val="center"/>
          </w:tcPr>
          <w:p w14:paraId="5CBA08CE" w14:textId="77777777" w:rsidR="00840018" w:rsidRPr="00904691" w:rsidRDefault="00840018" w:rsidP="00517664">
            <w:pPr>
              <w:adjustRightInd w:val="0"/>
              <w:snapToGrid w:val="0"/>
              <w:spacing w:line="200" w:lineRule="exact"/>
              <w:jc w:val="both"/>
              <w:rPr>
                <w:rFonts w:ascii="Times New Roman" w:hAnsi="Times New Roman" w:cs="Times New Roman"/>
                <w:sz w:val="16"/>
                <w:szCs w:val="16"/>
              </w:rPr>
            </w:pPr>
            <w:r w:rsidRPr="00904691">
              <w:rPr>
                <w:rFonts w:hint="eastAsia"/>
                <w:sz w:val="16"/>
                <w:szCs w:val="16"/>
              </w:rPr>
              <w:t>鴻德教育器材有限公司</w:t>
            </w:r>
          </w:p>
        </w:tc>
        <w:tc>
          <w:tcPr>
            <w:tcW w:w="1392" w:type="pct"/>
            <w:vAlign w:val="center"/>
          </w:tcPr>
          <w:p w14:paraId="67F0BBDF" w14:textId="77777777" w:rsidR="00840018" w:rsidRPr="00904691" w:rsidRDefault="00840018" w:rsidP="00517664">
            <w:pPr>
              <w:adjustRightInd w:val="0"/>
              <w:snapToGrid w:val="0"/>
              <w:spacing w:line="200" w:lineRule="exact"/>
              <w:rPr>
                <w:rFonts w:ascii="Times New Roman" w:hAnsi="Times New Roman" w:cs="Times New Roman"/>
                <w:sz w:val="16"/>
                <w:szCs w:val="16"/>
              </w:rPr>
            </w:pPr>
            <w:r w:rsidRPr="00904691">
              <w:rPr>
                <w:rFonts w:hint="eastAsia"/>
                <w:sz w:val="16"/>
                <w:szCs w:val="16"/>
              </w:rPr>
              <w:t>汽車修護技術人才培育計畫</w:t>
            </w:r>
          </w:p>
        </w:tc>
        <w:tc>
          <w:tcPr>
            <w:tcW w:w="523" w:type="pct"/>
            <w:vAlign w:val="center"/>
          </w:tcPr>
          <w:p w14:paraId="19644F94" w14:textId="77777777" w:rsidR="00840018" w:rsidRPr="00904691" w:rsidRDefault="00840018" w:rsidP="00517664">
            <w:pPr>
              <w:adjustRightInd w:val="0"/>
              <w:snapToGrid w:val="0"/>
              <w:spacing w:line="200" w:lineRule="exact"/>
              <w:ind w:left="400" w:hanging="400"/>
              <w:jc w:val="center"/>
              <w:rPr>
                <w:rFonts w:ascii="Times New Roman" w:hAnsi="Times New Roman" w:cs="Times New Roman"/>
                <w:sz w:val="16"/>
                <w:szCs w:val="16"/>
              </w:rPr>
            </w:pPr>
            <w:r w:rsidRPr="00904691">
              <w:rPr>
                <w:rFonts w:ascii="Times New Roman" w:hAnsi="Times New Roman" w:cs="Times New Roman"/>
                <w:sz w:val="16"/>
                <w:szCs w:val="16"/>
              </w:rPr>
              <w:t xml:space="preserve">100,000 </w:t>
            </w:r>
          </w:p>
        </w:tc>
      </w:tr>
      <w:tr w:rsidR="00904691" w:rsidRPr="00904691" w14:paraId="14DD71BA" w14:textId="77777777" w:rsidTr="00517664">
        <w:tc>
          <w:tcPr>
            <w:tcW w:w="1082" w:type="pct"/>
            <w:shd w:val="clear" w:color="auto" w:fill="auto"/>
            <w:vAlign w:val="center"/>
          </w:tcPr>
          <w:p w14:paraId="13344096" w14:textId="77777777" w:rsidR="00840018" w:rsidRPr="00904691" w:rsidRDefault="00840018" w:rsidP="00517664">
            <w:pPr>
              <w:widowControl/>
              <w:spacing w:line="200" w:lineRule="exact"/>
              <w:rPr>
                <w:rFonts w:ascii="Times New Roman" w:hAnsi="Times New Roman" w:cs="Times New Roman"/>
                <w:sz w:val="16"/>
                <w:szCs w:val="16"/>
              </w:rPr>
            </w:pPr>
            <w:r w:rsidRPr="00904691">
              <w:rPr>
                <w:rFonts w:ascii="Times New Roman" w:hAnsi="Times New Roman" w:cs="Times New Roman"/>
                <w:kern w:val="0"/>
                <w:sz w:val="16"/>
                <w:szCs w:val="16"/>
              </w:rPr>
              <w:t>美容系暨美容科技研究所</w:t>
            </w:r>
          </w:p>
        </w:tc>
        <w:tc>
          <w:tcPr>
            <w:tcW w:w="523" w:type="pct"/>
            <w:shd w:val="clear" w:color="auto" w:fill="auto"/>
            <w:vAlign w:val="center"/>
          </w:tcPr>
          <w:p w14:paraId="569E79E1" w14:textId="77777777" w:rsidR="00840018" w:rsidRPr="00904691" w:rsidRDefault="00840018" w:rsidP="00517664">
            <w:pPr>
              <w:widowControl/>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楊淑娥</w:t>
            </w:r>
          </w:p>
        </w:tc>
        <w:tc>
          <w:tcPr>
            <w:tcW w:w="621" w:type="pct"/>
            <w:shd w:val="clear" w:color="auto" w:fill="auto"/>
            <w:vAlign w:val="center"/>
          </w:tcPr>
          <w:p w14:paraId="18B6A035" w14:textId="77777777" w:rsidR="00840018" w:rsidRPr="00904691" w:rsidRDefault="00840018" w:rsidP="00517664">
            <w:pPr>
              <w:widowControl/>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15 11301</w:t>
            </w:r>
          </w:p>
        </w:tc>
        <w:tc>
          <w:tcPr>
            <w:tcW w:w="859" w:type="pct"/>
            <w:shd w:val="clear" w:color="auto" w:fill="auto"/>
            <w:vAlign w:val="center"/>
          </w:tcPr>
          <w:p w14:paraId="312CC136" w14:textId="77777777" w:rsidR="00840018" w:rsidRPr="00904691" w:rsidRDefault="00840018" w:rsidP="00517664">
            <w:pPr>
              <w:widowControl/>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植康生技有限公司</w:t>
            </w:r>
          </w:p>
        </w:tc>
        <w:tc>
          <w:tcPr>
            <w:tcW w:w="1392" w:type="pct"/>
            <w:shd w:val="clear" w:color="000000" w:fill="auto"/>
            <w:vAlign w:val="center"/>
          </w:tcPr>
          <w:p w14:paraId="1CFCF1B0" w14:textId="77777777" w:rsidR="00840018" w:rsidRPr="00904691" w:rsidRDefault="00840018" w:rsidP="00517664">
            <w:pPr>
              <w:widowControl/>
              <w:spacing w:line="200" w:lineRule="exact"/>
              <w:rPr>
                <w:rFonts w:ascii="Times New Roman" w:hAnsi="Times New Roman" w:cs="Times New Roman"/>
                <w:sz w:val="16"/>
                <w:szCs w:val="16"/>
              </w:rPr>
            </w:pPr>
            <w:r w:rsidRPr="00904691">
              <w:rPr>
                <w:rFonts w:ascii="Times New Roman" w:hAnsi="Times New Roman" w:cs="Times New Roman"/>
                <w:sz w:val="16"/>
                <w:szCs w:val="16"/>
              </w:rPr>
              <w:t>柚皮萃取物對美容產品開發之評估</w:t>
            </w:r>
          </w:p>
        </w:tc>
        <w:tc>
          <w:tcPr>
            <w:tcW w:w="523" w:type="pct"/>
            <w:shd w:val="clear" w:color="auto" w:fill="auto"/>
            <w:vAlign w:val="center"/>
          </w:tcPr>
          <w:p w14:paraId="2ED0A1D7" w14:textId="77777777" w:rsidR="00840018" w:rsidRPr="00904691" w:rsidRDefault="00840018" w:rsidP="00517664">
            <w:pPr>
              <w:widowControl/>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100,000</w:t>
            </w:r>
          </w:p>
        </w:tc>
      </w:tr>
    </w:tbl>
    <w:p w14:paraId="2BA06E6C" w14:textId="77777777" w:rsidR="00E81A3E" w:rsidRPr="00904691" w:rsidRDefault="00E81A3E" w:rsidP="00E81A3E">
      <w:pPr>
        <w:jc w:val="center"/>
        <w:rPr>
          <w:rFonts w:ascii="Times New Roman" w:hAnsi="Times New Roman" w:cs="Times New Roman"/>
          <w:szCs w:val="24"/>
        </w:rPr>
      </w:pPr>
    </w:p>
    <w:p w14:paraId="44B8DE2E" w14:textId="77777777" w:rsidR="00E81A3E" w:rsidRPr="00904691" w:rsidRDefault="00E81A3E" w:rsidP="00E81A3E">
      <w:pPr>
        <w:pStyle w:val="1"/>
        <w:snapToGrid w:val="0"/>
        <w:spacing w:afterLines="10" w:after="36" w:line="340" w:lineRule="exact"/>
        <w:ind w:leftChars="0" w:left="0"/>
        <w:jc w:val="center"/>
        <w:rPr>
          <w:rFonts w:eastAsiaTheme="minorEastAsia"/>
          <w:kern w:val="0"/>
        </w:rPr>
      </w:pPr>
      <w:r w:rsidRPr="00904691">
        <w:rPr>
          <w:rFonts w:eastAsiaTheme="minorEastAsia"/>
          <w:kern w:val="0"/>
        </w:rPr>
        <w:t>附表三</w:t>
      </w:r>
    </w:p>
    <w:p w14:paraId="2FDDF138" w14:textId="77777777" w:rsidR="009613D9" w:rsidRPr="00904691" w:rsidRDefault="009613D9" w:rsidP="009613D9">
      <w:pPr>
        <w:pStyle w:val="1"/>
        <w:snapToGrid w:val="0"/>
        <w:spacing w:afterLines="10" w:after="36" w:line="300" w:lineRule="exact"/>
        <w:ind w:leftChars="0" w:left="0" w:rightChars="35" w:right="84"/>
        <w:jc w:val="both"/>
        <w:rPr>
          <w:rFonts w:eastAsiaTheme="minorEastAsia"/>
        </w:rPr>
      </w:pPr>
      <w:r w:rsidRPr="00904691">
        <w:rPr>
          <w:rFonts w:eastAsiaTheme="minorEastAsia"/>
        </w:rPr>
        <w:t>本校各系所專業教師</w:t>
      </w:r>
      <w:r w:rsidRPr="00904691">
        <w:rPr>
          <w:rFonts w:eastAsiaTheme="minorEastAsia"/>
        </w:rPr>
        <w:t>113</w:t>
      </w:r>
      <w:r w:rsidRPr="00904691">
        <w:rPr>
          <w:rFonts w:eastAsiaTheme="minorEastAsia"/>
        </w:rPr>
        <w:t>學年度一人一計畫執行率至</w:t>
      </w:r>
      <w:r w:rsidRPr="00904691">
        <w:rPr>
          <w:rFonts w:eastAsiaTheme="minorEastAsia" w:hint="eastAsia"/>
        </w:rPr>
        <w:t>11</w:t>
      </w:r>
      <w:r w:rsidRPr="00904691">
        <w:rPr>
          <w:rFonts w:eastAsiaTheme="minorEastAsia"/>
        </w:rPr>
        <w:t>月</w:t>
      </w:r>
      <w:r w:rsidRPr="00904691">
        <w:rPr>
          <w:rFonts w:eastAsiaTheme="minorEastAsia" w:hint="eastAsia"/>
        </w:rPr>
        <w:t>12</w:t>
      </w:r>
      <w:r w:rsidRPr="00904691">
        <w:rPr>
          <w:rFonts w:eastAsiaTheme="minorEastAsia"/>
        </w:rPr>
        <w:t>日止為</w:t>
      </w:r>
      <w:r w:rsidRPr="00904691">
        <w:rPr>
          <w:rFonts w:eastAsiaTheme="minorEastAsia" w:hint="eastAsia"/>
        </w:rPr>
        <w:t>26</w:t>
      </w:r>
      <w:r w:rsidRPr="00904691">
        <w:rPr>
          <w:rFonts w:eastAsiaTheme="minorEastAsia"/>
        </w:rPr>
        <w:t>%</w:t>
      </w:r>
      <w:r w:rsidRPr="00904691">
        <w:rPr>
          <w:rFonts w:eastAsiaTheme="minorEastAsia"/>
        </w:rPr>
        <w:t>；若包括體育室及通識教育中心，全校專任教師執行為</w:t>
      </w:r>
      <w:r w:rsidRPr="00904691">
        <w:rPr>
          <w:rFonts w:eastAsiaTheme="minorEastAsia" w:hint="eastAsia"/>
        </w:rPr>
        <w:t>24</w:t>
      </w:r>
      <w:r w:rsidRPr="00904691">
        <w:rPr>
          <w:rFonts w:eastAsiaTheme="minorEastAsia"/>
        </w:rPr>
        <w:t>%</w:t>
      </w:r>
      <w:r w:rsidRPr="00904691">
        <w:rPr>
          <w:rFonts w:eastAsiaTheme="minorEastAsia"/>
        </w:rPr>
        <w:t>。各系所執行統計詳如下表，請參考。</w:t>
      </w:r>
    </w:p>
    <w:tbl>
      <w:tblPr>
        <w:tblW w:w="97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1"/>
        <w:gridCol w:w="1276"/>
        <w:gridCol w:w="1276"/>
        <w:gridCol w:w="1417"/>
        <w:gridCol w:w="1985"/>
        <w:gridCol w:w="1835"/>
      </w:tblGrid>
      <w:tr w:rsidR="00904691" w:rsidRPr="00904691" w14:paraId="4356CCC7" w14:textId="77777777" w:rsidTr="00517664">
        <w:trPr>
          <w:trHeight w:val="238"/>
        </w:trPr>
        <w:tc>
          <w:tcPr>
            <w:tcW w:w="1951" w:type="dxa"/>
            <w:shd w:val="clear" w:color="auto" w:fill="auto"/>
            <w:vAlign w:val="center"/>
          </w:tcPr>
          <w:p w14:paraId="707BB48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單</w:t>
            </w:r>
            <w:r w:rsidRPr="00904691">
              <w:rPr>
                <w:rFonts w:ascii="Times New Roman" w:hAnsi="Times New Roman" w:cs="Times New Roman"/>
                <w:sz w:val="16"/>
                <w:szCs w:val="16"/>
              </w:rPr>
              <w:t xml:space="preserve">  </w:t>
            </w:r>
            <w:r w:rsidRPr="00904691">
              <w:rPr>
                <w:rFonts w:ascii="Times New Roman" w:hAnsi="Times New Roman" w:cs="Times New Roman"/>
                <w:sz w:val="16"/>
                <w:szCs w:val="16"/>
              </w:rPr>
              <w:t>位</w:t>
            </w:r>
          </w:p>
        </w:tc>
        <w:tc>
          <w:tcPr>
            <w:tcW w:w="1276" w:type="dxa"/>
            <w:shd w:val="clear" w:color="auto" w:fill="auto"/>
            <w:vAlign w:val="center"/>
          </w:tcPr>
          <w:p w14:paraId="54CA82C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專業教師人數</w:t>
            </w:r>
            <w:r w:rsidRPr="00904691">
              <w:rPr>
                <w:rFonts w:ascii="Times New Roman" w:hAnsi="Times New Roman" w:cs="Times New Roman"/>
                <w:sz w:val="16"/>
                <w:szCs w:val="16"/>
              </w:rPr>
              <w:t>*</w:t>
            </w:r>
          </w:p>
        </w:tc>
        <w:tc>
          <w:tcPr>
            <w:tcW w:w="1276" w:type="dxa"/>
            <w:shd w:val="clear" w:color="auto" w:fill="auto"/>
            <w:vAlign w:val="center"/>
          </w:tcPr>
          <w:p w14:paraId="7808DCC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執行計畫人數</w:t>
            </w:r>
          </w:p>
        </w:tc>
        <w:tc>
          <w:tcPr>
            <w:tcW w:w="1417" w:type="dxa"/>
            <w:shd w:val="clear" w:color="auto" w:fill="auto"/>
            <w:vAlign w:val="center"/>
          </w:tcPr>
          <w:p w14:paraId="070B4E49"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未執行計畫人數</w:t>
            </w:r>
          </w:p>
        </w:tc>
        <w:tc>
          <w:tcPr>
            <w:tcW w:w="1985" w:type="dxa"/>
          </w:tcPr>
          <w:p w14:paraId="57C707C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至</w:t>
            </w:r>
            <w:r w:rsidRPr="00904691">
              <w:rPr>
                <w:rFonts w:ascii="Times New Roman" w:hAnsi="Times New Roman" w:cs="Times New Roman"/>
                <w:sz w:val="16"/>
                <w:szCs w:val="16"/>
              </w:rPr>
              <w:t>1</w:t>
            </w:r>
            <w:r w:rsidRPr="00904691">
              <w:rPr>
                <w:rFonts w:ascii="Times New Roman" w:hAnsi="Times New Roman" w:cs="Times New Roman" w:hint="eastAsia"/>
                <w:sz w:val="16"/>
                <w:szCs w:val="16"/>
              </w:rPr>
              <w:t>1</w:t>
            </w:r>
            <w:r w:rsidRPr="00904691">
              <w:rPr>
                <w:rFonts w:ascii="Times New Roman" w:hAnsi="Times New Roman" w:cs="Times New Roman"/>
                <w:sz w:val="16"/>
                <w:szCs w:val="16"/>
              </w:rPr>
              <w:t>/</w:t>
            </w:r>
            <w:r w:rsidRPr="00904691">
              <w:rPr>
                <w:rFonts w:ascii="Times New Roman" w:hAnsi="Times New Roman" w:cs="Times New Roman" w:hint="eastAsia"/>
                <w:sz w:val="16"/>
                <w:szCs w:val="16"/>
              </w:rPr>
              <w:t>12</w:t>
            </w:r>
            <w:r w:rsidRPr="00904691">
              <w:rPr>
                <w:rFonts w:ascii="Times New Roman" w:hAnsi="Times New Roman" w:cs="Times New Roman"/>
                <w:sz w:val="16"/>
                <w:szCs w:val="16"/>
              </w:rPr>
              <w:t>止</w:t>
            </w:r>
          </w:p>
          <w:p w14:paraId="0982658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執行計畫比例</w:t>
            </w:r>
          </w:p>
        </w:tc>
        <w:tc>
          <w:tcPr>
            <w:tcW w:w="1835" w:type="dxa"/>
          </w:tcPr>
          <w:p w14:paraId="6A7D34F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至</w:t>
            </w:r>
            <w:r w:rsidRPr="00904691">
              <w:rPr>
                <w:rFonts w:ascii="Times New Roman" w:hAnsi="Times New Roman" w:cs="Times New Roman"/>
                <w:sz w:val="16"/>
                <w:szCs w:val="16"/>
              </w:rPr>
              <w:t>10/20</w:t>
            </w:r>
            <w:r w:rsidRPr="00904691">
              <w:rPr>
                <w:rFonts w:ascii="Times New Roman" w:hAnsi="Times New Roman" w:cs="Times New Roman"/>
                <w:sz w:val="16"/>
                <w:szCs w:val="16"/>
              </w:rPr>
              <w:t>止</w:t>
            </w:r>
          </w:p>
          <w:p w14:paraId="6065FAE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執行計畫比例</w:t>
            </w:r>
          </w:p>
        </w:tc>
      </w:tr>
      <w:tr w:rsidR="00904691" w:rsidRPr="00904691" w14:paraId="3AA68C28" w14:textId="77777777" w:rsidTr="00517664">
        <w:trPr>
          <w:trHeight w:val="53"/>
        </w:trPr>
        <w:tc>
          <w:tcPr>
            <w:tcW w:w="1951" w:type="dxa"/>
            <w:shd w:val="clear" w:color="auto" w:fill="auto"/>
          </w:tcPr>
          <w:p w14:paraId="73FAC0DC" w14:textId="77777777" w:rsidR="009613D9" w:rsidRPr="00904691" w:rsidRDefault="009613D9" w:rsidP="00517664">
            <w:pPr>
              <w:spacing w:line="200" w:lineRule="exact"/>
              <w:jc w:val="both"/>
              <w:rPr>
                <w:rFonts w:ascii="Times New Roman" w:hAnsi="Times New Roman" w:cs="Times New Roman"/>
                <w:sz w:val="16"/>
                <w:szCs w:val="16"/>
              </w:rPr>
            </w:pPr>
            <w:bookmarkStart w:id="1" w:name="_Hlk198614888"/>
            <w:bookmarkStart w:id="2" w:name="_Hlk262541317"/>
            <w:r w:rsidRPr="00904691">
              <w:rPr>
                <w:rFonts w:ascii="Times New Roman" w:hAnsi="Times New Roman" w:cs="Times New Roman"/>
                <w:sz w:val="16"/>
                <w:szCs w:val="16"/>
              </w:rPr>
              <w:t>自動化系暨機電光所</w:t>
            </w:r>
          </w:p>
        </w:tc>
        <w:tc>
          <w:tcPr>
            <w:tcW w:w="1276" w:type="dxa"/>
            <w:shd w:val="clear" w:color="auto" w:fill="auto"/>
            <w:vAlign w:val="center"/>
          </w:tcPr>
          <w:p w14:paraId="75C5BE91"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w:t>
            </w:r>
          </w:p>
        </w:tc>
        <w:tc>
          <w:tcPr>
            <w:tcW w:w="1276" w:type="dxa"/>
            <w:shd w:val="clear" w:color="auto" w:fill="auto"/>
            <w:vAlign w:val="center"/>
          </w:tcPr>
          <w:p w14:paraId="3E2CAA40"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417" w:type="dxa"/>
            <w:shd w:val="clear" w:color="auto" w:fill="auto"/>
            <w:vAlign w:val="center"/>
          </w:tcPr>
          <w:p w14:paraId="528C308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w:t>
            </w:r>
          </w:p>
        </w:tc>
        <w:tc>
          <w:tcPr>
            <w:tcW w:w="1985" w:type="dxa"/>
            <w:shd w:val="clear" w:color="auto" w:fill="auto"/>
            <w:vAlign w:val="center"/>
          </w:tcPr>
          <w:p w14:paraId="672F0F6C"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835" w:type="dxa"/>
            <w:shd w:val="clear" w:color="auto" w:fill="auto"/>
            <w:vAlign w:val="center"/>
          </w:tcPr>
          <w:p w14:paraId="136F94A7"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r>
      <w:bookmarkEnd w:id="1"/>
      <w:bookmarkEnd w:id="2"/>
      <w:tr w:rsidR="00904691" w:rsidRPr="00904691" w14:paraId="5E79420F" w14:textId="77777777" w:rsidTr="00517664">
        <w:trPr>
          <w:trHeight w:val="53"/>
        </w:trPr>
        <w:tc>
          <w:tcPr>
            <w:tcW w:w="1951" w:type="dxa"/>
            <w:shd w:val="clear" w:color="auto" w:fill="auto"/>
          </w:tcPr>
          <w:p w14:paraId="225BAAEE"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機械系暨製造科技所</w:t>
            </w:r>
          </w:p>
        </w:tc>
        <w:tc>
          <w:tcPr>
            <w:tcW w:w="1276" w:type="dxa"/>
            <w:shd w:val="clear" w:color="auto" w:fill="auto"/>
            <w:vAlign w:val="center"/>
          </w:tcPr>
          <w:p w14:paraId="31B9427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14</w:t>
            </w:r>
          </w:p>
        </w:tc>
        <w:tc>
          <w:tcPr>
            <w:tcW w:w="1276" w:type="dxa"/>
            <w:shd w:val="clear" w:color="auto" w:fill="auto"/>
            <w:vAlign w:val="center"/>
          </w:tcPr>
          <w:p w14:paraId="2B38303E"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w:t>
            </w:r>
          </w:p>
        </w:tc>
        <w:tc>
          <w:tcPr>
            <w:tcW w:w="1417" w:type="dxa"/>
            <w:shd w:val="clear" w:color="auto" w:fill="auto"/>
            <w:vAlign w:val="center"/>
          </w:tcPr>
          <w:p w14:paraId="259F7FE9"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10</w:t>
            </w:r>
          </w:p>
        </w:tc>
        <w:tc>
          <w:tcPr>
            <w:tcW w:w="1985" w:type="dxa"/>
            <w:shd w:val="clear" w:color="auto" w:fill="auto"/>
            <w:vAlign w:val="center"/>
          </w:tcPr>
          <w:p w14:paraId="72FAC8C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29%</w:t>
            </w:r>
          </w:p>
        </w:tc>
        <w:tc>
          <w:tcPr>
            <w:tcW w:w="1835" w:type="dxa"/>
            <w:shd w:val="clear" w:color="auto" w:fill="auto"/>
            <w:vAlign w:val="center"/>
          </w:tcPr>
          <w:p w14:paraId="19F4C6BF"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29%</w:t>
            </w:r>
          </w:p>
        </w:tc>
      </w:tr>
      <w:tr w:rsidR="00904691" w:rsidRPr="00904691" w14:paraId="100258AD" w14:textId="77777777" w:rsidTr="00517664">
        <w:trPr>
          <w:trHeight w:val="53"/>
        </w:trPr>
        <w:tc>
          <w:tcPr>
            <w:tcW w:w="1951" w:type="dxa"/>
            <w:shd w:val="clear" w:color="auto" w:fill="auto"/>
          </w:tcPr>
          <w:p w14:paraId="6CE82DE3"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電機系所</w:t>
            </w:r>
          </w:p>
        </w:tc>
        <w:tc>
          <w:tcPr>
            <w:tcW w:w="1276" w:type="dxa"/>
            <w:shd w:val="clear" w:color="auto" w:fill="auto"/>
            <w:vAlign w:val="center"/>
          </w:tcPr>
          <w:p w14:paraId="223541A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10</w:t>
            </w:r>
          </w:p>
        </w:tc>
        <w:tc>
          <w:tcPr>
            <w:tcW w:w="1276" w:type="dxa"/>
            <w:shd w:val="clear" w:color="auto" w:fill="auto"/>
            <w:vAlign w:val="center"/>
          </w:tcPr>
          <w:p w14:paraId="70242B3C"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p>
        </w:tc>
        <w:tc>
          <w:tcPr>
            <w:tcW w:w="1417" w:type="dxa"/>
            <w:shd w:val="clear" w:color="auto" w:fill="auto"/>
            <w:vAlign w:val="center"/>
          </w:tcPr>
          <w:p w14:paraId="369B83E6"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8</w:t>
            </w:r>
          </w:p>
        </w:tc>
        <w:tc>
          <w:tcPr>
            <w:tcW w:w="1985" w:type="dxa"/>
            <w:shd w:val="clear" w:color="auto" w:fill="auto"/>
            <w:vAlign w:val="center"/>
          </w:tcPr>
          <w:p w14:paraId="071FE600"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20%</w:t>
            </w:r>
          </w:p>
        </w:tc>
        <w:tc>
          <w:tcPr>
            <w:tcW w:w="1835" w:type="dxa"/>
            <w:shd w:val="clear" w:color="auto" w:fill="auto"/>
            <w:vAlign w:val="center"/>
          </w:tcPr>
          <w:p w14:paraId="6DC74080"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20%</w:t>
            </w:r>
          </w:p>
        </w:tc>
      </w:tr>
      <w:tr w:rsidR="00904691" w:rsidRPr="00904691" w14:paraId="5F60F6EF" w14:textId="77777777" w:rsidTr="00517664">
        <w:trPr>
          <w:trHeight w:val="53"/>
        </w:trPr>
        <w:tc>
          <w:tcPr>
            <w:tcW w:w="1951" w:type="dxa"/>
            <w:shd w:val="clear" w:color="auto" w:fill="auto"/>
          </w:tcPr>
          <w:p w14:paraId="4510A729"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電子系所</w:t>
            </w:r>
          </w:p>
        </w:tc>
        <w:tc>
          <w:tcPr>
            <w:tcW w:w="1276" w:type="dxa"/>
            <w:shd w:val="clear" w:color="auto" w:fill="auto"/>
            <w:vAlign w:val="center"/>
          </w:tcPr>
          <w:p w14:paraId="2AE9A03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9</w:t>
            </w:r>
          </w:p>
        </w:tc>
        <w:tc>
          <w:tcPr>
            <w:tcW w:w="1276" w:type="dxa"/>
            <w:shd w:val="clear" w:color="auto" w:fill="auto"/>
            <w:vAlign w:val="center"/>
          </w:tcPr>
          <w:p w14:paraId="5FB4536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2</w:t>
            </w:r>
          </w:p>
        </w:tc>
        <w:tc>
          <w:tcPr>
            <w:tcW w:w="1417" w:type="dxa"/>
            <w:shd w:val="clear" w:color="auto" w:fill="auto"/>
            <w:vAlign w:val="center"/>
          </w:tcPr>
          <w:p w14:paraId="23F0155F"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7</w:t>
            </w:r>
          </w:p>
        </w:tc>
        <w:tc>
          <w:tcPr>
            <w:tcW w:w="1985" w:type="dxa"/>
          </w:tcPr>
          <w:p w14:paraId="4C70A28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22%</w:t>
            </w:r>
          </w:p>
        </w:tc>
        <w:tc>
          <w:tcPr>
            <w:tcW w:w="1835" w:type="dxa"/>
            <w:shd w:val="clear" w:color="auto" w:fill="auto"/>
            <w:vAlign w:val="center"/>
          </w:tcPr>
          <w:p w14:paraId="1817AD5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11%</w:t>
            </w:r>
          </w:p>
        </w:tc>
      </w:tr>
      <w:tr w:rsidR="00904691" w:rsidRPr="00904691" w14:paraId="6BB33F88" w14:textId="77777777" w:rsidTr="00517664">
        <w:tc>
          <w:tcPr>
            <w:tcW w:w="1951" w:type="dxa"/>
            <w:shd w:val="clear" w:color="auto" w:fill="auto"/>
          </w:tcPr>
          <w:p w14:paraId="25EE07FE"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土木系暨防災所</w:t>
            </w:r>
          </w:p>
        </w:tc>
        <w:tc>
          <w:tcPr>
            <w:tcW w:w="1276" w:type="dxa"/>
            <w:shd w:val="clear" w:color="auto" w:fill="auto"/>
            <w:vAlign w:val="center"/>
          </w:tcPr>
          <w:p w14:paraId="37B5549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7</w:t>
            </w:r>
          </w:p>
        </w:tc>
        <w:tc>
          <w:tcPr>
            <w:tcW w:w="1276" w:type="dxa"/>
            <w:shd w:val="clear" w:color="auto" w:fill="auto"/>
            <w:vAlign w:val="center"/>
          </w:tcPr>
          <w:p w14:paraId="427B2356"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w:t>
            </w:r>
          </w:p>
        </w:tc>
        <w:tc>
          <w:tcPr>
            <w:tcW w:w="1417" w:type="dxa"/>
            <w:shd w:val="clear" w:color="auto" w:fill="auto"/>
            <w:vAlign w:val="center"/>
          </w:tcPr>
          <w:p w14:paraId="09076519"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3</w:t>
            </w:r>
          </w:p>
        </w:tc>
        <w:tc>
          <w:tcPr>
            <w:tcW w:w="1985" w:type="dxa"/>
            <w:shd w:val="clear" w:color="auto" w:fill="auto"/>
            <w:vAlign w:val="center"/>
          </w:tcPr>
          <w:p w14:paraId="7BBE352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57%</w:t>
            </w:r>
          </w:p>
        </w:tc>
        <w:tc>
          <w:tcPr>
            <w:tcW w:w="1835" w:type="dxa"/>
            <w:shd w:val="clear" w:color="auto" w:fill="auto"/>
            <w:vAlign w:val="center"/>
          </w:tcPr>
          <w:p w14:paraId="4B0A783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57%</w:t>
            </w:r>
          </w:p>
        </w:tc>
      </w:tr>
      <w:tr w:rsidR="00904691" w:rsidRPr="00904691" w14:paraId="41BE7271" w14:textId="77777777" w:rsidTr="00517664">
        <w:tc>
          <w:tcPr>
            <w:tcW w:w="1951" w:type="dxa"/>
            <w:shd w:val="clear" w:color="auto" w:fill="auto"/>
          </w:tcPr>
          <w:p w14:paraId="569924EA"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資管系</w:t>
            </w:r>
          </w:p>
        </w:tc>
        <w:tc>
          <w:tcPr>
            <w:tcW w:w="1276" w:type="dxa"/>
            <w:shd w:val="clear" w:color="auto" w:fill="auto"/>
            <w:vAlign w:val="center"/>
          </w:tcPr>
          <w:p w14:paraId="4C29FD0C"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3</w:t>
            </w:r>
          </w:p>
        </w:tc>
        <w:tc>
          <w:tcPr>
            <w:tcW w:w="1276" w:type="dxa"/>
            <w:shd w:val="clear" w:color="auto" w:fill="auto"/>
            <w:vAlign w:val="center"/>
          </w:tcPr>
          <w:p w14:paraId="01DD9F9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417" w:type="dxa"/>
            <w:shd w:val="clear" w:color="auto" w:fill="auto"/>
            <w:vAlign w:val="center"/>
          </w:tcPr>
          <w:p w14:paraId="2E40ECE1"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3</w:t>
            </w:r>
          </w:p>
        </w:tc>
        <w:tc>
          <w:tcPr>
            <w:tcW w:w="1985" w:type="dxa"/>
            <w:shd w:val="clear" w:color="auto" w:fill="auto"/>
            <w:vAlign w:val="center"/>
          </w:tcPr>
          <w:p w14:paraId="0BCC38F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835" w:type="dxa"/>
            <w:shd w:val="clear" w:color="auto" w:fill="auto"/>
            <w:vAlign w:val="center"/>
          </w:tcPr>
          <w:p w14:paraId="34B29302"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r>
      <w:tr w:rsidR="00904691" w:rsidRPr="00904691" w14:paraId="69970322" w14:textId="77777777" w:rsidTr="00517664">
        <w:tc>
          <w:tcPr>
            <w:tcW w:w="1951" w:type="dxa"/>
            <w:shd w:val="clear" w:color="auto" w:fill="auto"/>
          </w:tcPr>
          <w:p w14:paraId="4239342A"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國企系服科所</w:t>
            </w:r>
          </w:p>
        </w:tc>
        <w:tc>
          <w:tcPr>
            <w:tcW w:w="1276" w:type="dxa"/>
            <w:shd w:val="clear" w:color="auto" w:fill="auto"/>
            <w:vAlign w:val="center"/>
          </w:tcPr>
          <w:p w14:paraId="2793044E"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9</w:t>
            </w:r>
          </w:p>
        </w:tc>
        <w:tc>
          <w:tcPr>
            <w:tcW w:w="1276" w:type="dxa"/>
            <w:shd w:val="clear" w:color="auto" w:fill="auto"/>
            <w:vAlign w:val="center"/>
          </w:tcPr>
          <w:p w14:paraId="4E18DE0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p>
        </w:tc>
        <w:tc>
          <w:tcPr>
            <w:tcW w:w="1417" w:type="dxa"/>
            <w:shd w:val="clear" w:color="auto" w:fill="auto"/>
            <w:vAlign w:val="center"/>
          </w:tcPr>
          <w:p w14:paraId="2B0AAD80"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7</w:t>
            </w:r>
          </w:p>
        </w:tc>
        <w:tc>
          <w:tcPr>
            <w:tcW w:w="1985" w:type="dxa"/>
            <w:shd w:val="clear" w:color="auto" w:fill="auto"/>
            <w:vAlign w:val="center"/>
          </w:tcPr>
          <w:p w14:paraId="53AEE41C"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22%</w:t>
            </w:r>
          </w:p>
        </w:tc>
        <w:tc>
          <w:tcPr>
            <w:tcW w:w="1835" w:type="dxa"/>
            <w:shd w:val="clear" w:color="auto" w:fill="auto"/>
            <w:vAlign w:val="center"/>
          </w:tcPr>
          <w:p w14:paraId="7771F37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22%</w:t>
            </w:r>
          </w:p>
        </w:tc>
      </w:tr>
      <w:tr w:rsidR="00904691" w:rsidRPr="00904691" w14:paraId="1439120F" w14:textId="77777777" w:rsidTr="00517664">
        <w:tc>
          <w:tcPr>
            <w:tcW w:w="1951" w:type="dxa"/>
            <w:shd w:val="clear" w:color="auto" w:fill="auto"/>
          </w:tcPr>
          <w:p w14:paraId="616031F3"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行銷系</w:t>
            </w:r>
          </w:p>
        </w:tc>
        <w:tc>
          <w:tcPr>
            <w:tcW w:w="1276" w:type="dxa"/>
            <w:shd w:val="clear" w:color="auto" w:fill="auto"/>
            <w:vAlign w:val="center"/>
          </w:tcPr>
          <w:p w14:paraId="4269281F"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6</w:t>
            </w:r>
          </w:p>
        </w:tc>
        <w:tc>
          <w:tcPr>
            <w:tcW w:w="1276" w:type="dxa"/>
            <w:shd w:val="clear" w:color="auto" w:fill="auto"/>
            <w:vAlign w:val="center"/>
          </w:tcPr>
          <w:p w14:paraId="5734F5DE"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417" w:type="dxa"/>
            <w:shd w:val="clear" w:color="auto" w:fill="auto"/>
            <w:vAlign w:val="center"/>
          </w:tcPr>
          <w:p w14:paraId="25C91FD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6</w:t>
            </w:r>
          </w:p>
        </w:tc>
        <w:tc>
          <w:tcPr>
            <w:tcW w:w="1985" w:type="dxa"/>
            <w:shd w:val="clear" w:color="auto" w:fill="auto"/>
            <w:vAlign w:val="center"/>
          </w:tcPr>
          <w:p w14:paraId="2FD82F70"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835" w:type="dxa"/>
            <w:shd w:val="clear" w:color="auto" w:fill="auto"/>
            <w:vAlign w:val="center"/>
          </w:tcPr>
          <w:p w14:paraId="13A0A07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r>
      <w:tr w:rsidR="00904691" w:rsidRPr="00904691" w14:paraId="1CDE7082" w14:textId="77777777" w:rsidTr="00517664">
        <w:tc>
          <w:tcPr>
            <w:tcW w:w="1951" w:type="dxa"/>
            <w:shd w:val="clear" w:color="auto" w:fill="auto"/>
          </w:tcPr>
          <w:p w14:paraId="6C768397"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視傳系</w:t>
            </w:r>
          </w:p>
        </w:tc>
        <w:tc>
          <w:tcPr>
            <w:tcW w:w="1276" w:type="dxa"/>
            <w:shd w:val="clear" w:color="auto" w:fill="auto"/>
            <w:vAlign w:val="center"/>
          </w:tcPr>
          <w:p w14:paraId="19A3364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w:t>
            </w:r>
          </w:p>
        </w:tc>
        <w:tc>
          <w:tcPr>
            <w:tcW w:w="1276" w:type="dxa"/>
            <w:shd w:val="clear" w:color="auto" w:fill="auto"/>
            <w:vAlign w:val="center"/>
          </w:tcPr>
          <w:p w14:paraId="25656C4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417" w:type="dxa"/>
            <w:shd w:val="clear" w:color="auto" w:fill="auto"/>
            <w:vAlign w:val="center"/>
          </w:tcPr>
          <w:p w14:paraId="3EF8962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w:t>
            </w:r>
          </w:p>
        </w:tc>
        <w:tc>
          <w:tcPr>
            <w:tcW w:w="1985" w:type="dxa"/>
            <w:shd w:val="clear" w:color="auto" w:fill="auto"/>
            <w:vAlign w:val="center"/>
          </w:tcPr>
          <w:p w14:paraId="61A4F0E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835" w:type="dxa"/>
            <w:shd w:val="clear" w:color="auto" w:fill="auto"/>
            <w:vAlign w:val="center"/>
          </w:tcPr>
          <w:p w14:paraId="0FBB3B4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r>
      <w:tr w:rsidR="00904691" w:rsidRPr="00904691" w14:paraId="02EF6D5C" w14:textId="77777777" w:rsidTr="00517664">
        <w:tc>
          <w:tcPr>
            <w:tcW w:w="1951" w:type="dxa"/>
            <w:shd w:val="clear" w:color="auto" w:fill="auto"/>
          </w:tcPr>
          <w:p w14:paraId="1C8EF0EA"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空設系創意設計碩士班</w:t>
            </w:r>
          </w:p>
        </w:tc>
        <w:tc>
          <w:tcPr>
            <w:tcW w:w="1276" w:type="dxa"/>
            <w:shd w:val="clear" w:color="auto" w:fill="auto"/>
            <w:vAlign w:val="center"/>
          </w:tcPr>
          <w:p w14:paraId="32BCF1A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w:t>
            </w:r>
          </w:p>
        </w:tc>
        <w:tc>
          <w:tcPr>
            <w:tcW w:w="1276" w:type="dxa"/>
            <w:shd w:val="clear" w:color="auto" w:fill="auto"/>
            <w:vAlign w:val="center"/>
          </w:tcPr>
          <w:p w14:paraId="158ECFA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w:t>
            </w:r>
          </w:p>
        </w:tc>
        <w:tc>
          <w:tcPr>
            <w:tcW w:w="1417" w:type="dxa"/>
            <w:shd w:val="clear" w:color="auto" w:fill="auto"/>
            <w:vAlign w:val="center"/>
          </w:tcPr>
          <w:p w14:paraId="22C0566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w:t>
            </w:r>
          </w:p>
        </w:tc>
        <w:tc>
          <w:tcPr>
            <w:tcW w:w="1985" w:type="dxa"/>
          </w:tcPr>
          <w:p w14:paraId="47BEFA51"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皆為專案約聘教師</w:t>
            </w:r>
          </w:p>
        </w:tc>
        <w:tc>
          <w:tcPr>
            <w:tcW w:w="1835" w:type="dxa"/>
            <w:shd w:val="clear" w:color="auto" w:fill="auto"/>
            <w:vAlign w:val="center"/>
          </w:tcPr>
          <w:p w14:paraId="0495D3E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皆為專案約聘教師</w:t>
            </w:r>
          </w:p>
        </w:tc>
      </w:tr>
      <w:tr w:rsidR="00904691" w:rsidRPr="00904691" w14:paraId="5B296BF0" w14:textId="77777777" w:rsidTr="00517664">
        <w:tc>
          <w:tcPr>
            <w:tcW w:w="1951" w:type="dxa"/>
            <w:shd w:val="clear" w:color="auto" w:fill="auto"/>
          </w:tcPr>
          <w:p w14:paraId="3643227D"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創遊系</w:t>
            </w:r>
          </w:p>
        </w:tc>
        <w:tc>
          <w:tcPr>
            <w:tcW w:w="1276" w:type="dxa"/>
            <w:shd w:val="clear" w:color="auto" w:fill="auto"/>
            <w:vAlign w:val="center"/>
          </w:tcPr>
          <w:p w14:paraId="488ED480"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6</w:t>
            </w:r>
          </w:p>
        </w:tc>
        <w:tc>
          <w:tcPr>
            <w:tcW w:w="1276" w:type="dxa"/>
            <w:shd w:val="clear" w:color="auto" w:fill="auto"/>
            <w:vAlign w:val="center"/>
          </w:tcPr>
          <w:p w14:paraId="2A7B2119"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w:t>
            </w:r>
          </w:p>
        </w:tc>
        <w:tc>
          <w:tcPr>
            <w:tcW w:w="1417" w:type="dxa"/>
            <w:shd w:val="clear" w:color="auto" w:fill="auto"/>
            <w:vAlign w:val="center"/>
          </w:tcPr>
          <w:p w14:paraId="50B1737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w:t>
            </w:r>
          </w:p>
        </w:tc>
        <w:tc>
          <w:tcPr>
            <w:tcW w:w="1985" w:type="dxa"/>
            <w:shd w:val="clear" w:color="auto" w:fill="auto"/>
            <w:vAlign w:val="center"/>
          </w:tcPr>
          <w:p w14:paraId="42A70BE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17%</w:t>
            </w:r>
          </w:p>
        </w:tc>
        <w:tc>
          <w:tcPr>
            <w:tcW w:w="1835" w:type="dxa"/>
            <w:shd w:val="clear" w:color="auto" w:fill="auto"/>
            <w:vAlign w:val="center"/>
          </w:tcPr>
          <w:p w14:paraId="1D80397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17%</w:t>
            </w:r>
          </w:p>
        </w:tc>
      </w:tr>
      <w:tr w:rsidR="00904691" w:rsidRPr="00904691" w14:paraId="4EA4DDF5" w14:textId="77777777" w:rsidTr="00517664">
        <w:trPr>
          <w:trHeight w:val="109"/>
        </w:trPr>
        <w:tc>
          <w:tcPr>
            <w:tcW w:w="1951" w:type="dxa"/>
            <w:shd w:val="clear" w:color="auto" w:fill="auto"/>
          </w:tcPr>
          <w:p w14:paraId="5F1EAAA1"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應外系</w:t>
            </w:r>
          </w:p>
        </w:tc>
        <w:tc>
          <w:tcPr>
            <w:tcW w:w="1276" w:type="dxa"/>
            <w:shd w:val="clear" w:color="auto" w:fill="auto"/>
            <w:vAlign w:val="center"/>
          </w:tcPr>
          <w:p w14:paraId="3684D787"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w:t>
            </w:r>
          </w:p>
        </w:tc>
        <w:tc>
          <w:tcPr>
            <w:tcW w:w="1276" w:type="dxa"/>
            <w:shd w:val="clear" w:color="auto" w:fill="auto"/>
            <w:vAlign w:val="center"/>
          </w:tcPr>
          <w:p w14:paraId="214D253F"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p>
        </w:tc>
        <w:tc>
          <w:tcPr>
            <w:tcW w:w="1417" w:type="dxa"/>
            <w:shd w:val="clear" w:color="auto" w:fill="auto"/>
            <w:vAlign w:val="center"/>
          </w:tcPr>
          <w:p w14:paraId="279A952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p>
        </w:tc>
        <w:tc>
          <w:tcPr>
            <w:tcW w:w="1985" w:type="dxa"/>
            <w:shd w:val="clear" w:color="auto" w:fill="auto"/>
            <w:vAlign w:val="center"/>
          </w:tcPr>
          <w:p w14:paraId="705842D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50%</w:t>
            </w:r>
          </w:p>
        </w:tc>
        <w:tc>
          <w:tcPr>
            <w:tcW w:w="1835" w:type="dxa"/>
            <w:shd w:val="clear" w:color="auto" w:fill="auto"/>
            <w:vAlign w:val="center"/>
          </w:tcPr>
          <w:p w14:paraId="05093E3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50%</w:t>
            </w:r>
          </w:p>
        </w:tc>
      </w:tr>
      <w:tr w:rsidR="00904691" w:rsidRPr="00904691" w14:paraId="0FD58DB4" w14:textId="77777777" w:rsidTr="00517664">
        <w:trPr>
          <w:trHeight w:val="109"/>
        </w:trPr>
        <w:tc>
          <w:tcPr>
            <w:tcW w:w="1951" w:type="dxa"/>
            <w:shd w:val="clear" w:color="auto" w:fill="auto"/>
          </w:tcPr>
          <w:p w14:paraId="25E3E443"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運休系</w:t>
            </w:r>
          </w:p>
        </w:tc>
        <w:tc>
          <w:tcPr>
            <w:tcW w:w="1276" w:type="dxa"/>
            <w:shd w:val="clear" w:color="auto" w:fill="auto"/>
            <w:vAlign w:val="center"/>
          </w:tcPr>
          <w:p w14:paraId="32B8932A"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w:t>
            </w:r>
          </w:p>
        </w:tc>
        <w:tc>
          <w:tcPr>
            <w:tcW w:w="1276" w:type="dxa"/>
            <w:shd w:val="clear" w:color="auto" w:fill="auto"/>
            <w:vAlign w:val="center"/>
          </w:tcPr>
          <w:p w14:paraId="6DF28E4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p>
        </w:tc>
        <w:tc>
          <w:tcPr>
            <w:tcW w:w="1417" w:type="dxa"/>
            <w:shd w:val="clear" w:color="auto" w:fill="auto"/>
            <w:vAlign w:val="center"/>
          </w:tcPr>
          <w:p w14:paraId="0D48C902"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3</w:t>
            </w:r>
          </w:p>
        </w:tc>
        <w:tc>
          <w:tcPr>
            <w:tcW w:w="1985" w:type="dxa"/>
            <w:shd w:val="clear" w:color="auto" w:fill="auto"/>
            <w:vAlign w:val="center"/>
          </w:tcPr>
          <w:p w14:paraId="3C54006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40%</w:t>
            </w:r>
          </w:p>
        </w:tc>
        <w:tc>
          <w:tcPr>
            <w:tcW w:w="1835" w:type="dxa"/>
            <w:shd w:val="clear" w:color="auto" w:fill="auto"/>
            <w:vAlign w:val="center"/>
          </w:tcPr>
          <w:p w14:paraId="7DA075D6"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40%</w:t>
            </w:r>
          </w:p>
        </w:tc>
      </w:tr>
      <w:tr w:rsidR="00904691" w:rsidRPr="00904691" w14:paraId="1B2634BA" w14:textId="77777777" w:rsidTr="00517664">
        <w:tc>
          <w:tcPr>
            <w:tcW w:w="1951" w:type="dxa"/>
            <w:shd w:val="clear" w:color="auto" w:fill="auto"/>
          </w:tcPr>
          <w:p w14:paraId="0EA9E8B8"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美容系暨美容科技所</w:t>
            </w:r>
          </w:p>
        </w:tc>
        <w:tc>
          <w:tcPr>
            <w:tcW w:w="1276" w:type="dxa"/>
            <w:shd w:val="clear" w:color="auto" w:fill="auto"/>
            <w:vAlign w:val="center"/>
          </w:tcPr>
          <w:p w14:paraId="2751826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9</w:t>
            </w:r>
          </w:p>
        </w:tc>
        <w:tc>
          <w:tcPr>
            <w:tcW w:w="1276" w:type="dxa"/>
            <w:shd w:val="clear" w:color="auto" w:fill="auto"/>
            <w:vAlign w:val="center"/>
          </w:tcPr>
          <w:p w14:paraId="7D04A60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6</w:t>
            </w:r>
          </w:p>
        </w:tc>
        <w:tc>
          <w:tcPr>
            <w:tcW w:w="1417" w:type="dxa"/>
            <w:shd w:val="clear" w:color="auto" w:fill="auto"/>
            <w:vAlign w:val="center"/>
          </w:tcPr>
          <w:p w14:paraId="366210A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3</w:t>
            </w:r>
          </w:p>
        </w:tc>
        <w:tc>
          <w:tcPr>
            <w:tcW w:w="1985" w:type="dxa"/>
            <w:shd w:val="clear" w:color="auto" w:fill="auto"/>
            <w:vAlign w:val="center"/>
          </w:tcPr>
          <w:p w14:paraId="6B25431C"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6</w:t>
            </w:r>
            <w:r w:rsidRPr="00904691">
              <w:rPr>
                <w:rFonts w:ascii="Times New Roman" w:hAnsi="Times New Roman" w:cs="Times New Roman" w:hint="eastAsia"/>
                <w:sz w:val="16"/>
                <w:szCs w:val="16"/>
              </w:rPr>
              <w:t>7</w:t>
            </w:r>
            <w:r w:rsidRPr="00904691">
              <w:rPr>
                <w:rFonts w:ascii="Times New Roman" w:hAnsi="Times New Roman" w:cs="Times New Roman"/>
                <w:sz w:val="16"/>
                <w:szCs w:val="16"/>
              </w:rPr>
              <w:t>%</w:t>
            </w:r>
          </w:p>
        </w:tc>
        <w:tc>
          <w:tcPr>
            <w:tcW w:w="1835" w:type="dxa"/>
            <w:shd w:val="clear" w:color="auto" w:fill="auto"/>
            <w:vAlign w:val="center"/>
          </w:tcPr>
          <w:p w14:paraId="0F8C79B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56%</w:t>
            </w:r>
          </w:p>
        </w:tc>
      </w:tr>
      <w:tr w:rsidR="00904691" w:rsidRPr="00904691" w14:paraId="5DFDE7E6" w14:textId="77777777" w:rsidTr="00517664">
        <w:tc>
          <w:tcPr>
            <w:tcW w:w="1951" w:type="dxa"/>
            <w:shd w:val="clear" w:color="auto" w:fill="auto"/>
          </w:tcPr>
          <w:p w14:paraId="23C195D8"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觀光系</w:t>
            </w:r>
          </w:p>
        </w:tc>
        <w:tc>
          <w:tcPr>
            <w:tcW w:w="1276" w:type="dxa"/>
            <w:shd w:val="clear" w:color="auto" w:fill="auto"/>
            <w:vAlign w:val="center"/>
          </w:tcPr>
          <w:p w14:paraId="549E43E1"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w:t>
            </w:r>
          </w:p>
        </w:tc>
        <w:tc>
          <w:tcPr>
            <w:tcW w:w="1276" w:type="dxa"/>
            <w:shd w:val="clear" w:color="auto" w:fill="auto"/>
            <w:vAlign w:val="center"/>
          </w:tcPr>
          <w:p w14:paraId="569EE25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417" w:type="dxa"/>
            <w:shd w:val="clear" w:color="auto" w:fill="auto"/>
            <w:vAlign w:val="center"/>
          </w:tcPr>
          <w:p w14:paraId="285EB22C"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4</w:t>
            </w:r>
          </w:p>
        </w:tc>
        <w:tc>
          <w:tcPr>
            <w:tcW w:w="1985" w:type="dxa"/>
            <w:shd w:val="clear" w:color="auto" w:fill="auto"/>
            <w:vAlign w:val="center"/>
          </w:tcPr>
          <w:p w14:paraId="53E61827"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1835" w:type="dxa"/>
            <w:shd w:val="clear" w:color="auto" w:fill="auto"/>
            <w:vAlign w:val="center"/>
          </w:tcPr>
          <w:p w14:paraId="3D3965A9"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r>
      <w:tr w:rsidR="009613D9" w:rsidRPr="00904691" w14:paraId="017FBE26" w14:textId="77777777" w:rsidTr="00517664">
        <w:trPr>
          <w:trHeight w:val="239"/>
        </w:trPr>
        <w:tc>
          <w:tcPr>
            <w:tcW w:w="1951" w:type="dxa"/>
            <w:shd w:val="clear" w:color="auto" w:fill="auto"/>
            <w:vAlign w:val="center"/>
          </w:tcPr>
          <w:p w14:paraId="70B644C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合計</w:t>
            </w:r>
          </w:p>
        </w:tc>
        <w:tc>
          <w:tcPr>
            <w:tcW w:w="1276" w:type="dxa"/>
            <w:shd w:val="clear" w:color="auto" w:fill="auto"/>
            <w:vAlign w:val="center"/>
          </w:tcPr>
          <w:p w14:paraId="1B79B1E2"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96</w:t>
            </w:r>
          </w:p>
        </w:tc>
        <w:tc>
          <w:tcPr>
            <w:tcW w:w="1276" w:type="dxa"/>
            <w:shd w:val="clear" w:color="auto" w:fill="auto"/>
            <w:vAlign w:val="center"/>
          </w:tcPr>
          <w:p w14:paraId="26A9DD1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r w:rsidRPr="00904691">
              <w:rPr>
                <w:rFonts w:ascii="Times New Roman" w:hAnsi="Times New Roman" w:cs="Times New Roman" w:hint="eastAsia"/>
                <w:sz w:val="16"/>
                <w:szCs w:val="16"/>
              </w:rPr>
              <w:t>5</w:t>
            </w:r>
          </w:p>
        </w:tc>
        <w:tc>
          <w:tcPr>
            <w:tcW w:w="1417" w:type="dxa"/>
            <w:shd w:val="clear" w:color="auto" w:fill="auto"/>
            <w:vAlign w:val="center"/>
          </w:tcPr>
          <w:p w14:paraId="5D932806"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7</w:t>
            </w:r>
            <w:r w:rsidRPr="00904691">
              <w:rPr>
                <w:rFonts w:ascii="Times New Roman" w:hAnsi="Times New Roman" w:cs="Times New Roman" w:hint="eastAsia"/>
                <w:sz w:val="16"/>
                <w:szCs w:val="16"/>
              </w:rPr>
              <w:t>1</w:t>
            </w:r>
          </w:p>
        </w:tc>
        <w:tc>
          <w:tcPr>
            <w:tcW w:w="1985" w:type="dxa"/>
          </w:tcPr>
          <w:p w14:paraId="71734D43"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26%</w:t>
            </w:r>
          </w:p>
        </w:tc>
        <w:tc>
          <w:tcPr>
            <w:tcW w:w="1835" w:type="dxa"/>
          </w:tcPr>
          <w:p w14:paraId="6F67F06F"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24%</w:t>
            </w:r>
          </w:p>
        </w:tc>
      </w:tr>
    </w:tbl>
    <w:p w14:paraId="1CAE79F8" w14:textId="77777777" w:rsidR="009613D9" w:rsidRPr="00904691" w:rsidRDefault="009613D9" w:rsidP="009613D9">
      <w:pPr>
        <w:spacing w:line="240" w:lineRule="exact"/>
        <w:ind w:left="539"/>
        <w:jc w:val="both"/>
        <w:rPr>
          <w:rFonts w:ascii="Times New Roman" w:hAnsi="Times New Roman" w:cs="Times New Roman"/>
          <w:sz w:val="20"/>
          <w:szCs w:val="20"/>
        </w:rPr>
      </w:pPr>
    </w:p>
    <w:tbl>
      <w:tblPr>
        <w:tblW w:w="5000" w:type="pct"/>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62"/>
        <w:gridCol w:w="1276"/>
        <w:gridCol w:w="1272"/>
        <w:gridCol w:w="1414"/>
        <w:gridCol w:w="1997"/>
        <w:gridCol w:w="1819"/>
      </w:tblGrid>
      <w:tr w:rsidR="00904691" w:rsidRPr="00904691" w14:paraId="48155B23" w14:textId="77777777" w:rsidTr="00517664">
        <w:trPr>
          <w:trHeight w:val="180"/>
        </w:trPr>
        <w:tc>
          <w:tcPr>
            <w:tcW w:w="1007" w:type="pct"/>
            <w:shd w:val="clear" w:color="auto" w:fill="auto"/>
            <w:vAlign w:val="center"/>
          </w:tcPr>
          <w:p w14:paraId="6C89E17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單</w:t>
            </w:r>
            <w:r w:rsidRPr="00904691">
              <w:rPr>
                <w:rFonts w:ascii="Times New Roman" w:hAnsi="Times New Roman" w:cs="Times New Roman"/>
                <w:sz w:val="16"/>
                <w:szCs w:val="16"/>
              </w:rPr>
              <w:t xml:space="preserve">  </w:t>
            </w:r>
            <w:r w:rsidRPr="00904691">
              <w:rPr>
                <w:rFonts w:ascii="Times New Roman" w:hAnsi="Times New Roman" w:cs="Times New Roman"/>
                <w:sz w:val="16"/>
                <w:szCs w:val="16"/>
              </w:rPr>
              <w:t>位</w:t>
            </w:r>
          </w:p>
        </w:tc>
        <w:tc>
          <w:tcPr>
            <w:tcW w:w="655" w:type="pct"/>
            <w:shd w:val="clear" w:color="auto" w:fill="auto"/>
            <w:vAlign w:val="center"/>
          </w:tcPr>
          <w:p w14:paraId="009C0E7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教師人數</w:t>
            </w:r>
            <w:r w:rsidRPr="00904691">
              <w:rPr>
                <w:rFonts w:ascii="Times New Roman" w:hAnsi="Times New Roman" w:cs="Times New Roman"/>
                <w:sz w:val="16"/>
                <w:szCs w:val="16"/>
              </w:rPr>
              <w:t>*</w:t>
            </w:r>
          </w:p>
        </w:tc>
        <w:tc>
          <w:tcPr>
            <w:tcW w:w="653" w:type="pct"/>
            <w:shd w:val="clear" w:color="auto" w:fill="auto"/>
            <w:vAlign w:val="center"/>
          </w:tcPr>
          <w:p w14:paraId="7DE43802"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執行計畫人數</w:t>
            </w:r>
          </w:p>
        </w:tc>
        <w:tc>
          <w:tcPr>
            <w:tcW w:w="726" w:type="pct"/>
            <w:shd w:val="clear" w:color="auto" w:fill="auto"/>
            <w:vAlign w:val="center"/>
          </w:tcPr>
          <w:p w14:paraId="37458ED4" w14:textId="77777777" w:rsidR="009613D9" w:rsidRPr="00904691" w:rsidRDefault="009613D9" w:rsidP="00517664">
            <w:pPr>
              <w:spacing w:line="200" w:lineRule="exact"/>
              <w:ind w:left="1" w:hanging="1"/>
              <w:jc w:val="center"/>
              <w:rPr>
                <w:rFonts w:ascii="Times New Roman" w:hAnsi="Times New Roman" w:cs="Times New Roman"/>
                <w:sz w:val="16"/>
                <w:szCs w:val="16"/>
              </w:rPr>
            </w:pPr>
            <w:r w:rsidRPr="00904691">
              <w:rPr>
                <w:rFonts w:ascii="Times New Roman" w:hAnsi="Times New Roman" w:cs="Times New Roman"/>
                <w:sz w:val="16"/>
                <w:szCs w:val="16"/>
              </w:rPr>
              <w:t>未執行計畫人數</w:t>
            </w:r>
          </w:p>
        </w:tc>
        <w:tc>
          <w:tcPr>
            <w:tcW w:w="1025" w:type="pct"/>
          </w:tcPr>
          <w:p w14:paraId="028521D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至</w:t>
            </w:r>
            <w:r w:rsidRPr="00904691">
              <w:rPr>
                <w:rFonts w:ascii="Times New Roman" w:hAnsi="Times New Roman" w:cs="Times New Roman" w:hint="eastAsia"/>
                <w:sz w:val="16"/>
                <w:szCs w:val="16"/>
              </w:rPr>
              <w:t>11/12</w:t>
            </w:r>
            <w:r w:rsidRPr="00904691">
              <w:rPr>
                <w:rFonts w:ascii="Times New Roman" w:hAnsi="Times New Roman" w:cs="Times New Roman" w:hint="eastAsia"/>
                <w:sz w:val="16"/>
                <w:szCs w:val="16"/>
              </w:rPr>
              <w:t>止</w:t>
            </w:r>
          </w:p>
          <w:p w14:paraId="486F681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執行計畫比例</w:t>
            </w:r>
          </w:p>
        </w:tc>
        <w:tc>
          <w:tcPr>
            <w:tcW w:w="934" w:type="pct"/>
          </w:tcPr>
          <w:p w14:paraId="74F8AB98"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至</w:t>
            </w:r>
            <w:r w:rsidRPr="00904691">
              <w:rPr>
                <w:rFonts w:ascii="Times New Roman" w:hAnsi="Times New Roman" w:cs="Times New Roman" w:hint="eastAsia"/>
                <w:sz w:val="16"/>
                <w:szCs w:val="16"/>
              </w:rPr>
              <w:t>10</w:t>
            </w:r>
            <w:r w:rsidRPr="00904691">
              <w:rPr>
                <w:rFonts w:ascii="Times New Roman" w:hAnsi="Times New Roman" w:cs="Times New Roman"/>
                <w:sz w:val="16"/>
                <w:szCs w:val="16"/>
              </w:rPr>
              <w:t>/2</w:t>
            </w:r>
            <w:r w:rsidRPr="00904691">
              <w:rPr>
                <w:rFonts w:ascii="Times New Roman" w:hAnsi="Times New Roman" w:cs="Times New Roman" w:hint="eastAsia"/>
                <w:sz w:val="16"/>
                <w:szCs w:val="16"/>
              </w:rPr>
              <w:t>0</w:t>
            </w:r>
            <w:r w:rsidRPr="00904691">
              <w:rPr>
                <w:rFonts w:ascii="Times New Roman" w:hAnsi="Times New Roman" w:cs="Times New Roman"/>
                <w:sz w:val="16"/>
                <w:szCs w:val="16"/>
              </w:rPr>
              <w:t>止</w:t>
            </w:r>
          </w:p>
          <w:p w14:paraId="02DBDF62"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執行計畫比例</w:t>
            </w:r>
          </w:p>
        </w:tc>
      </w:tr>
      <w:tr w:rsidR="00904691" w:rsidRPr="00904691" w14:paraId="2D25054A" w14:textId="77777777" w:rsidTr="00517664">
        <w:trPr>
          <w:trHeight w:val="134"/>
        </w:trPr>
        <w:tc>
          <w:tcPr>
            <w:tcW w:w="1007" w:type="pct"/>
            <w:shd w:val="clear" w:color="auto" w:fill="auto"/>
            <w:vAlign w:val="center"/>
          </w:tcPr>
          <w:p w14:paraId="765631D2"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體育室</w:t>
            </w:r>
          </w:p>
        </w:tc>
        <w:tc>
          <w:tcPr>
            <w:tcW w:w="655" w:type="pct"/>
            <w:shd w:val="clear" w:color="auto" w:fill="auto"/>
            <w:vAlign w:val="center"/>
          </w:tcPr>
          <w:p w14:paraId="63C2298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w:t>
            </w:r>
          </w:p>
        </w:tc>
        <w:tc>
          <w:tcPr>
            <w:tcW w:w="653" w:type="pct"/>
            <w:shd w:val="clear" w:color="auto" w:fill="auto"/>
            <w:vAlign w:val="center"/>
          </w:tcPr>
          <w:p w14:paraId="2AC094D6"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c>
          <w:tcPr>
            <w:tcW w:w="726" w:type="pct"/>
            <w:shd w:val="clear" w:color="auto" w:fill="auto"/>
            <w:vAlign w:val="center"/>
          </w:tcPr>
          <w:p w14:paraId="391A9954"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1</w:t>
            </w:r>
          </w:p>
        </w:tc>
        <w:tc>
          <w:tcPr>
            <w:tcW w:w="1025" w:type="pct"/>
          </w:tcPr>
          <w:p w14:paraId="4C78FF36"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0%</w:t>
            </w:r>
          </w:p>
        </w:tc>
        <w:tc>
          <w:tcPr>
            <w:tcW w:w="934" w:type="pct"/>
            <w:shd w:val="clear" w:color="auto" w:fill="auto"/>
            <w:vAlign w:val="center"/>
          </w:tcPr>
          <w:p w14:paraId="58E39055"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0%</w:t>
            </w:r>
          </w:p>
        </w:tc>
      </w:tr>
      <w:tr w:rsidR="00904691" w:rsidRPr="00904691" w14:paraId="3F176A9E" w14:textId="77777777" w:rsidTr="00517664">
        <w:trPr>
          <w:trHeight w:val="228"/>
        </w:trPr>
        <w:tc>
          <w:tcPr>
            <w:tcW w:w="1007" w:type="pct"/>
            <w:shd w:val="clear" w:color="auto" w:fill="auto"/>
            <w:vAlign w:val="center"/>
          </w:tcPr>
          <w:p w14:paraId="0048BDC1" w14:textId="77777777" w:rsidR="009613D9" w:rsidRPr="00904691" w:rsidRDefault="009613D9" w:rsidP="00517664">
            <w:pPr>
              <w:spacing w:line="200" w:lineRule="exact"/>
              <w:jc w:val="both"/>
              <w:rPr>
                <w:rFonts w:ascii="Times New Roman" w:hAnsi="Times New Roman" w:cs="Times New Roman"/>
                <w:sz w:val="16"/>
                <w:szCs w:val="16"/>
              </w:rPr>
            </w:pPr>
            <w:r w:rsidRPr="00904691">
              <w:rPr>
                <w:rFonts w:ascii="Times New Roman" w:hAnsi="Times New Roman" w:cs="Times New Roman"/>
                <w:sz w:val="16"/>
                <w:szCs w:val="16"/>
              </w:rPr>
              <w:t>通識教育中心</w:t>
            </w:r>
          </w:p>
        </w:tc>
        <w:tc>
          <w:tcPr>
            <w:tcW w:w="655" w:type="pct"/>
            <w:shd w:val="clear" w:color="auto" w:fill="auto"/>
            <w:vAlign w:val="center"/>
          </w:tcPr>
          <w:p w14:paraId="01A44EB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24</w:t>
            </w:r>
          </w:p>
        </w:tc>
        <w:tc>
          <w:tcPr>
            <w:tcW w:w="653" w:type="pct"/>
            <w:shd w:val="clear" w:color="auto" w:fill="auto"/>
            <w:vAlign w:val="center"/>
          </w:tcPr>
          <w:p w14:paraId="176D4FED"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4</w:t>
            </w:r>
          </w:p>
        </w:tc>
        <w:tc>
          <w:tcPr>
            <w:tcW w:w="726" w:type="pct"/>
            <w:shd w:val="clear" w:color="auto" w:fill="auto"/>
            <w:vAlign w:val="center"/>
          </w:tcPr>
          <w:p w14:paraId="579FFFD7"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sz w:val="16"/>
                <w:szCs w:val="16"/>
              </w:rPr>
              <w:t>2</w:t>
            </w:r>
            <w:r w:rsidRPr="00904691">
              <w:rPr>
                <w:rFonts w:ascii="Times New Roman" w:hAnsi="Times New Roman" w:cs="Times New Roman" w:hint="eastAsia"/>
                <w:sz w:val="16"/>
                <w:szCs w:val="16"/>
              </w:rPr>
              <w:t>0</w:t>
            </w:r>
          </w:p>
        </w:tc>
        <w:tc>
          <w:tcPr>
            <w:tcW w:w="1025" w:type="pct"/>
          </w:tcPr>
          <w:p w14:paraId="3026B7DE"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17%</w:t>
            </w:r>
          </w:p>
        </w:tc>
        <w:tc>
          <w:tcPr>
            <w:tcW w:w="934" w:type="pct"/>
            <w:shd w:val="clear" w:color="auto" w:fill="auto"/>
            <w:vAlign w:val="center"/>
          </w:tcPr>
          <w:p w14:paraId="5868948B" w14:textId="77777777" w:rsidR="009613D9" w:rsidRPr="00904691" w:rsidRDefault="009613D9" w:rsidP="00517664">
            <w:pPr>
              <w:spacing w:line="200" w:lineRule="exact"/>
              <w:jc w:val="center"/>
              <w:rPr>
                <w:rFonts w:ascii="Times New Roman" w:hAnsi="Times New Roman" w:cs="Times New Roman"/>
                <w:sz w:val="16"/>
                <w:szCs w:val="16"/>
              </w:rPr>
            </w:pPr>
            <w:r w:rsidRPr="00904691">
              <w:rPr>
                <w:rFonts w:ascii="Times New Roman" w:hAnsi="Times New Roman" w:cs="Times New Roman" w:hint="eastAsia"/>
                <w:sz w:val="16"/>
                <w:szCs w:val="16"/>
              </w:rPr>
              <w:t>8</w:t>
            </w:r>
            <w:r w:rsidRPr="00904691">
              <w:rPr>
                <w:rFonts w:ascii="Times New Roman" w:hAnsi="Times New Roman" w:cs="Times New Roman"/>
                <w:sz w:val="16"/>
                <w:szCs w:val="16"/>
              </w:rPr>
              <w:t>%</w:t>
            </w:r>
          </w:p>
        </w:tc>
      </w:tr>
    </w:tbl>
    <w:p w14:paraId="4EFDDEEA" w14:textId="77777777" w:rsidR="00E81A3E" w:rsidRPr="00904691" w:rsidRDefault="00E81A3E" w:rsidP="00E81A3E">
      <w:pPr>
        <w:jc w:val="center"/>
        <w:rPr>
          <w:rFonts w:ascii="Times New Roman" w:hAnsi="Times New Roman" w:cs="Times New Roman"/>
          <w:szCs w:val="24"/>
        </w:rPr>
      </w:pPr>
    </w:p>
    <w:p w14:paraId="7C5D9E2E" w14:textId="77777777" w:rsidR="00E81A3E" w:rsidRPr="00904691" w:rsidRDefault="00E81A3E" w:rsidP="00E81A3E">
      <w:pPr>
        <w:jc w:val="center"/>
        <w:rPr>
          <w:rFonts w:ascii="Times New Roman" w:hAnsi="Times New Roman" w:cs="Times New Roman"/>
          <w:szCs w:val="24"/>
        </w:rPr>
      </w:pPr>
      <w:r w:rsidRPr="00904691">
        <w:rPr>
          <w:rFonts w:ascii="Times New Roman" w:hAnsi="Times New Roman" w:cs="Times New Roman"/>
          <w:szCs w:val="24"/>
        </w:rPr>
        <w:t>附表四</w:t>
      </w:r>
    </w:p>
    <w:p w14:paraId="381C885C" w14:textId="77777777" w:rsidR="008F03B2" w:rsidRPr="00904691" w:rsidRDefault="008F03B2" w:rsidP="008F03B2">
      <w:pPr>
        <w:jc w:val="center"/>
        <w:rPr>
          <w:rFonts w:ascii="Times New Roman" w:hAnsi="Times New Roman" w:cs="Times New Roman"/>
          <w:szCs w:val="24"/>
        </w:rPr>
      </w:pPr>
      <w:r w:rsidRPr="00904691">
        <w:rPr>
          <w:rFonts w:ascii="Times New Roman" w:hAnsi="Times New Roman" w:cs="Times New Roman"/>
          <w:szCs w:val="24"/>
        </w:rPr>
        <w:t>113</w:t>
      </w:r>
      <w:r w:rsidRPr="00904691">
        <w:rPr>
          <w:rFonts w:ascii="Times New Roman" w:hAnsi="Times New Roman" w:cs="Times New Roman"/>
          <w:szCs w:val="24"/>
        </w:rPr>
        <w:t>學年度各系證照統計表製表日期</w:t>
      </w:r>
      <w:r w:rsidRPr="00904691">
        <w:rPr>
          <w:rFonts w:ascii="Times New Roman" w:hAnsi="Times New Roman" w:cs="Times New Roman"/>
          <w:szCs w:val="24"/>
        </w:rPr>
        <w:t>:113.11.12</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1461"/>
        <w:gridCol w:w="1134"/>
        <w:gridCol w:w="1166"/>
        <w:gridCol w:w="1291"/>
      </w:tblGrid>
      <w:tr w:rsidR="00904691" w:rsidRPr="00904691" w14:paraId="0FDE54CF" w14:textId="77777777" w:rsidTr="00517664">
        <w:trPr>
          <w:jc w:val="center"/>
        </w:trPr>
        <w:tc>
          <w:tcPr>
            <w:tcW w:w="1461" w:type="dxa"/>
            <w:tcBorders>
              <w:top w:val="single" w:sz="12" w:space="0" w:color="auto"/>
              <w:left w:val="single" w:sz="12" w:space="0" w:color="auto"/>
              <w:bottom w:val="single" w:sz="6" w:space="0" w:color="auto"/>
              <w:right w:val="single" w:sz="6" w:space="0" w:color="auto"/>
            </w:tcBorders>
            <w:vAlign w:val="center"/>
            <w:hideMark/>
          </w:tcPr>
          <w:p w14:paraId="39A7FB27"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系名</w:t>
            </w:r>
          </w:p>
        </w:tc>
        <w:tc>
          <w:tcPr>
            <w:tcW w:w="1134" w:type="dxa"/>
            <w:tcBorders>
              <w:top w:val="single" w:sz="12" w:space="0" w:color="auto"/>
              <w:left w:val="single" w:sz="6" w:space="0" w:color="auto"/>
              <w:bottom w:val="single" w:sz="6" w:space="0" w:color="auto"/>
              <w:right w:val="single" w:sz="6" w:space="0" w:color="auto"/>
            </w:tcBorders>
            <w:vAlign w:val="center"/>
          </w:tcPr>
          <w:p w14:paraId="7C5AD6D0"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專業證照</w:t>
            </w:r>
          </w:p>
        </w:tc>
        <w:tc>
          <w:tcPr>
            <w:tcW w:w="1166" w:type="dxa"/>
            <w:tcBorders>
              <w:top w:val="single" w:sz="12" w:space="0" w:color="auto"/>
              <w:left w:val="single" w:sz="6" w:space="0" w:color="auto"/>
              <w:bottom w:val="single" w:sz="4" w:space="0" w:color="auto"/>
              <w:right w:val="single" w:sz="4" w:space="0" w:color="auto"/>
            </w:tcBorders>
            <w:vAlign w:val="center"/>
          </w:tcPr>
          <w:p w14:paraId="43EFECFD"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電腦證照</w:t>
            </w:r>
          </w:p>
        </w:tc>
        <w:tc>
          <w:tcPr>
            <w:tcW w:w="1291" w:type="dxa"/>
            <w:tcBorders>
              <w:top w:val="single" w:sz="12" w:space="0" w:color="auto"/>
              <w:left w:val="single" w:sz="4" w:space="0" w:color="auto"/>
              <w:bottom w:val="single" w:sz="4" w:space="0" w:color="auto"/>
              <w:right w:val="single" w:sz="12" w:space="0" w:color="auto"/>
            </w:tcBorders>
            <w:vAlign w:val="center"/>
          </w:tcPr>
          <w:p w14:paraId="66637076"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其他證照</w:t>
            </w:r>
          </w:p>
        </w:tc>
      </w:tr>
      <w:tr w:rsidR="00904691" w:rsidRPr="00904691" w14:paraId="4D8D627C"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5F6838ED"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機械系</w:t>
            </w:r>
          </w:p>
        </w:tc>
        <w:tc>
          <w:tcPr>
            <w:tcW w:w="1134" w:type="dxa"/>
            <w:tcBorders>
              <w:top w:val="single" w:sz="6" w:space="0" w:color="auto"/>
              <w:left w:val="single" w:sz="6" w:space="0" w:color="auto"/>
              <w:bottom w:val="single" w:sz="6" w:space="0" w:color="auto"/>
              <w:right w:val="single" w:sz="6" w:space="0" w:color="auto"/>
            </w:tcBorders>
            <w:vAlign w:val="center"/>
          </w:tcPr>
          <w:p w14:paraId="3C5CD0FD"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2</w:t>
            </w:r>
          </w:p>
        </w:tc>
        <w:tc>
          <w:tcPr>
            <w:tcW w:w="1166" w:type="dxa"/>
            <w:tcBorders>
              <w:top w:val="single" w:sz="4" w:space="0" w:color="auto"/>
              <w:left w:val="single" w:sz="6" w:space="0" w:color="auto"/>
              <w:bottom w:val="single" w:sz="6" w:space="0" w:color="auto"/>
              <w:right w:val="single" w:sz="4" w:space="0" w:color="auto"/>
            </w:tcBorders>
            <w:noWrap/>
            <w:vAlign w:val="center"/>
          </w:tcPr>
          <w:p w14:paraId="4FCA3B2C"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4" w:space="0" w:color="auto"/>
              <w:left w:val="single" w:sz="4" w:space="0" w:color="auto"/>
              <w:bottom w:val="single" w:sz="6" w:space="0" w:color="auto"/>
              <w:right w:val="single" w:sz="12" w:space="0" w:color="auto"/>
            </w:tcBorders>
            <w:vAlign w:val="center"/>
          </w:tcPr>
          <w:p w14:paraId="1C4CE8D8"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494BBD61"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44081BD8"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電機系</w:t>
            </w:r>
          </w:p>
        </w:tc>
        <w:tc>
          <w:tcPr>
            <w:tcW w:w="1134" w:type="dxa"/>
            <w:tcBorders>
              <w:top w:val="single" w:sz="6" w:space="0" w:color="auto"/>
              <w:left w:val="single" w:sz="6" w:space="0" w:color="auto"/>
              <w:bottom w:val="single" w:sz="6" w:space="0" w:color="auto"/>
              <w:right w:val="single" w:sz="6" w:space="0" w:color="auto"/>
            </w:tcBorders>
            <w:vAlign w:val="center"/>
          </w:tcPr>
          <w:p w14:paraId="0620FD6C"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3AA6C471"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2ACB0356"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0F1B3B73"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79AD027C"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電子系</w:t>
            </w:r>
          </w:p>
        </w:tc>
        <w:tc>
          <w:tcPr>
            <w:tcW w:w="1134" w:type="dxa"/>
            <w:tcBorders>
              <w:top w:val="single" w:sz="6" w:space="0" w:color="auto"/>
              <w:left w:val="single" w:sz="6" w:space="0" w:color="auto"/>
              <w:bottom w:val="single" w:sz="6" w:space="0" w:color="auto"/>
              <w:right w:val="single" w:sz="6" w:space="0" w:color="auto"/>
            </w:tcBorders>
            <w:vAlign w:val="center"/>
          </w:tcPr>
          <w:p w14:paraId="7D453D7D"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6454DAB8"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2657BDDB"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01F2F798"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22C469CB"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土木系</w:t>
            </w:r>
          </w:p>
        </w:tc>
        <w:tc>
          <w:tcPr>
            <w:tcW w:w="1134" w:type="dxa"/>
            <w:tcBorders>
              <w:top w:val="single" w:sz="6" w:space="0" w:color="auto"/>
              <w:left w:val="single" w:sz="6" w:space="0" w:color="auto"/>
              <w:bottom w:val="single" w:sz="6" w:space="0" w:color="auto"/>
              <w:right w:val="single" w:sz="6" w:space="0" w:color="auto"/>
            </w:tcBorders>
            <w:vAlign w:val="center"/>
          </w:tcPr>
          <w:p w14:paraId="641B615E"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09733E13"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25211A19"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2</w:t>
            </w:r>
          </w:p>
        </w:tc>
      </w:tr>
      <w:tr w:rsidR="00904691" w:rsidRPr="00904691" w14:paraId="472ED002"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611132C5"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資管系</w:t>
            </w:r>
          </w:p>
        </w:tc>
        <w:tc>
          <w:tcPr>
            <w:tcW w:w="1134" w:type="dxa"/>
            <w:tcBorders>
              <w:top w:val="single" w:sz="6" w:space="0" w:color="auto"/>
              <w:left w:val="single" w:sz="6" w:space="0" w:color="auto"/>
              <w:bottom w:val="single" w:sz="6" w:space="0" w:color="auto"/>
              <w:right w:val="single" w:sz="6" w:space="0" w:color="auto"/>
            </w:tcBorders>
            <w:vAlign w:val="center"/>
          </w:tcPr>
          <w:p w14:paraId="6BD5A461"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7E1014E5"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49FE988A"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52587880"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69EEA973"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應外系</w:t>
            </w:r>
          </w:p>
        </w:tc>
        <w:tc>
          <w:tcPr>
            <w:tcW w:w="1134" w:type="dxa"/>
            <w:tcBorders>
              <w:top w:val="single" w:sz="6" w:space="0" w:color="auto"/>
              <w:left w:val="single" w:sz="6" w:space="0" w:color="auto"/>
              <w:bottom w:val="single" w:sz="6" w:space="0" w:color="auto"/>
              <w:right w:val="single" w:sz="6" w:space="0" w:color="auto"/>
            </w:tcBorders>
            <w:vAlign w:val="center"/>
          </w:tcPr>
          <w:p w14:paraId="03E7A0FC"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68178EDA"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6AD040F2"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2ECDCA48"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2713B89E"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國企系</w:t>
            </w:r>
          </w:p>
        </w:tc>
        <w:tc>
          <w:tcPr>
            <w:tcW w:w="1134" w:type="dxa"/>
            <w:tcBorders>
              <w:top w:val="single" w:sz="6" w:space="0" w:color="auto"/>
              <w:left w:val="single" w:sz="6" w:space="0" w:color="auto"/>
              <w:bottom w:val="single" w:sz="6" w:space="0" w:color="auto"/>
              <w:right w:val="single" w:sz="6" w:space="0" w:color="auto"/>
            </w:tcBorders>
            <w:vAlign w:val="center"/>
          </w:tcPr>
          <w:p w14:paraId="3A9E5160"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w:t>
            </w:r>
          </w:p>
        </w:tc>
        <w:tc>
          <w:tcPr>
            <w:tcW w:w="1166" w:type="dxa"/>
            <w:tcBorders>
              <w:top w:val="single" w:sz="6" w:space="0" w:color="auto"/>
              <w:left w:val="single" w:sz="6" w:space="0" w:color="auto"/>
              <w:bottom w:val="single" w:sz="6" w:space="0" w:color="auto"/>
              <w:right w:val="single" w:sz="4" w:space="0" w:color="auto"/>
            </w:tcBorders>
            <w:noWrap/>
            <w:vAlign w:val="center"/>
          </w:tcPr>
          <w:p w14:paraId="66A4B0C1"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571DD6FF"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50131130"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27D5F73C"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自動化</w:t>
            </w:r>
          </w:p>
        </w:tc>
        <w:tc>
          <w:tcPr>
            <w:tcW w:w="1134" w:type="dxa"/>
            <w:tcBorders>
              <w:top w:val="single" w:sz="6" w:space="0" w:color="auto"/>
              <w:left w:val="single" w:sz="6" w:space="0" w:color="auto"/>
              <w:bottom w:val="single" w:sz="6" w:space="0" w:color="auto"/>
              <w:right w:val="single" w:sz="6" w:space="0" w:color="auto"/>
            </w:tcBorders>
            <w:vAlign w:val="center"/>
          </w:tcPr>
          <w:p w14:paraId="567A92C9"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3</w:t>
            </w:r>
          </w:p>
        </w:tc>
        <w:tc>
          <w:tcPr>
            <w:tcW w:w="1166" w:type="dxa"/>
            <w:tcBorders>
              <w:top w:val="single" w:sz="6" w:space="0" w:color="auto"/>
              <w:left w:val="single" w:sz="6" w:space="0" w:color="auto"/>
              <w:bottom w:val="single" w:sz="6" w:space="0" w:color="auto"/>
              <w:right w:val="single" w:sz="4" w:space="0" w:color="auto"/>
            </w:tcBorders>
            <w:noWrap/>
            <w:vAlign w:val="center"/>
          </w:tcPr>
          <w:p w14:paraId="375E08A1"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2D7DD9A3"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253F5089"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06874984"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空設系</w:t>
            </w:r>
          </w:p>
        </w:tc>
        <w:tc>
          <w:tcPr>
            <w:tcW w:w="1134" w:type="dxa"/>
            <w:tcBorders>
              <w:top w:val="single" w:sz="6" w:space="0" w:color="auto"/>
              <w:left w:val="single" w:sz="6" w:space="0" w:color="auto"/>
              <w:bottom w:val="single" w:sz="6" w:space="0" w:color="auto"/>
              <w:right w:val="single" w:sz="6" w:space="0" w:color="auto"/>
            </w:tcBorders>
            <w:vAlign w:val="center"/>
          </w:tcPr>
          <w:p w14:paraId="0F1BEFB9"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3DC84A79"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47DDDB9F"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4E55ACB0"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09014F38"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運休系</w:t>
            </w:r>
          </w:p>
        </w:tc>
        <w:tc>
          <w:tcPr>
            <w:tcW w:w="1134" w:type="dxa"/>
            <w:tcBorders>
              <w:top w:val="single" w:sz="6" w:space="0" w:color="auto"/>
              <w:left w:val="single" w:sz="6" w:space="0" w:color="auto"/>
              <w:bottom w:val="single" w:sz="6" w:space="0" w:color="auto"/>
              <w:right w:val="single" w:sz="6" w:space="0" w:color="auto"/>
            </w:tcBorders>
            <w:vAlign w:val="center"/>
          </w:tcPr>
          <w:p w14:paraId="1248DAB5"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21</w:t>
            </w:r>
          </w:p>
        </w:tc>
        <w:tc>
          <w:tcPr>
            <w:tcW w:w="1166" w:type="dxa"/>
            <w:tcBorders>
              <w:top w:val="single" w:sz="6" w:space="0" w:color="auto"/>
              <w:left w:val="single" w:sz="6" w:space="0" w:color="auto"/>
              <w:bottom w:val="single" w:sz="6" w:space="0" w:color="auto"/>
              <w:right w:val="single" w:sz="4" w:space="0" w:color="auto"/>
            </w:tcBorders>
            <w:noWrap/>
            <w:vAlign w:val="center"/>
          </w:tcPr>
          <w:p w14:paraId="0FFB108C"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2DB68694"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76E3CFA2"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47CEBC5F"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美容系</w:t>
            </w:r>
          </w:p>
        </w:tc>
        <w:tc>
          <w:tcPr>
            <w:tcW w:w="1134" w:type="dxa"/>
            <w:tcBorders>
              <w:top w:val="single" w:sz="6" w:space="0" w:color="auto"/>
              <w:left w:val="single" w:sz="6" w:space="0" w:color="auto"/>
              <w:bottom w:val="single" w:sz="6" w:space="0" w:color="auto"/>
              <w:right w:val="single" w:sz="6" w:space="0" w:color="auto"/>
            </w:tcBorders>
            <w:vAlign w:val="center"/>
          </w:tcPr>
          <w:p w14:paraId="611D5995"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noWrap/>
            <w:vAlign w:val="center"/>
          </w:tcPr>
          <w:p w14:paraId="3E029780"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047AD256"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47F4E8D4"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hideMark/>
          </w:tcPr>
          <w:p w14:paraId="1CA16201"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觀光系</w:t>
            </w:r>
          </w:p>
        </w:tc>
        <w:tc>
          <w:tcPr>
            <w:tcW w:w="1134" w:type="dxa"/>
            <w:tcBorders>
              <w:top w:val="single" w:sz="6" w:space="0" w:color="auto"/>
              <w:left w:val="single" w:sz="6" w:space="0" w:color="auto"/>
              <w:bottom w:val="single" w:sz="6" w:space="0" w:color="auto"/>
              <w:right w:val="single" w:sz="6" w:space="0" w:color="auto"/>
            </w:tcBorders>
            <w:vAlign w:val="center"/>
          </w:tcPr>
          <w:p w14:paraId="7639866B"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vAlign w:val="center"/>
          </w:tcPr>
          <w:p w14:paraId="17E6B0B5"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0815D0B8"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20D404AF"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tcPr>
          <w:p w14:paraId="1994D985"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行銷系</w:t>
            </w:r>
          </w:p>
        </w:tc>
        <w:tc>
          <w:tcPr>
            <w:tcW w:w="1134" w:type="dxa"/>
            <w:tcBorders>
              <w:top w:val="single" w:sz="6" w:space="0" w:color="auto"/>
              <w:left w:val="single" w:sz="6" w:space="0" w:color="auto"/>
              <w:bottom w:val="single" w:sz="6" w:space="0" w:color="auto"/>
              <w:right w:val="single" w:sz="6" w:space="0" w:color="auto"/>
            </w:tcBorders>
            <w:vAlign w:val="center"/>
          </w:tcPr>
          <w:p w14:paraId="7E69883F"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vAlign w:val="center"/>
          </w:tcPr>
          <w:p w14:paraId="319CDD49"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69E211DC"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7587E540"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tcPr>
          <w:p w14:paraId="00C4664D"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創設系</w:t>
            </w:r>
          </w:p>
        </w:tc>
        <w:tc>
          <w:tcPr>
            <w:tcW w:w="1134" w:type="dxa"/>
            <w:tcBorders>
              <w:top w:val="single" w:sz="6" w:space="0" w:color="auto"/>
              <w:left w:val="single" w:sz="6" w:space="0" w:color="auto"/>
              <w:bottom w:val="single" w:sz="6" w:space="0" w:color="auto"/>
              <w:right w:val="single" w:sz="6" w:space="0" w:color="auto"/>
            </w:tcBorders>
            <w:vAlign w:val="center"/>
          </w:tcPr>
          <w:p w14:paraId="09953858"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vAlign w:val="center"/>
          </w:tcPr>
          <w:p w14:paraId="3C9F4D6E"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466A428D"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1</w:t>
            </w:r>
            <w:r w:rsidRPr="00904691">
              <w:rPr>
                <w:rFonts w:ascii="Times New Roman" w:hAnsi="Times New Roman" w:cs="Times New Roman"/>
                <w:bCs/>
                <w:kern w:val="0"/>
                <w:sz w:val="16"/>
                <w:szCs w:val="16"/>
              </w:rPr>
              <w:t>5</w:t>
            </w:r>
          </w:p>
        </w:tc>
      </w:tr>
      <w:tr w:rsidR="00904691" w:rsidRPr="00904691" w14:paraId="6A5B29A6"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tcPr>
          <w:p w14:paraId="7972B3C5"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視傳系</w:t>
            </w:r>
          </w:p>
        </w:tc>
        <w:tc>
          <w:tcPr>
            <w:tcW w:w="1134" w:type="dxa"/>
            <w:tcBorders>
              <w:top w:val="single" w:sz="6" w:space="0" w:color="auto"/>
              <w:left w:val="single" w:sz="6" w:space="0" w:color="auto"/>
              <w:bottom w:val="single" w:sz="6" w:space="0" w:color="auto"/>
              <w:right w:val="single" w:sz="6" w:space="0" w:color="auto"/>
            </w:tcBorders>
            <w:vAlign w:val="center"/>
          </w:tcPr>
          <w:p w14:paraId="40677F95"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vAlign w:val="center"/>
          </w:tcPr>
          <w:p w14:paraId="5D964A13"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69A497A9"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24A4F491" w14:textId="77777777" w:rsidTr="00517664">
        <w:trPr>
          <w:jc w:val="center"/>
        </w:trPr>
        <w:tc>
          <w:tcPr>
            <w:tcW w:w="1461" w:type="dxa"/>
            <w:tcBorders>
              <w:top w:val="single" w:sz="6" w:space="0" w:color="auto"/>
              <w:left w:val="single" w:sz="12" w:space="0" w:color="auto"/>
              <w:bottom w:val="single" w:sz="6" w:space="0" w:color="auto"/>
              <w:right w:val="single" w:sz="6" w:space="0" w:color="auto"/>
            </w:tcBorders>
            <w:vAlign w:val="center"/>
          </w:tcPr>
          <w:p w14:paraId="4659BDCA"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視傳系</w:t>
            </w:r>
            <w:r w:rsidRPr="00904691">
              <w:rPr>
                <w:rFonts w:ascii="Times New Roman" w:hAnsi="Times New Roman" w:cs="Times New Roman" w:hint="eastAsia"/>
                <w:bCs/>
                <w:kern w:val="0"/>
                <w:sz w:val="16"/>
                <w:szCs w:val="16"/>
              </w:rPr>
              <w:t>(</w:t>
            </w:r>
            <w:r w:rsidRPr="00904691">
              <w:rPr>
                <w:rFonts w:ascii="Times New Roman" w:hAnsi="Times New Roman" w:cs="Times New Roman" w:hint="eastAsia"/>
                <w:bCs/>
                <w:kern w:val="0"/>
                <w:sz w:val="16"/>
                <w:szCs w:val="16"/>
              </w:rPr>
              <w:t>商設系</w:t>
            </w:r>
            <w:r w:rsidRPr="00904691">
              <w:rPr>
                <w:rFonts w:ascii="Times New Roman" w:hAnsi="Times New Roman" w:cs="Times New Roman" w:hint="eastAsia"/>
                <w:bCs/>
                <w:kern w:val="0"/>
                <w:sz w:val="16"/>
                <w:szCs w:val="16"/>
              </w:rPr>
              <w:t>)</w:t>
            </w:r>
          </w:p>
        </w:tc>
        <w:tc>
          <w:tcPr>
            <w:tcW w:w="1134" w:type="dxa"/>
            <w:tcBorders>
              <w:top w:val="single" w:sz="6" w:space="0" w:color="auto"/>
              <w:left w:val="single" w:sz="6" w:space="0" w:color="auto"/>
              <w:bottom w:val="single" w:sz="6" w:space="0" w:color="auto"/>
              <w:right w:val="single" w:sz="6" w:space="0" w:color="auto"/>
            </w:tcBorders>
            <w:vAlign w:val="center"/>
          </w:tcPr>
          <w:p w14:paraId="7BD2CB37"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6" w:space="0" w:color="auto"/>
              <w:right w:val="single" w:sz="4" w:space="0" w:color="auto"/>
            </w:tcBorders>
            <w:vAlign w:val="center"/>
          </w:tcPr>
          <w:p w14:paraId="60CAFF34"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6" w:space="0" w:color="auto"/>
              <w:right w:val="single" w:sz="12" w:space="0" w:color="auto"/>
            </w:tcBorders>
            <w:vAlign w:val="center"/>
          </w:tcPr>
          <w:p w14:paraId="66AD6267"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6E09307E" w14:textId="77777777" w:rsidTr="00517664">
        <w:trPr>
          <w:jc w:val="center"/>
        </w:trPr>
        <w:tc>
          <w:tcPr>
            <w:tcW w:w="1461" w:type="dxa"/>
            <w:tcBorders>
              <w:top w:val="single" w:sz="6" w:space="0" w:color="auto"/>
              <w:left w:val="single" w:sz="12" w:space="0" w:color="auto"/>
              <w:bottom w:val="single" w:sz="4" w:space="0" w:color="auto"/>
              <w:right w:val="single" w:sz="6" w:space="0" w:color="auto"/>
            </w:tcBorders>
            <w:vAlign w:val="center"/>
          </w:tcPr>
          <w:p w14:paraId="67472EC6"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視傳系</w:t>
            </w:r>
            <w:r w:rsidRPr="00904691">
              <w:rPr>
                <w:rFonts w:ascii="Times New Roman" w:hAnsi="Times New Roman" w:cs="Times New Roman" w:hint="eastAsia"/>
                <w:bCs/>
                <w:kern w:val="0"/>
                <w:sz w:val="16"/>
                <w:szCs w:val="16"/>
              </w:rPr>
              <w:t>(</w:t>
            </w:r>
            <w:r w:rsidRPr="00904691">
              <w:rPr>
                <w:rFonts w:ascii="Times New Roman" w:hAnsi="Times New Roman" w:cs="Times New Roman" w:hint="eastAsia"/>
                <w:bCs/>
                <w:kern w:val="0"/>
                <w:sz w:val="16"/>
                <w:szCs w:val="16"/>
              </w:rPr>
              <w:t>數媒系</w:t>
            </w:r>
            <w:r w:rsidRPr="00904691">
              <w:rPr>
                <w:rFonts w:ascii="Times New Roman" w:hAnsi="Times New Roman" w:cs="Times New Roman" w:hint="eastAsia"/>
                <w:bCs/>
                <w:kern w:val="0"/>
                <w:sz w:val="16"/>
                <w:szCs w:val="16"/>
              </w:rPr>
              <w:t>)</w:t>
            </w:r>
          </w:p>
        </w:tc>
        <w:tc>
          <w:tcPr>
            <w:tcW w:w="1134" w:type="dxa"/>
            <w:tcBorders>
              <w:top w:val="single" w:sz="6" w:space="0" w:color="auto"/>
              <w:left w:val="single" w:sz="6" w:space="0" w:color="auto"/>
              <w:bottom w:val="single" w:sz="4" w:space="0" w:color="auto"/>
              <w:right w:val="single" w:sz="6" w:space="0" w:color="auto"/>
            </w:tcBorders>
            <w:vAlign w:val="center"/>
          </w:tcPr>
          <w:p w14:paraId="30DA4270"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166" w:type="dxa"/>
            <w:tcBorders>
              <w:top w:val="single" w:sz="6" w:space="0" w:color="auto"/>
              <w:left w:val="single" w:sz="6" w:space="0" w:color="auto"/>
              <w:bottom w:val="single" w:sz="4" w:space="0" w:color="auto"/>
              <w:right w:val="single" w:sz="4" w:space="0" w:color="auto"/>
            </w:tcBorders>
            <w:vAlign w:val="center"/>
          </w:tcPr>
          <w:p w14:paraId="40339ABB" w14:textId="77777777" w:rsidR="008F03B2" w:rsidRPr="00904691" w:rsidRDefault="008F03B2" w:rsidP="00517664">
            <w:pPr>
              <w:spacing w:line="200" w:lineRule="exact"/>
              <w:jc w:val="center"/>
              <w:rPr>
                <w:rFonts w:ascii="Times New Roman" w:hAnsi="Times New Roman" w:cs="Times New Roman"/>
                <w:bCs/>
                <w:kern w:val="0"/>
                <w:sz w:val="16"/>
                <w:szCs w:val="16"/>
              </w:rPr>
            </w:pPr>
          </w:p>
        </w:tc>
        <w:tc>
          <w:tcPr>
            <w:tcW w:w="1291" w:type="dxa"/>
            <w:tcBorders>
              <w:top w:val="single" w:sz="6" w:space="0" w:color="auto"/>
              <w:left w:val="single" w:sz="4" w:space="0" w:color="auto"/>
              <w:bottom w:val="single" w:sz="4" w:space="0" w:color="auto"/>
              <w:right w:val="single" w:sz="12" w:space="0" w:color="auto"/>
            </w:tcBorders>
            <w:vAlign w:val="center"/>
          </w:tcPr>
          <w:p w14:paraId="16C3BBD2" w14:textId="77777777" w:rsidR="008F03B2" w:rsidRPr="00904691" w:rsidRDefault="008F03B2" w:rsidP="00517664">
            <w:pPr>
              <w:spacing w:line="200" w:lineRule="exact"/>
              <w:jc w:val="center"/>
              <w:rPr>
                <w:rFonts w:ascii="Times New Roman" w:hAnsi="Times New Roman" w:cs="Times New Roman"/>
                <w:bCs/>
                <w:kern w:val="0"/>
                <w:sz w:val="16"/>
                <w:szCs w:val="16"/>
              </w:rPr>
            </w:pPr>
          </w:p>
        </w:tc>
      </w:tr>
      <w:tr w:rsidR="00904691" w:rsidRPr="00904691" w14:paraId="52C7E137" w14:textId="77777777" w:rsidTr="00517664">
        <w:trPr>
          <w:jc w:val="center"/>
        </w:trPr>
        <w:tc>
          <w:tcPr>
            <w:tcW w:w="1461" w:type="dxa"/>
            <w:tcBorders>
              <w:top w:val="single" w:sz="4" w:space="0" w:color="auto"/>
              <w:left w:val="single" w:sz="12" w:space="0" w:color="auto"/>
              <w:bottom w:val="single" w:sz="4" w:space="0" w:color="auto"/>
              <w:right w:val="single" w:sz="6" w:space="0" w:color="auto"/>
            </w:tcBorders>
            <w:vAlign w:val="center"/>
          </w:tcPr>
          <w:p w14:paraId="71963D5E"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小</w:t>
            </w:r>
            <w:r w:rsidRPr="00904691">
              <w:rPr>
                <w:rFonts w:ascii="Times New Roman" w:hAnsi="Times New Roman" w:cs="Times New Roman"/>
                <w:bCs/>
                <w:kern w:val="0"/>
                <w:sz w:val="16"/>
                <w:szCs w:val="16"/>
              </w:rPr>
              <w:t>計</w:t>
            </w:r>
          </w:p>
        </w:tc>
        <w:tc>
          <w:tcPr>
            <w:tcW w:w="1134" w:type="dxa"/>
            <w:tcBorders>
              <w:top w:val="single" w:sz="4" w:space="0" w:color="auto"/>
              <w:left w:val="single" w:sz="6" w:space="0" w:color="auto"/>
              <w:bottom w:val="single" w:sz="4" w:space="0" w:color="auto"/>
              <w:right w:val="single" w:sz="6" w:space="0" w:color="auto"/>
            </w:tcBorders>
            <w:vAlign w:val="center"/>
          </w:tcPr>
          <w:p w14:paraId="2BBD390F"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27</w:t>
            </w:r>
          </w:p>
        </w:tc>
        <w:tc>
          <w:tcPr>
            <w:tcW w:w="1166" w:type="dxa"/>
            <w:tcBorders>
              <w:top w:val="single" w:sz="4" w:space="0" w:color="auto"/>
              <w:left w:val="single" w:sz="6" w:space="0" w:color="auto"/>
              <w:bottom w:val="single" w:sz="4" w:space="0" w:color="auto"/>
              <w:right w:val="single" w:sz="4" w:space="0" w:color="auto"/>
            </w:tcBorders>
            <w:vAlign w:val="center"/>
          </w:tcPr>
          <w:p w14:paraId="1542BC4F"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0</w:t>
            </w:r>
          </w:p>
        </w:tc>
        <w:tc>
          <w:tcPr>
            <w:tcW w:w="1291" w:type="dxa"/>
            <w:tcBorders>
              <w:top w:val="single" w:sz="4" w:space="0" w:color="auto"/>
              <w:left w:val="single" w:sz="4" w:space="0" w:color="auto"/>
              <w:bottom w:val="single" w:sz="4" w:space="0" w:color="auto"/>
              <w:right w:val="single" w:sz="12" w:space="0" w:color="auto"/>
            </w:tcBorders>
            <w:vAlign w:val="center"/>
          </w:tcPr>
          <w:p w14:paraId="3C3EDD98"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17</w:t>
            </w:r>
          </w:p>
        </w:tc>
      </w:tr>
      <w:tr w:rsidR="008F03B2" w:rsidRPr="00904691" w14:paraId="3C208DF8" w14:textId="77777777" w:rsidTr="00517664">
        <w:trPr>
          <w:jc w:val="center"/>
        </w:trPr>
        <w:tc>
          <w:tcPr>
            <w:tcW w:w="1461" w:type="dxa"/>
            <w:tcBorders>
              <w:top w:val="single" w:sz="4" w:space="0" w:color="auto"/>
              <w:left w:val="single" w:sz="12" w:space="0" w:color="auto"/>
              <w:bottom w:val="single" w:sz="12" w:space="0" w:color="auto"/>
              <w:right w:val="single" w:sz="6" w:space="0" w:color="auto"/>
            </w:tcBorders>
            <w:vAlign w:val="center"/>
          </w:tcPr>
          <w:p w14:paraId="5917E261" w14:textId="77777777" w:rsidR="008F03B2" w:rsidRPr="00904691" w:rsidRDefault="008F03B2" w:rsidP="00517664">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總計</w:t>
            </w:r>
          </w:p>
        </w:tc>
        <w:tc>
          <w:tcPr>
            <w:tcW w:w="3591" w:type="dxa"/>
            <w:gridSpan w:val="3"/>
            <w:tcBorders>
              <w:top w:val="single" w:sz="4" w:space="0" w:color="auto"/>
              <w:left w:val="single" w:sz="6" w:space="0" w:color="auto"/>
              <w:bottom w:val="single" w:sz="12" w:space="0" w:color="auto"/>
              <w:right w:val="single" w:sz="12" w:space="0" w:color="auto"/>
            </w:tcBorders>
            <w:vAlign w:val="center"/>
          </w:tcPr>
          <w:p w14:paraId="0454968F" w14:textId="77777777" w:rsidR="008F03B2" w:rsidRPr="00904691" w:rsidRDefault="008F03B2" w:rsidP="00517664">
            <w:pPr>
              <w:spacing w:line="200" w:lineRule="exact"/>
              <w:jc w:val="center"/>
              <w:rPr>
                <w:rFonts w:ascii="Times New Roman" w:hAnsi="Times New Roman" w:cs="Times New Roman"/>
                <w:bCs/>
                <w:kern w:val="0"/>
                <w:sz w:val="16"/>
                <w:szCs w:val="16"/>
              </w:rPr>
            </w:pPr>
            <w:r w:rsidRPr="00904691">
              <w:rPr>
                <w:rFonts w:ascii="Times New Roman" w:hAnsi="Times New Roman" w:cs="Times New Roman" w:hint="eastAsia"/>
                <w:bCs/>
                <w:kern w:val="0"/>
                <w:sz w:val="16"/>
                <w:szCs w:val="16"/>
              </w:rPr>
              <w:t>44</w:t>
            </w:r>
          </w:p>
        </w:tc>
      </w:tr>
    </w:tbl>
    <w:p w14:paraId="148B59F8" w14:textId="77777777" w:rsidR="00E81A3E" w:rsidRPr="00904691" w:rsidRDefault="00E81A3E" w:rsidP="00E81A3E">
      <w:pPr>
        <w:pStyle w:val="1"/>
        <w:snapToGrid w:val="0"/>
        <w:spacing w:afterLines="10" w:after="36" w:line="340" w:lineRule="exact"/>
        <w:ind w:leftChars="0" w:left="0"/>
        <w:jc w:val="center"/>
        <w:rPr>
          <w:rFonts w:eastAsiaTheme="minorEastAsia"/>
          <w:b/>
          <w:kern w:val="0"/>
        </w:rPr>
      </w:pPr>
    </w:p>
    <w:p w14:paraId="410740BB" w14:textId="77777777" w:rsidR="00E81A3E" w:rsidRPr="00904691" w:rsidRDefault="00E81A3E" w:rsidP="00E81A3E">
      <w:pPr>
        <w:pStyle w:val="1"/>
        <w:snapToGrid w:val="0"/>
        <w:spacing w:afterLines="10" w:after="36" w:line="340" w:lineRule="exact"/>
        <w:ind w:leftChars="0" w:left="0"/>
        <w:jc w:val="center"/>
        <w:rPr>
          <w:rFonts w:eastAsiaTheme="minorEastAsia"/>
          <w:kern w:val="0"/>
        </w:rPr>
      </w:pPr>
      <w:r w:rsidRPr="00904691">
        <w:rPr>
          <w:rFonts w:eastAsiaTheme="minorEastAsia" w:hint="eastAsia"/>
          <w:kern w:val="0"/>
        </w:rPr>
        <w:t>附表五</w:t>
      </w:r>
    </w:p>
    <w:p w14:paraId="4E4B2445" w14:textId="77777777" w:rsidR="00E81A3E" w:rsidRPr="00904691" w:rsidRDefault="00E81A3E" w:rsidP="00E81A3E">
      <w:pPr>
        <w:jc w:val="center"/>
        <w:rPr>
          <w:rFonts w:ascii="Times New Roman" w:hAnsi="Times New Roman" w:cs="Times New Roman"/>
          <w:bCs/>
          <w:kern w:val="0"/>
          <w:sz w:val="20"/>
          <w:szCs w:val="20"/>
        </w:rPr>
      </w:pPr>
      <w:r w:rsidRPr="00904691">
        <w:rPr>
          <w:rFonts w:ascii="Times New Roman" w:hAnsi="Times New Roman" w:cs="Times New Roman"/>
        </w:rPr>
        <w:t>113</w:t>
      </w:r>
      <w:r w:rsidRPr="00904691">
        <w:rPr>
          <w:rFonts w:ascii="Times New Roman" w:hAnsi="Times New Roman" w:cs="Times New Roman"/>
        </w:rPr>
        <w:t>學年度上學期各系教學課程融入證照輔導調查表</w:t>
      </w:r>
      <w:r w:rsidRPr="00904691">
        <w:rPr>
          <w:rFonts w:ascii="Times New Roman" w:hAnsi="Times New Roman" w:cs="Times New Roman"/>
        </w:rPr>
        <w:t>(</w:t>
      </w:r>
      <w:r w:rsidRPr="00904691">
        <w:rPr>
          <w:rFonts w:ascii="Times New Roman" w:hAnsi="Times New Roman" w:cs="Times New Roman"/>
        </w:rPr>
        <w:t>電腦證照</w:t>
      </w:r>
      <w:r w:rsidRPr="00904691">
        <w:rPr>
          <w:rFonts w:ascii="Times New Roman" w:hAnsi="Times New Roman" w:cs="Times New Roman"/>
        </w:rP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603"/>
        <w:gridCol w:w="1533"/>
        <w:gridCol w:w="2188"/>
        <w:gridCol w:w="650"/>
        <w:gridCol w:w="1117"/>
        <w:gridCol w:w="2885"/>
        <w:gridCol w:w="604"/>
      </w:tblGrid>
      <w:tr w:rsidR="00904691" w:rsidRPr="00904691" w14:paraId="6035216A" w14:textId="77777777" w:rsidTr="00E81A3E">
        <w:trPr>
          <w:tblHeader/>
          <w:jc w:val="center"/>
        </w:trPr>
        <w:tc>
          <w:tcPr>
            <w:tcW w:w="315" w:type="pct"/>
            <w:vAlign w:val="center"/>
            <w:hideMark/>
          </w:tcPr>
          <w:p w14:paraId="33BB38D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編號</w:t>
            </w:r>
          </w:p>
        </w:tc>
        <w:tc>
          <w:tcPr>
            <w:tcW w:w="800" w:type="pct"/>
            <w:vAlign w:val="center"/>
            <w:hideMark/>
          </w:tcPr>
          <w:p w14:paraId="30807EC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系名</w:t>
            </w:r>
          </w:p>
        </w:tc>
        <w:tc>
          <w:tcPr>
            <w:tcW w:w="1142" w:type="pct"/>
            <w:vAlign w:val="center"/>
            <w:hideMark/>
          </w:tcPr>
          <w:p w14:paraId="4C8C56A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課程融入證照</w:t>
            </w:r>
          </w:p>
          <w:p w14:paraId="3EE4637D"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請填課程名稱</w:t>
            </w:r>
          </w:p>
        </w:tc>
        <w:tc>
          <w:tcPr>
            <w:tcW w:w="339" w:type="pct"/>
            <w:vAlign w:val="center"/>
            <w:hideMark/>
          </w:tcPr>
          <w:p w14:paraId="5AC975B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年級</w:t>
            </w:r>
          </w:p>
        </w:tc>
        <w:tc>
          <w:tcPr>
            <w:tcW w:w="583" w:type="pct"/>
            <w:vAlign w:val="center"/>
            <w:hideMark/>
          </w:tcPr>
          <w:p w14:paraId="7DB50BD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授課</w:t>
            </w:r>
          </w:p>
          <w:p w14:paraId="25946A0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教師</w:t>
            </w:r>
          </w:p>
        </w:tc>
        <w:tc>
          <w:tcPr>
            <w:tcW w:w="1506" w:type="pct"/>
            <w:vAlign w:val="center"/>
            <w:hideMark/>
          </w:tcPr>
          <w:p w14:paraId="49B4ABD1"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對應證照名稱</w:t>
            </w:r>
          </w:p>
        </w:tc>
        <w:tc>
          <w:tcPr>
            <w:tcW w:w="315" w:type="pct"/>
            <w:vAlign w:val="center"/>
            <w:hideMark/>
          </w:tcPr>
          <w:p w14:paraId="333054E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修課人數</w:t>
            </w:r>
          </w:p>
        </w:tc>
      </w:tr>
      <w:tr w:rsidR="00904691" w:rsidRPr="00904691" w14:paraId="6618B75B" w14:textId="77777777" w:rsidTr="00E81A3E">
        <w:trPr>
          <w:jc w:val="center"/>
        </w:trPr>
        <w:tc>
          <w:tcPr>
            <w:tcW w:w="315" w:type="pct"/>
            <w:vMerge w:val="restart"/>
            <w:vAlign w:val="center"/>
            <w:hideMark/>
          </w:tcPr>
          <w:p w14:paraId="714FCC00"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w:t>
            </w:r>
          </w:p>
        </w:tc>
        <w:tc>
          <w:tcPr>
            <w:tcW w:w="800" w:type="pct"/>
            <w:vAlign w:val="center"/>
            <w:hideMark/>
          </w:tcPr>
          <w:p w14:paraId="1D521CCE" w14:textId="77777777" w:rsidR="00E81A3E" w:rsidRPr="00904691" w:rsidRDefault="00E81A3E" w:rsidP="00E81A3E">
            <w:pPr>
              <w:widowControl/>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機械系</w:t>
            </w:r>
          </w:p>
        </w:tc>
        <w:tc>
          <w:tcPr>
            <w:tcW w:w="1142" w:type="pct"/>
            <w:shd w:val="clear" w:color="000000" w:fill="FFFFFF"/>
            <w:vAlign w:val="center"/>
            <w:hideMark/>
          </w:tcPr>
          <w:p w14:paraId="7227C79A"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電腦軟體應用</w:t>
            </w:r>
          </w:p>
        </w:tc>
        <w:tc>
          <w:tcPr>
            <w:tcW w:w="339" w:type="pct"/>
            <w:shd w:val="clear" w:color="000000" w:fill="FFFFFF"/>
            <w:vAlign w:val="center"/>
            <w:hideMark/>
          </w:tcPr>
          <w:p w14:paraId="7B2144B2" w14:textId="77777777" w:rsidR="00E81A3E" w:rsidRPr="00904691" w:rsidRDefault="00E81A3E" w:rsidP="00E81A3E">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一</w:t>
            </w:r>
          </w:p>
        </w:tc>
        <w:tc>
          <w:tcPr>
            <w:tcW w:w="583" w:type="pct"/>
            <w:shd w:val="clear" w:color="000000" w:fill="FFFFFF"/>
            <w:vAlign w:val="center"/>
          </w:tcPr>
          <w:p w14:paraId="46555421" w14:textId="77777777" w:rsidR="00E81A3E" w:rsidRPr="00904691" w:rsidRDefault="00E81A3E" w:rsidP="00E81A3E">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劉政湖</w:t>
            </w:r>
          </w:p>
        </w:tc>
        <w:tc>
          <w:tcPr>
            <w:tcW w:w="1506" w:type="pct"/>
            <w:shd w:val="clear" w:color="000000" w:fill="FFFFFF"/>
            <w:vAlign w:val="center"/>
          </w:tcPr>
          <w:p w14:paraId="52894C61" w14:textId="77777777" w:rsidR="00E81A3E" w:rsidRPr="00904691" w:rsidRDefault="00E81A3E" w:rsidP="00E81A3E">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MOS</w:t>
            </w:r>
          </w:p>
        </w:tc>
        <w:tc>
          <w:tcPr>
            <w:tcW w:w="315" w:type="pct"/>
            <w:shd w:val="clear" w:color="000000" w:fill="FFFFFF"/>
            <w:noWrap/>
            <w:vAlign w:val="center"/>
          </w:tcPr>
          <w:p w14:paraId="78440FA2" w14:textId="77777777" w:rsidR="00E81A3E" w:rsidRPr="00904691" w:rsidRDefault="00E81A3E" w:rsidP="00E81A3E">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37</w:t>
            </w:r>
          </w:p>
        </w:tc>
      </w:tr>
      <w:tr w:rsidR="00904691" w:rsidRPr="00904691" w14:paraId="3F70F36E" w14:textId="77777777" w:rsidTr="00E81A3E">
        <w:trPr>
          <w:jc w:val="center"/>
        </w:trPr>
        <w:tc>
          <w:tcPr>
            <w:tcW w:w="315" w:type="pct"/>
            <w:vMerge/>
            <w:vAlign w:val="center"/>
            <w:hideMark/>
          </w:tcPr>
          <w:p w14:paraId="5D3F017D" w14:textId="77777777" w:rsidR="00E81A3E" w:rsidRPr="00904691" w:rsidRDefault="00E81A3E" w:rsidP="00E81A3E">
            <w:pPr>
              <w:widowControl/>
              <w:spacing w:line="200" w:lineRule="exact"/>
              <w:rPr>
                <w:rFonts w:ascii="Times New Roman" w:hAnsi="Times New Roman" w:cs="Times New Roman"/>
                <w:bCs/>
                <w:kern w:val="0"/>
                <w:sz w:val="16"/>
                <w:szCs w:val="16"/>
              </w:rPr>
            </w:pPr>
          </w:p>
        </w:tc>
        <w:tc>
          <w:tcPr>
            <w:tcW w:w="800" w:type="pct"/>
            <w:vAlign w:val="center"/>
            <w:hideMark/>
          </w:tcPr>
          <w:p w14:paraId="5528F3AC" w14:textId="592EBA39"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機械系</w:t>
            </w:r>
            <w:r w:rsidRPr="00904691">
              <w:rPr>
                <w:rFonts w:ascii="Times New Roman" w:hAnsi="Times New Roman" w:cs="Times New Roman"/>
                <w:bCs/>
                <w:sz w:val="16"/>
                <w:szCs w:val="16"/>
              </w:rPr>
              <w:t>(</w:t>
            </w:r>
            <w:r w:rsidRPr="00904691">
              <w:rPr>
                <w:rFonts w:ascii="Times New Roman" w:hAnsi="Times New Roman" w:cs="Times New Roman"/>
                <w:bCs/>
                <w:sz w:val="16"/>
                <w:szCs w:val="16"/>
              </w:rPr>
              <w:t>車輛組</w:t>
            </w:r>
            <w:r w:rsidRPr="00904691">
              <w:rPr>
                <w:rFonts w:ascii="Times New Roman" w:hAnsi="Times New Roman" w:cs="Times New Roman"/>
                <w:bCs/>
                <w:sz w:val="16"/>
                <w:szCs w:val="16"/>
              </w:rPr>
              <w:t>)</w:t>
            </w:r>
          </w:p>
        </w:tc>
        <w:tc>
          <w:tcPr>
            <w:tcW w:w="1142" w:type="pct"/>
            <w:shd w:val="clear" w:color="auto" w:fill="auto"/>
            <w:vAlign w:val="center"/>
            <w:hideMark/>
          </w:tcPr>
          <w:p w14:paraId="1F18F07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電腦軟體應用</w:t>
            </w:r>
          </w:p>
        </w:tc>
        <w:tc>
          <w:tcPr>
            <w:tcW w:w="339" w:type="pct"/>
            <w:shd w:val="clear" w:color="auto" w:fill="auto"/>
            <w:vAlign w:val="center"/>
            <w:hideMark/>
          </w:tcPr>
          <w:p w14:paraId="1ACDDD0D"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二</w:t>
            </w:r>
          </w:p>
        </w:tc>
        <w:tc>
          <w:tcPr>
            <w:tcW w:w="583" w:type="pct"/>
            <w:shd w:val="clear" w:color="auto" w:fill="auto"/>
            <w:vAlign w:val="center"/>
            <w:hideMark/>
          </w:tcPr>
          <w:p w14:paraId="66A5EAB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殷世安</w:t>
            </w:r>
          </w:p>
        </w:tc>
        <w:tc>
          <w:tcPr>
            <w:tcW w:w="1506" w:type="pct"/>
            <w:shd w:val="clear" w:color="auto" w:fill="auto"/>
            <w:vAlign w:val="center"/>
            <w:hideMark/>
          </w:tcPr>
          <w:p w14:paraId="0629D0F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MOS</w:t>
            </w:r>
          </w:p>
        </w:tc>
        <w:tc>
          <w:tcPr>
            <w:tcW w:w="315" w:type="pct"/>
            <w:shd w:val="clear" w:color="auto" w:fill="auto"/>
            <w:noWrap/>
            <w:vAlign w:val="center"/>
            <w:hideMark/>
          </w:tcPr>
          <w:p w14:paraId="0D42317B"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52</w:t>
            </w:r>
          </w:p>
        </w:tc>
      </w:tr>
      <w:tr w:rsidR="00904691" w:rsidRPr="00904691" w14:paraId="26CBEFC3" w14:textId="77777777" w:rsidTr="00E81A3E">
        <w:trPr>
          <w:jc w:val="center"/>
        </w:trPr>
        <w:tc>
          <w:tcPr>
            <w:tcW w:w="315" w:type="pct"/>
            <w:vAlign w:val="center"/>
            <w:hideMark/>
          </w:tcPr>
          <w:p w14:paraId="6B37A231"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2</w:t>
            </w:r>
          </w:p>
        </w:tc>
        <w:tc>
          <w:tcPr>
            <w:tcW w:w="800" w:type="pct"/>
            <w:vAlign w:val="center"/>
            <w:hideMark/>
          </w:tcPr>
          <w:p w14:paraId="50562CD5"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電機系</w:t>
            </w:r>
          </w:p>
        </w:tc>
        <w:tc>
          <w:tcPr>
            <w:tcW w:w="1142" w:type="pct"/>
            <w:shd w:val="clear" w:color="auto" w:fill="auto"/>
            <w:vAlign w:val="center"/>
            <w:hideMark/>
          </w:tcPr>
          <w:p w14:paraId="1502CAF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27310234"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1E2E5FA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74177C0D"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noWrap/>
            <w:vAlign w:val="center"/>
          </w:tcPr>
          <w:p w14:paraId="43FEF36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70BFF7A6" w14:textId="77777777" w:rsidTr="00E81A3E">
        <w:trPr>
          <w:jc w:val="center"/>
        </w:trPr>
        <w:tc>
          <w:tcPr>
            <w:tcW w:w="315" w:type="pct"/>
            <w:vAlign w:val="center"/>
            <w:hideMark/>
          </w:tcPr>
          <w:p w14:paraId="78B9DAA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3</w:t>
            </w:r>
          </w:p>
        </w:tc>
        <w:tc>
          <w:tcPr>
            <w:tcW w:w="800" w:type="pct"/>
            <w:vAlign w:val="center"/>
            <w:hideMark/>
          </w:tcPr>
          <w:p w14:paraId="0D0688E6"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電子系</w:t>
            </w:r>
          </w:p>
        </w:tc>
        <w:tc>
          <w:tcPr>
            <w:tcW w:w="1142" w:type="pct"/>
            <w:shd w:val="clear" w:color="auto" w:fill="auto"/>
            <w:vAlign w:val="center"/>
            <w:hideMark/>
          </w:tcPr>
          <w:p w14:paraId="4EBE8AA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計算機概論</w:t>
            </w:r>
          </w:p>
        </w:tc>
        <w:tc>
          <w:tcPr>
            <w:tcW w:w="339" w:type="pct"/>
            <w:shd w:val="clear" w:color="auto" w:fill="auto"/>
            <w:vAlign w:val="center"/>
          </w:tcPr>
          <w:p w14:paraId="7ED97A0F"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一</w:t>
            </w:r>
          </w:p>
        </w:tc>
        <w:tc>
          <w:tcPr>
            <w:tcW w:w="583" w:type="pct"/>
            <w:shd w:val="clear" w:color="auto" w:fill="auto"/>
            <w:vAlign w:val="center"/>
          </w:tcPr>
          <w:p w14:paraId="782C926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白世南</w:t>
            </w:r>
          </w:p>
        </w:tc>
        <w:tc>
          <w:tcPr>
            <w:tcW w:w="1506" w:type="pct"/>
            <w:shd w:val="clear" w:color="auto" w:fill="auto"/>
            <w:vAlign w:val="center"/>
          </w:tcPr>
          <w:p w14:paraId="60F9441F"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ICT</w:t>
            </w:r>
          </w:p>
        </w:tc>
        <w:tc>
          <w:tcPr>
            <w:tcW w:w="315" w:type="pct"/>
            <w:shd w:val="clear" w:color="auto" w:fill="auto"/>
            <w:noWrap/>
            <w:vAlign w:val="center"/>
          </w:tcPr>
          <w:p w14:paraId="55B736D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30</w:t>
            </w:r>
          </w:p>
        </w:tc>
      </w:tr>
      <w:tr w:rsidR="00904691" w:rsidRPr="00904691" w14:paraId="1DD6B880" w14:textId="77777777" w:rsidTr="00E81A3E">
        <w:trPr>
          <w:jc w:val="center"/>
        </w:trPr>
        <w:tc>
          <w:tcPr>
            <w:tcW w:w="315" w:type="pct"/>
            <w:vAlign w:val="center"/>
            <w:hideMark/>
          </w:tcPr>
          <w:p w14:paraId="0F8C8CD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4</w:t>
            </w:r>
          </w:p>
        </w:tc>
        <w:tc>
          <w:tcPr>
            <w:tcW w:w="800" w:type="pct"/>
            <w:vAlign w:val="center"/>
            <w:hideMark/>
          </w:tcPr>
          <w:p w14:paraId="1E033553"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土木系</w:t>
            </w:r>
          </w:p>
        </w:tc>
        <w:tc>
          <w:tcPr>
            <w:tcW w:w="1142" w:type="pct"/>
            <w:shd w:val="clear" w:color="auto" w:fill="auto"/>
            <w:vAlign w:val="center"/>
            <w:hideMark/>
          </w:tcPr>
          <w:p w14:paraId="7C216D3E"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電腦軟體應用</w:t>
            </w:r>
          </w:p>
        </w:tc>
        <w:tc>
          <w:tcPr>
            <w:tcW w:w="339" w:type="pct"/>
            <w:shd w:val="clear" w:color="auto" w:fill="auto"/>
            <w:vAlign w:val="center"/>
          </w:tcPr>
          <w:p w14:paraId="2968D74A"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一</w:t>
            </w:r>
          </w:p>
        </w:tc>
        <w:tc>
          <w:tcPr>
            <w:tcW w:w="583" w:type="pct"/>
            <w:shd w:val="clear" w:color="auto" w:fill="auto"/>
            <w:vAlign w:val="center"/>
          </w:tcPr>
          <w:p w14:paraId="3617FDC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陳建志</w:t>
            </w:r>
          </w:p>
        </w:tc>
        <w:tc>
          <w:tcPr>
            <w:tcW w:w="1506" w:type="pct"/>
            <w:shd w:val="clear" w:color="auto" w:fill="auto"/>
            <w:vAlign w:val="center"/>
          </w:tcPr>
          <w:p w14:paraId="516FE1EF"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BAP</w:t>
            </w:r>
          </w:p>
        </w:tc>
        <w:tc>
          <w:tcPr>
            <w:tcW w:w="315" w:type="pct"/>
            <w:shd w:val="clear" w:color="auto" w:fill="auto"/>
            <w:noWrap/>
            <w:vAlign w:val="center"/>
          </w:tcPr>
          <w:p w14:paraId="4C3B667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36</w:t>
            </w:r>
          </w:p>
        </w:tc>
      </w:tr>
      <w:tr w:rsidR="00904691" w:rsidRPr="00904691" w14:paraId="035EF273" w14:textId="77777777" w:rsidTr="00E81A3E">
        <w:trPr>
          <w:jc w:val="center"/>
        </w:trPr>
        <w:tc>
          <w:tcPr>
            <w:tcW w:w="315" w:type="pct"/>
            <w:vAlign w:val="center"/>
            <w:hideMark/>
          </w:tcPr>
          <w:p w14:paraId="5170D51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5</w:t>
            </w:r>
          </w:p>
        </w:tc>
        <w:tc>
          <w:tcPr>
            <w:tcW w:w="800" w:type="pct"/>
            <w:vAlign w:val="center"/>
            <w:hideMark/>
          </w:tcPr>
          <w:p w14:paraId="70AC0EAC"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資管系</w:t>
            </w:r>
          </w:p>
        </w:tc>
        <w:tc>
          <w:tcPr>
            <w:tcW w:w="1142" w:type="pct"/>
            <w:shd w:val="clear" w:color="auto" w:fill="auto"/>
            <w:vAlign w:val="center"/>
            <w:hideMark/>
          </w:tcPr>
          <w:p w14:paraId="13BBE09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29A396F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03E32540"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3C18BF7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noWrap/>
            <w:vAlign w:val="center"/>
          </w:tcPr>
          <w:p w14:paraId="1C7659C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481DE73B" w14:textId="77777777" w:rsidTr="00E81A3E">
        <w:trPr>
          <w:jc w:val="center"/>
        </w:trPr>
        <w:tc>
          <w:tcPr>
            <w:tcW w:w="315" w:type="pct"/>
            <w:vAlign w:val="center"/>
            <w:hideMark/>
          </w:tcPr>
          <w:p w14:paraId="6C87E05E"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6</w:t>
            </w:r>
          </w:p>
        </w:tc>
        <w:tc>
          <w:tcPr>
            <w:tcW w:w="800" w:type="pct"/>
            <w:vAlign w:val="center"/>
            <w:hideMark/>
          </w:tcPr>
          <w:p w14:paraId="33B77800"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應外系</w:t>
            </w:r>
          </w:p>
        </w:tc>
        <w:tc>
          <w:tcPr>
            <w:tcW w:w="1142" w:type="pct"/>
            <w:shd w:val="clear" w:color="auto" w:fill="auto"/>
            <w:vAlign w:val="center"/>
            <w:hideMark/>
          </w:tcPr>
          <w:p w14:paraId="2083699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程式邏輯與軟體應用</w:t>
            </w:r>
          </w:p>
        </w:tc>
        <w:tc>
          <w:tcPr>
            <w:tcW w:w="339" w:type="pct"/>
            <w:shd w:val="clear" w:color="auto" w:fill="auto"/>
            <w:vAlign w:val="center"/>
          </w:tcPr>
          <w:p w14:paraId="6C76E500"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一</w:t>
            </w:r>
          </w:p>
        </w:tc>
        <w:tc>
          <w:tcPr>
            <w:tcW w:w="583" w:type="pct"/>
            <w:shd w:val="clear" w:color="auto" w:fill="auto"/>
            <w:vAlign w:val="center"/>
          </w:tcPr>
          <w:p w14:paraId="283C29B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董佳璋</w:t>
            </w:r>
            <w:r w:rsidRPr="00904691">
              <w:rPr>
                <w:rFonts w:ascii="Times New Roman" w:hAnsi="Times New Roman" w:cs="Times New Roman"/>
                <w:bCs/>
                <w:kern w:val="0"/>
                <w:sz w:val="16"/>
                <w:szCs w:val="16"/>
              </w:rPr>
              <w:br/>
            </w:r>
            <w:r w:rsidRPr="00904691">
              <w:rPr>
                <w:rFonts w:ascii="Times New Roman" w:hAnsi="Times New Roman" w:cs="Times New Roman"/>
                <w:bCs/>
                <w:kern w:val="0"/>
                <w:sz w:val="16"/>
                <w:szCs w:val="16"/>
              </w:rPr>
              <w:t>廖基宏</w:t>
            </w:r>
          </w:p>
        </w:tc>
        <w:tc>
          <w:tcPr>
            <w:tcW w:w="1506" w:type="pct"/>
            <w:shd w:val="clear" w:color="auto" w:fill="auto"/>
            <w:vAlign w:val="center"/>
          </w:tcPr>
          <w:p w14:paraId="2718F69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BAP</w:t>
            </w:r>
          </w:p>
        </w:tc>
        <w:tc>
          <w:tcPr>
            <w:tcW w:w="315" w:type="pct"/>
            <w:shd w:val="clear" w:color="auto" w:fill="auto"/>
            <w:noWrap/>
            <w:vAlign w:val="center"/>
          </w:tcPr>
          <w:p w14:paraId="03B8158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24</w:t>
            </w:r>
          </w:p>
        </w:tc>
      </w:tr>
      <w:tr w:rsidR="00904691" w:rsidRPr="00904691" w14:paraId="53902125" w14:textId="77777777" w:rsidTr="00E81A3E">
        <w:trPr>
          <w:jc w:val="center"/>
        </w:trPr>
        <w:tc>
          <w:tcPr>
            <w:tcW w:w="315" w:type="pct"/>
            <w:vAlign w:val="center"/>
            <w:hideMark/>
          </w:tcPr>
          <w:p w14:paraId="3E3C9574"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7</w:t>
            </w:r>
          </w:p>
        </w:tc>
        <w:tc>
          <w:tcPr>
            <w:tcW w:w="800" w:type="pct"/>
            <w:vAlign w:val="center"/>
            <w:hideMark/>
          </w:tcPr>
          <w:p w14:paraId="353E66DF"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國企系</w:t>
            </w:r>
          </w:p>
        </w:tc>
        <w:tc>
          <w:tcPr>
            <w:tcW w:w="1142" w:type="pct"/>
            <w:shd w:val="clear" w:color="auto" w:fill="auto"/>
            <w:vAlign w:val="center"/>
          </w:tcPr>
          <w:p w14:paraId="35FD49C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51047684"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33437F45"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3F76415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noWrap/>
            <w:vAlign w:val="center"/>
          </w:tcPr>
          <w:p w14:paraId="36B4DD0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65D59357" w14:textId="77777777" w:rsidTr="00E81A3E">
        <w:trPr>
          <w:jc w:val="center"/>
        </w:trPr>
        <w:tc>
          <w:tcPr>
            <w:tcW w:w="315" w:type="pct"/>
            <w:vAlign w:val="center"/>
            <w:hideMark/>
          </w:tcPr>
          <w:p w14:paraId="5B546CD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8</w:t>
            </w:r>
          </w:p>
        </w:tc>
        <w:tc>
          <w:tcPr>
            <w:tcW w:w="800" w:type="pct"/>
            <w:noWrap/>
            <w:vAlign w:val="center"/>
            <w:hideMark/>
          </w:tcPr>
          <w:p w14:paraId="50E08398"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自動化系</w:t>
            </w:r>
          </w:p>
        </w:tc>
        <w:tc>
          <w:tcPr>
            <w:tcW w:w="1142" w:type="pct"/>
            <w:shd w:val="clear" w:color="auto" w:fill="auto"/>
            <w:vAlign w:val="center"/>
            <w:hideMark/>
          </w:tcPr>
          <w:p w14:paraId="502531FD"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3DFB939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775A2281"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57EAAB7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noWrap/>
            <w:vAlign w:val="center"/>
          </w:tcPr>
          <w:p w14:paraId="60C0F721"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136557FE" w14:textId="77777777" w:rsidTr="00E81A3E">
        <w:trPr>
          <w:jc w:val="center"/>
        </w:trPr>
        <w:tc>
          <w:tcPr>
            <w:tcW w:w="315" w:type="pct"/>
            <w:vAlign w:val="center"/>
            <w:hideMark/>
          </w:tcPr>
          <w:p w14:paraId="4D824F1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9</w:t>
            </w:r>
          </w:p>
        </w:tc>
        <w:tc>
          <w:tcPr>
            <w:tcW w:w="800" w:type="pct"/>
            <w:vAlign w:val="center"/>
            <w:hideMark/>
          </w:tcPr>
          <w:p w14:paraId="1B210112"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空設系</w:t>
            </w:r>
          </w:p>
        </w:tc>
        <w:tc>
          <w:tcPr>
            <w:tcW w:w="1142" w:type="pct"/>
            <w:shd w:val="clear" w:color="auto" w:fill="auto"/>
            <w:vAlign w:val="center"/>
          </w:tcPr>
          <w:p w14:paraId="5C32CF9A"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24532C6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25DB1CA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61E6CCBE"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noWrap/>
            <w:vAlign w:val="center"/>
          </w:tcPr>
          <w:p w14:paraId="6E4976F4"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6766C94C" w14:textId="77777777" w:rsidTr="00E81A3E">
        <w:trPr>
          <w:jc w:val="center"/>
        </w:trPr>
        <w:tc>
          <w:tcPr>
            <w:tcW w:w="315" w:type="pct"/>
            <w:vAlign w:val="center"/>
            <w:hideMark/>
          </w:tcPr>
          <w:p w14:paraId="31ED6D9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10</w:t>
            </w:r>
          </w:p>
        </w:tc>
        <w:tc>
          <w:tcPr>
            <w:tcW w:w="800" w:type="pct"/>
            <w:vAlign w:val="center"/>
            <w:hideMark/>
          </w:tcPr>
          <w:p w14:paraId="7C91E3D0"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運休系</w:t>
            </w:r>
          </w:p>
        </w:tc>
        <w:tc>
          <w:tcPr>
            <w:tcW w:w="1142" w:type="pct"/>
            <w:shd w:val="clear" w:color="auto" w:fill="auto"/>
            <w:vAlign w:val="center"/>
          </w:tcPr>
          <w:p w14:paraId="03DD97FB"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程式邏輯與軟體應用</w:t>
            </w:r>
          </w:p>
        </w:tc>
        <w:tc>
          <w:tcPr>
            <w:tcW w:w="339" w:type="pct"/>
            <w:shd w:val="clear" w:color="auto" w:fill="auto"/>
            <w:vAlign w:val="center"/>
          </w:tcPr>
          <w:p w14:paraId="671C1D9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一</w:t>
            </w:r>
          </w:p>
        </w:tc>
        <w:tc>
          <w:tcPr>
            <w:tcW w:w="583" w:type="pct"/>
            <w:shd w:val="clear" w:color="auto" w:fill="auto"/>
            <w:vAlign w:val="center"/>
          </w:tcPr>
          <w:p w14:paraId="3CA75C61"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陳錫川</w:t>
            </w:r>
          </w:p>
        </w:tc>
        <w:tc>
          <w:tcPr>
            <w:tcW w:w="1506" w:type="pct"/>
            <w:shd w:val="clear" w:color="auto" w:fill="auto"/>
            <w:vAlign w:val="center"/>
          </w:tcPr>
          <w:p w14:paraId="7B8FD61E"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BAP Presentation 2016 Essential</w:t>
            </w:r>
          </w:p>
        </w:tc>
        <w:tc>
          <w:tcPr>
            <w:tcW w:w="315" w:type="pct"/>
            <w:shd w:val="clear" w:color="auto" w:fill="auto"/>
            <w:vAlign w:val="center"/>
          </w:tcPr>
          <w:p w14:paraId="581637C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31</w:t>
            </w:r>
          </w:p>
        </w:tc>
      </w:tr>
      <w:tr w:rsidR="00904691" w:rsidRPr="00904691" w14:paraId="79502785" w14:textId="77777777" w:rsidTr="00E81A3E">
        <w:trPr>
          <w:jc w:val="center"/>
        </w:trPr>
        <w:tc>
          <w:tcPr>
            <w:tcW w:w="315" w:type="pct"/>
            <w:vAlign w:val="center"/>
          </w:tcPr>
          <w:p w14:paraId="6D455A0C"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11</w:t>
            </w:r>
          </w:p>
        </w:tc>
        <w:tc>
          <w:tcPr>
            <w:tcW w:w="800" w:type="pct"/>
            <w:vAlign w:val="center"/>
            <w:hideMark/>
          </w:tcPr>
          <w:p w14:paraId="189C7EB7"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美容系</w:t>
            </w:r>
          </w:p>
        </w:tc>
        <w:tc>
          <w:tcPr>
            <w:tcW w:w="1142" w:type="pct"/>
            <w:shd w:val="clear" w:color="auto" w:fill="auto"/>
            <w:vAlign w:val="center"/>
          </w:tcPr>
          <w:p w14:paraId="46B5EBCD"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程式邏輯與軟體應用</w:t>
            </w:r>
          </w:p>
        </w:tc>
        <w:tc>
          <w:tcPr>
            <w:tcW w:w="339" w:type="pct"/>
            <w:shd w:val="clear" w:color="auto" w:fill="auto"/>
            <w:vAlign w:val="center"/>
          </w:tcPr>
          <w:p w14:paraId="4C23EF9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一</w:t>
            </w:r>
          </w:p>
        </w:tc>
        <w:tc>
          <w:tcPr>
            <w:tcW w:w="583" w:type="pct"/>
            <w:shd w:val="clear" w:color="auto" w:fill="auto"/>
            <w:vAlign w:val="center"/>
          </w:tcPr>
          <w:p w14:paraId="19AB3EB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施靜君</w:t>
            </w:r>
          </w:p>
        </w:tc>
        <w:tc>
          <w:tcPr>
            <w:tcW w:w="1506" w:type="pct"/>
            <w:shd w:val="clear" w:color="auto" w:fill="auto"/>
            <w:vAlign w:val="center"/>
          </w:tcPr>
          <w:p w14:paraId="59919133"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BAP</w:t>
            </w:r>
          </w:p>
        </w:tc>
        <w:tc>
          <w:tcPr>
            <w:tcW w:w="315" w:type="pct"/>
            <w:shd w:val="clear" w:color="auto" w:fill="auto"/>
            <w:noWrap/>
            <w:vAlign w:val="center"/>
          </w:tcPr>
          <w:p w14:paraId="407C3D80"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40</w:t>
            </w:r>
          </w:p>
        </w:tc>
      </w:tr>
      <w:tr w:rsidR="00904691" w:rsidRPr="00904691" w14:paraId="16E55CC8" w14:textId="77777777" w:rsidTr="00E81A3E">
        <w:trPr>
          <w:jc w:val="center"/>
        </w:trPr>
        <w:tc>
          <w:tcPr>
            <w:tcW w:w="315" w:type="pct"/>
            <w:vAlign w:val="center"/>
          </w:tcPr>
          <w:p w14:paraId="13091939"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12</w:t>
            </w:r>
          </w:p>
        </w:tc>
        <w:tc>
          <w:tcPr>
            <w:tcW w:w="800" w:type="pct"/>
            <w:vAlign w:val="center"/>
            <w:hideMark/>
          </w:tcPr>
          <w:p w14:paraId="5F195594"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觀光系</w:t>
            </w:r>
          </w:p>
        </w:tc>
        <w:tc>
          <w:tcPr>
            <w:tcW w:w="1142" w:type="pct"/>
            <w:shd w:val="clear" w:color="auto" w:fill="auto"/>
            <w:vAlign w:val="center"/>
          </w:tcPr>
          <w:p w14:paraId="69F4FF9B" w14:textId="77777777" w:rsidR="00E81A3E" w:rsidRPr="00904691" w:rsidRDefault="00E81A3E" w:rsidP="00E81A3E">
            <w:pPr>
              <w:widowControl/>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程式邏輯與軟體應用</w:t>
            </w:r>
          </w:p>
        </w:tc>
        <w:tc>
          <w:tcPr>
            <w:tcW w:w="339" w:type="pct"/>
            <w:shd w:val="clear" w:color="auto" w:fill="auto"/>
            <w:vAlign w:val="center"/>
          </w:tcPr>
          <w:p w14:paraId="76FECC46"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一</w:t>
            </w:r>
          </w:p>
        </w:tc>
        <w:tc>
          <w:tcPr>
            <w:tcW w:w="583" w:type="pct"/>
            <w:shd w:val="clear" w:color="auto" w:fill="auto"/>
            <w:vAlign w:val="center"/>
          </w:tcPr>
          <w:p w14:paraId="27EF9A02"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程守雄</w:t>
            </w:r>
          </w:p>
        </w:tc>
        <w:tc>
          <w:tcPr>
            <w:tcW w:w="1506" w:type="pct"/>
            <w:shd w:val="clear" w:color="auto" w:fill="auto"/>
            <w:vAlign w:val="center"/>
          </w:tcPr>
          <w:p w14:paraId="2DF40CE1"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BAP</w:t>
            </w:r>
            <w:r w:rsidRPr="00904691">
              <w:rPr>
                <w:rFonts w:ascii="Times New Roman" w:hAnsi="Times New Roman" w:cs="Times New Roman"/>
                <w:bCs/>
                <w:sz w:val="16"/>
                <w:szCs w:val="16"/>
              </w:rPr>
              <w:t>商務專業應用能力國際認證</w:t>
            </w:r>
            <w:r w:rsidRPr="00904691">
              <w:rPr>
                <w:rFonts w:ascii="Times New Roman" w:hAnsi="Times New Roman" w:cs="Times New Roman"/>
                <w:bCs/>
                <w:sz w:val="16"/>
                <w:szCs w:val="16"/>
              </w:rPr>
              <w:t>(</w:t>
            </w:r>
            <w:r w:rsidRPr="00904691">
              <w:rPr>
                <w:rFonts w:ascii="Times New Roman" w:hAnsi="Times New Roman" w:cs="Times New Roman"/>
                <w:bCs/>
                <w:sz w:val="16"/>
                <w:szCs w:val="16"/>
              </w:rPr>
              <w:t>電腦證照</w:t>
            </w:r>
            <w:r w:rsidRPr="00904691">
              <w:rPr>
                <w:rFonts w:ascii="Times New Roman" w:hAnsi="Times New Roman" w:cs="Times New Roman"/>
                <w:bCs/>
                <w:sz w:val="16"/>
                <w:szCs w:val="16"/>
              </w:rPr>
              <w:t>)</w:t>
            </w:r>
          </w:p>
        </w:tc>
        <w:tc>
          <w:tcPr>
            <w:tcW w:w="315" w:type="pct"/>
            <w:shd w:val="clear" w:color="auto" w:fill="auto"/>
            <w:noWrap/>
            <w:vAlign w:val="center"/>
          </w:tcPr>
          <w:p w14:paraId="069ED887"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34</w:t>
            </w:r>
          </w:p>
        </w:tc>
      </w:tr>
      <w:tr w:rsidR="00904691" w:rsidRPr="00904691" w14:paraId="0B470743" w14:textId="77777777" w:rsidTr="00E81A3E">
        <w:trPr>
          <w:jc w:val="center"/>
        </w:trPr>
        <w:tc>
          <w:tcPr>
            <w:tcW w:w="315" w:type="pct"/>
            <w:vAlign w:val="center"/>
          </w:tcPr>
          <w:p w14:paraId="78251ECC"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13</w:t>
            </w:r>
          </w:p>
        </w:tc>
        <w:tc>
          <w:tcPr>
            <w:tcW w:w="800" w:type="pct"/>
            <w:vAlign w:val="center"/>
            <w:hideMark/>
          </w:tcPr>
          <w:p w14:paraId="431B7683"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行銷系</w:t>
            </w:r>
          </w:p>
        </w:tc>
        <w:tc>
          <w:tcPr>
            <w:tcW w:w="1142" w:type="pct"/>
            <w:shd w:val="clear" w:color="auto" w:fill="auto"/>
            <w:vAlign w:val="center"/>
          </w:tcPr>
          <w:p w14:paraId="0F9E69EB"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4B52062E"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24C3FA30"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0D61D75C"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noWrap/>
            <w:vAlign w:val="center"/>
          </w:tcPr>
          <w:p w14:paraId="7D8FA8AE"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4920FA8C" w14:textId="77777777" w:rsidTr="00E81A3E">
        <w:trPr>
          <w:jc w:val="center"/>
        </w:trPr>
        <w:tc>
          <w:tcPr>
            <w:tcW w:w="315" w:type="pct"/>
            <w:vAlign w:val="center"/>
          </w:tcPr>
          <w:p w14:paraId="3EEE45F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14</w:t>
            </w:r>
          </w:p>
        </w:tc>
        <w:tc>
          <w:tcPr>
            <w:tcW w:w="800" w:type="pct"/>
            <w:vAlign w:val="center"/>
            <w:hideMark/>
          </w:tcPr>
          <w:p w14:paraId="55FF1083" w14:textId="77777777"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創設系</w:t>
            </w:r>
            <w:r w:rsidRPr="00904691">
              <w:rPr>
                <w:rFonts w:ascii="Times New Roman" w:hAnsi="Times New Roman" w:cs="Times New Roman"/>
                <w:bCs/>
                <w:sz w:val="16"/>
                <w:szCs w:val="16"/>
              </w:rPr>
              <w:t> </w:t>
            </w:r>
          </w:p>
        </w:tc>
        <w:tc>
          <w:tcPr>
            <w:tcW w:w="1142" w:type="pct"/>
            <w:shd w:val="clear" w:color="auto" w:fill="auto"/>
            <w:vAlign w:val="center"/>
          </w:tcPr>
          <w:p w14:paraId="35294E21"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0CA707FB"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7EE9E04D"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6D4EEC0C"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vAlign w:val="center"/>
          </w:tcPr>
          <w:p w14:paraId="07C26ECA"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904691" w:rsidRPr="00904691" w14:paraId="3C62A53F" w14:textId="77777777" w:rsidTr="00E81A3E">
        <w:trPr>
          <w:jc w:val="center"/>
        </w:trPr>
        <w:tc>
          <w:tcPr>
            <w:tcW w:w="315" w:type="pct"/>
            <w:vMerge w:val="restart"/>
            <w:vAlign w:val="center"/>
          </w:tcPr>
          <w:p w14:paraId="1138AB6C" w14:textId="77777777" w:rsidR="00E81A3E" w:rsidRPr="00904691" w:rsidRDefault="00E81A3E" w:rsidP="00E81A3E">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15</w:t>
            </w:r>
          </w:p>
        </w:tc>
        <w:tc>
          <w:tcPr>
            <w:tcW w:w="800" w:type="pct"/>
            <w:vAlign w:val="center"/>
          </w:tcPr>
          <w:p w14:paraId="46150A8D" w14:textId="70AB0142"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視傳系</w:t>
            </w:r>
            <w:r w:rsidRPr="00904691">
              <w:rPr>
                <w:rFonts w:ascii="Times New Roman" w:hAnsi="Times New Roman" w:cs="Times New Roman"/>
                <w:bCs/>
                <w:sz w:val="16"/>
                <w:szCs w:val="16"/>
              </w:rPr>
              <w:t>(</w:t>
            </w:r>
            <w:r w:rsidRPr="00904691">
              <w:rPr>
                <w:rFonts w:ascii="Times New Roman" w:hAnsi="Times New Roman" w:cs="Times New Roman"/>
                <w:bCs/>
                <w:sz w:val="16"/>
                <w:szCs w:val="16"/>
              </w:rPr>
              <w:t>商設組</w:t>
            </w:r>
            <w:r w:rsidRPr="00904691">
              <w:rPr>
                <w:rFonts w:ascii="Times New Roman" w:hAnsi="Times New Roman" w:cs="Times New Roman"/>
                <w:bCs/>
                <w:sz w:val="16"/>
                <w:szCs w:val="16"/>
              </w:rPr>
              <w:t>)</w:t>
            </w:r>
          </w:p>
        </w:tc>
        <w:tc>
          <w:tcPr>
            <w:tcW w:w="1142" w:type="pct"/>
            <w:vMerge w:val="restart"/>
            <w:shd w:val="clear" w:color="auto" w:fill="auto"/>
            <w:vAlign w:val="center"/>
          </w:tcPr>
          <w:p w14:paraId="3042A58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無</w:t>
            </w:r>
          </w:p>
        </w:tc>
        <w:tc>
          <w:tcPr>
            <w:tcW w:w="339" w:type="pct"/>
            <w:shd w:val="clear" w:color="auto" w:fill="auto"/>
            <w:vAlign w:val="center"/>
          </w:tcPr>
          <w:p w14:paraId="07D511E0"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141B6C1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7B0E33D2"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vAlign w:val="center"/>
          </w:tcPr>
          <w:p w14:paraId="6AE70974"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r w:rsidR="00E81A3E" w:rsidRPr="00904691" w14:paraId="1BC6CD5B" w14:textId="77777777" w:rsidTr="00E81A3E">
        <w:trPr>
          <w:jc w:val="center"/>
        </w:trPr>
        <w:tc>
          <w:tcPr>
            <w:tcW w:w="315" w:type="pct"/>
            <w:vMerge/>
            <w:vAlign w:val="center"/>
          </w:tcPr>
          <w:p w14:paraId="2F6A3057"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p>
        </w:tc>
        <w:tc>
          <w:tcPr>
            <w:tcW w:w="800" w:type="pct"/>
            <w:vAlign w:val="center"/>
          </w:tcPr>
          <w:p w14:paraId="17CD33E7" w14:textId="6B5C3809" w:rsidR="00E81A3E" w:rsidRPr="00904691" w:rsidRDefault="00E81A3E" w:rsidP="00E81A3E">
            <w:pPr>
              <w:spacing w:line="200" w:lineRule="exact"/>
              <w:jc w:val="center"/>
              <w:rPr>
                <w:rFonts w:ascii="Times New Roman" w:hAnsi="Times New Roman" w:cs="Times New Roman"/>
                <w:bCs/>
                <w:sz w:val="16"/>
                <w:szCs w:val="16"/>
              </w:rPr>
            </w:pPr>
            <w:r w:rsidRPr="00904691">
              <w:rPr>
                <w:rFonts w:ascii="Times New Roman" w:hAnsi="Times New Roman" w:cs="Times New Roman"/>
                <w:bCs/>
                <w:sz w:val="16"/>
                <w:szCs w:val="16"/>
              </w:rPr>
              <w:t>視傳系</w:t>
            </w:r>
            <w:r w:rsidRPr="00904691">
              <w:rPr>
                <w:rFonts w:ascii="Times New Roman" w:hAnsi="Times New Roman" w:cs="Times New Roman"/>
                <w:bCs/>
                <w:sz w:val="16"/>
                <w:szCs w:val="16"/>
              </w:rPr>
              <w:t>(</w:t>
            </w:r>
            <w:r w:rsidRPr="00904691">
              <w:rPr>
                <w:rFonts w:ascii="Times New Roman" w:hAnsi="Times New Roman" w:cs="Times New Roman"/>
                <w:bCs/>
                <w:sz w:val="16"/>
                <w:szCs w:val="16"/>
              </w:rPr>
              <w:t>媒體組</w:t>
            </w:r>
            <w:r w:rsidRPr="00904691">
              <w:rPr>
                <w:rFonts w:ascii="Times New Roman" w:hAnsi="Times New Roman" w:cs="Times New Roman"/>
                <w:bCs/>
                <w:sz w:val="16"/>
                <w:szCs w:val="16"/>
              </w:rPr>
              <w:t>)</w:t>
            </w:r>
          </w:p>
        </w:tc>
        <w:tc>
          <w:tcPr>
            <w:tcW w:w="1142" w:type="pct"/>
            <w:vMerge/>
            <w:vAlign w:val="center"/>
          </w:tcPr>
          <w:p w14:paraId="364CE488"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p>
        </w:tc>
        <w:tc>
          <w:tcPr>
            <w:tcW w:w="339" w:type="pct"/>
            <w:shd w:val="clear" w:color="auto" w:fill="auto"/>
            <w:vAlign w:val="center"/>
          </w:tcPr>
          <w:p w14:paraId="3EE8176A"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583" w:type="pct"/>
            <w:shd w:val="clear" w:color="auto" w:fill="auto"/>
            <w:vAlign w:val="center"/>
          </w:tcPr>
          <w:p w14:paraId="68D70776"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1506" w:type="pct"/>
            <w:shd w:val="clear" w:color="auto" w:fill="auto"/>
            <w:vAlign w:val="center"/>
          </w:tcPr>
          <w:p w14:paraId="1C461E6C"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c>
          <w:tcPr>
            <w:tcW w:w="315" w:type="pct"/>
            <w:shd w:val="clear" w:color="auto" w:fill="auto"/>
            <w:vAlign w:val="center"/>
          </w:tcPr>
          <w:p w14:paraId="4909E5EF" w14:textId="77777777" w:rsidR="00E81A3E" w:rsidRPr="00904691" w:rsidRDefault="00E81A3E" w:rsidP="00E81A3E">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 xml:space="preserve">　</w:t>
            </w:r>
          </w:p>
        </w:tc>
      </w:tr>
    </w:tbl>
    <w:p w14:paraId="34C0D322" w14:textId="77777777" w:rsidR="00E81A3E" w:rsidRPr="00904691" w:rsidRDefault="00E81A3E" w:rsidP="00E81A3E">
      <w:pPr>
        <w:jc w:val="center"/>
        <w:rPr>
          <w:rFonts w:ascii="Times New Roman" w:hAnsi="Times New Roman" w:cs="Times New Roman"/>
        </w:rPr>
      </w:pPr>
    </w:p>
    <w:p w14:paraId="06BEA522" w14:textId="77777777" w:rsidR="00484E16" w:rsidRDefault="00484E16" w:rsidP="00E81A3E">
      <w:pPr>
        <w:jc w:val="center"/>
        <w:rPr>
          <w:rFonts w:ascii="Times New Roman" w:hAnsi="Times New Roman" w:cs="Times New Roman"/>
        </w:rPr>
      </w:pPr>
    </w:p>
    <w:p w14:paraId="4F13B3F8" w14:textId="77777777" w:rsidR="008A56B9" w:rsidRPr="00904691" w:rsidRDefault="008A56B9" w:rsidP="00E81A3E">
      <w:pPr>
        <w:jc w:val="center"/>
        <w:rPr>
          <w:rFonts w:ascii="Times New Roman" w:hAnsi="Times New Roman" w:cs="Times New Roman"/>
        </w:rPr>
      </w:pPr>
    </w:p>
    <w:p w14:paraId="6538B631" w14:textId="77777777" w:rsidR="00484E16" w:rsidRPr="00904691" w:rsidRDefault="00484E16" w:rsidP="00E81A3E">
      <w:pPr>
        <w:jc w:val="center"/>
        <w:rPr>
          <w:rFonts w:ascii="Times New Roman" w:hAnsi="Times New Roman" w:cs="Times New Roman"/>
        </w:rPr>
      </w:pPr>
    </w:p>
    <w:p w14:paraId="6470863B" w14:textId="77777777" w:rsidR="00E81A3E" w:rsidRPr="00904691" w:rsidRDefault="00E81A3E" w:rsidP="00E81A3E">
      <w:pPr>
        <w:jc w:val="center"/>
        <w:rPr>
          <w:rFonts w:ascii="Times New Roman" w:hAnsi="Times New Roman" w:cs="Times New Roman"/>
        </w:rPr>
      </w:pPr>
      <w:r w:rsidRPr="00904691">
        <w:rPr>
          <w:rFonts w:ascii="Times New Roman" w:hAnsi="Times New Roman" w:cs="Times New Roman" w:hint="eastAsia"/>
        </w:rPr>
        <w:t>附表六</w:t>
      </w:r>
    </w:p>
    <w:p w14:paraId="4BDA7F31" w14:textId="77777777" w:rsidR="00E81A3E" w:rsidRPr="00904691" w:rsidRDefault="00E81A3E" w:rsidP="00E81A3E">
      <w:pPr>
        <w:jc w:val="center"/>
        <w:rPr>
          <w:rFonts w:ascii="Times New Roman" w:hAnsi="Times New Roman" w:cs="Times New Roman"/>
        </w:rPr>
      </w:pPr>
      <w:r w:rsidRPr="00904691">
        <w:rPr>
          <w:rFonts w:ascii="Times New Roman" w:hAnsi="Times New Roman" w:cs="Times New Roman"/>
        </w:rPr>
        <w:t>113</w:t>
      </w:r>
      <w:r w:rsidRPr="00904691">
        <w:rPr>
          <w:rFonts w:ascii="Times New Roman" w:hAnsi="Times New Roman" w:cs="Times New Roman"/>
        </w:rPr>
        <w:t>學年度上學期各系教學課程融入證照輔導調查表</w:t>
      </w:r>
      <w:r w:rsidRPr="00904691">
        <w:rPr>
          <w:rFonts w:ascii="Times New Roman" w:hAnsi="Times New Roman" w:cs="Times New Roman"/>
        </w:rPr>
        <w:t>(</w:t>
      </w:r>
      <w:r w:rsidRPr="00904691">
        <w:rPr>
          <w:rFonts w:ascii="Times New Roman" w:hAnsi="Times New Roman" w:cs="Times New Roman"/>
        </w:rPr>
        <w:t>專業證照</w:t>
      </w:r>
      <w:r w:rsidRPr="00904691">
        <w:rPr>
          <w:rFonts w:ascii="Times New Roman" w:hAnsi="Times New Roman" w:cs="Times New Roman"/>
        </w:rPr>
        <w:t>)</w:t>
      </w:r>
    </w:p>
    <w:tbl>
      <w:tblPr>
        <w:tblW w:w="498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424"/>
        <w:gridCol w:w="1247"/>
        <w:gridCol w:w="2374"/>
        <w:gridCol w:w="669"/>
        <w:gridCol w:w="1137"/>
        <w:gridCol w:w="2905"/>
        <w:gridCol w:w="795"/>
      </w:tblGrid>
      <w:tr w:rsidR="00904691" w:rsidRPr="00904691" w14:paraId="1BF23D5E" w14:textId="77777777" w:rsidTr="00E73D54">
        <w:trPr>
          <w:tblHeader/>
          <w:jc w:val="center"/>
        </w:trPr>
        <w:tc>
          <w:tcPr>
            <w:tcW w:w="222" w:type="pct"/>
            <w:vAlign w:val="center"/>
            <w:hideMark/>
          </w:tcPr>
          <w:p w14:paraId="184E5B03"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編號</w:t>
            </w:r>
          </w:p>
        </w:tc>
        <w:tc>
          <w:tcPr>
            <w:tcW w:w="653" w:type="pct"/>
            <w:vAlign w:val="center"/>
            <w:hideMark/>
          </w:tcPr>
          <w:p w14:paraId="11063E43"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系名</w:t>
            </w:r>
          </w:p>
        </w:tc>
        <w:tc>
          <w:tcPr>
            <w:tcW w:w="1243" w:type="pct"/>
            <w:vAlign w:val="center"/>
            <w:hideMark/>
          </w:tcPr>
          <w:p w14:paraId="0D57A40B" w14:textId="3D6576AE"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課程融入證照請填課程名稱</w:t>
            </w:r>
          </w:p>
        </w:tc>
        <w:tc>
          <w:tcPr>
            <w:tcW w:w="350" w:type="pct"/>
            <w:vAlign w:val="center"/>
            <w:hideMark/>
          </w:tcPr>
          <w:p w14:paraId="763CE6F3"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年級</w:t>
            </w:r>
          </w:p>
        </w:tc>
        <w:tc>
          <w:tcPr>
            <w:tcW w:w="595" w:type="pct"/>
            <w:vAlign w:val="center"/>
            <w:hideMark/>
          </w:tcPr>
          <w:p w14:paraId="37565977" w14:textId="7886BCCF"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授課教師</w:t>
            </w:r>
          </w:p>
        </w:tc>
        <w:tc>
          <w:tcPr>
            <w:tcW w:w="1521" w:type="pct"/>
            <w:vAlign w:val="center"/>
            <w:hideMark/>
          </w:tcPr>
          <w:p w14:paraId="06B30532"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對應證照名稱</w:t>
            </w:r>
          </w:p>
        </w:tc>
        <w:tc>
          <w:tcPr>
            <w:tcW w:w="416" w:type="pct"/>
            <w:vAlign w:val="center"/>
            <w:hideMark/>
          </w:tcPr>
          <w:p w14:paraId="1CDB1646"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修課人數</w:t>
            </w:r>
          </w:p>
        </w:tc>
      </w:tr>
      <w:tr w:rsidR="00904691" w:rsidRPr="00904691" w14:paraId="0BE88D14" w14:textId="77777777" w:rsidTr="00E73D54">
        <w:trPr>
          <w:jc w:val="center"/>
        </w:trPr>
        <w:tc>
          <w:tcPr>
            <w:tcW w:w="222" w:type="pct"/>
            <w:vMerge w:val="restart"/>
            <w:vAlign w:val="center"/>
            <w:hideMark/>
          </w:tcPr>
          <w:p w14:paraId="372912FE"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w:t>
            </w:r>
          </w:p>
        </w:tc>
        <w:tc>
          <w:tcPr>
            <w:tcW w:w="653" w:type="pct"/>
            <w:vAlign w:val="center"/>
            <w:hideMark/>
          </w:tcPr>
          <w:p w14:paraId="3DCA7DEE" w14:textId="77777777" w:rsidR="00E81A3E" w:rsidRPr="00904691" w:rsidRDefault="00E81A3E" w:rsidP="00484E16">
            <w:pPr>
              <w:widowControl/>
              <w:spacing w:line="200" w:lineRule="exact"/>
              <w:jc w:val="center"/>
              <w:rPr>
                <w:bCs/>
                <w:sz w:val="16"/>
                <w:szCs w:val="16"/>
              </w:rPr>
            </w:pPr>
            <w:r w:rsidRPr="00904691">
              <w:rPr>
                <w:rFonts w:hint="eastAsia"/>
                <w:bCs/>
                <w:sz w:val="16"/>
                <w:szCs w:val="16"/>
              </w:rPr>
              <w:t>機械系</w:t>
            </w:r>
          </w:p>
        </w:tc>
        <w:tc>
          <w:tcPr>
            <w:tcW w:w="1243" w:type="pct"/>
            <w:shd w:val="clear" w:color="auto" w:fill="auto"/>
            <w:vAlign w:val="center"/>
            <w:hideMark/>
          </w:tcPr>
          <w:p w14:paraId="1C4DDD45" w14:textId="77777777" w:rsidR="00E81A3E" w:rsidRPr="00904691" w:rsidRDefault="00E81A3E" w:rsidP="00484E16">
            <w:pPr>
              <w:widowControl/>
              <w:spacing w:line="200" w:lineRule="exact"/>
              <w:jc w:val="center"/>
              <w:rPr>
                <w:bCs/>
                <w:sz w:val="16"/>
                <w:szCs w:val="16"/>
              </w:rPr>
            </w:pPr>
            <w:r w:rsidRPr="00904691">
              <w:rPr>
                <w:rFonts w:hint="eastAsia"/>
                <w:bCs/>
                <w:sz w:val="16"/>
                <w:szCs w:val="16"/>
              </w:rPr>
              <w:t>無</w:t>
            </w:r>
          </w:p>
        </w:tc>
        <w:tc>
          <w:tcPr>
            <w:tcW w:w="350" w:type="pct"/>
            <w:shd w:val="clear" w:color="auto" w:fill="auto"/>
            <w:vAlign w:val="center"/>
            <w:hideMark/>
          </w:tcPr>
          <w:p w14:paraId="722E5051"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75CC32BA"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35C2FACA"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141BDC8B"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6DD859A9" w14:textId="77777777" w:rsidTr="00E73D54">
        <w:trPr>
          <w:jc w:val="center"/>
        </w:trPr>
        <w:tc>
          <w:tcPr>
            <w:tcW w:w="222" w:type="pct"/>
            <w:vMerge/>
            <w:vAlign w:val="center"/>
          </w:tcPr>
          <w:p w14:paraId="7378DDCD" w14:textId="77777777" w:rsidR="00E81A3E" w:rsidRPr="00904691" w:rsidRDefault="00E81A3E" w:rsidP="00484E16">
            <w:pPr>
              <w:widowControl/>
              <w:spacing w:line="200" w:lineRule="exact"/>
              <w:rPr>
                <w:rFonts w:ascii="Times New Roman" w:hAnsi="Times New Roman" w:cs="Times New Roman"/>
                <w:bCs/>
                <w:kern w:val="0"/>
                <w:sz w:val="16"/>
                <w:szCs w:val="16"/>
              </w:rPr>
            </w:pPr>
          </w:p>
        </w:tc>
        <w:tc>
          <w:tcPr>
            <w:tcW w:w="653" w:type="pct"/>
            <w:vMerge w:val="restart"/>
            <w:vAlign w:val="center"/>
          </w:tcPr>
          <w:p w14:paraId="7EE201BF" w14:textId="3A37B8F0" w:rsidR="00E81A3E" w:rsidRPr="00904691" w:rsidRDefault="00E81A3E" w:rsidP="00484E16">
            <w:pPr>
              <w:spacing w:line="200" w:lineRule="exact"/>
              <w:jc w:val="center"/>
              <w:rPr>
                <w:bCs/>
                <w:sz w:val="16"/>
                <w:szCs w:val="16"/>
              </w:rPr>
            </w:pPr>
            <w:r w:rsidRPr="00904691">
              <w:rPr>
                <w:rFonts w:hint="eastAsia"/>
                <w:bCs/>
                <w:sz w:val="16"/>
                <w:szCs w:val="16"/>
              </w:rPr>
              <w:t>機械系</w:t>
            </w:r>
            <w:r w:rsidRPr="00904691">
              <w:rPr>
                <w:rFonts w:hint="eastAsia"/>
                <w:bCs/>
                <w:sz w:val="16"/>
                <w:szCs w:val="16"/>
              </w:rPr>
              <w:t>(</w:t>
            </w:r>
            <w:r w:rsidRPr="00904691">
              <w:rPr>
                <w:rFonts w:hint="eastAsia"/>
                <w:bCs/>
                <w:sz w:val="16"/>
                <w:szCs w:val="16"/>
              </w:rPr>
              <w:t>車輛組</w:t>
            </w:r>
            <w:r w:rsidRPr="00904691">
              <w:rPr>
                <w:rFonts w:hint="eastAsia"/>
                <w:bCs/>
                <w:sz w:val="16"/>
                <w:szCs w:val="16"/>
              </w:rPr>
              <w:t>)</w:t>
            </w:r>
          </w:p>
        </w:tc>
        <w:tc>
          <w:tcPr>
            <w:tcW w:w="1243" w:type="pct"/>
            <w:shd w:val="clear" w:color="auto" w:fill="auto"/>
            <w:vAlign w:val="center"/>
          </w:tcPr>
          <w:p w14:paraId="3F69FB64" w14:textId="77777777" w:rsidR="00E81A3E" w:rsidRPr="00904691" w:rsidRDefault="00E81A3E" w:rsidP="00484E16">
            <w:pPr>
              <w:spacing w:line="200" w:lineRule="exact"/>
              <w:jc w:val="center"/>
              <w:rPr>
                <w:bCs/>
                <w:sz w:val="16"/>
                <w:szCs w:val="16"/>
              </w:rPr>
            </w:pPr>
            <w:r w:rsidRPr="00904691">
              <w:rPr>
                <w:rFonts w:hint="eastAsia"/>
                <w:bCs/>
                <w:sz w:val="16"/>
                <w:szCs w:val="16"/>
              </w:rPr>
              <w:t>先進車輛電子系統</w:t>
            </w:r>
          </w:p>
        </w:tc>
        <w:tc>
          <w:tcPr>
            <w:tcW w:w="350" w:type="pct"/>
            <w:shd w:val="clear" w:color="auto" w:fill="auto"/>
            <w:vAlign w:val="center"/>
          </w:tcPr>
          <w:p w14:paraId="5FDE00AB" w14:textId="77777777" w:rsidR="00E81A3E" w:rsidRPr="00904691" w:rsidRDefault="00E81A3E" w:rsidP="00484E16">
            <w:pPr>
              <w:spacing w:line="200" w:lineRule="exact"/>
              <w:jc w:val="center"/>
              <w:rPr>
                <w:bCs/>
                <w:sz w:val="16"/>
                <w:szCs w:val="16"/>
              </w:rPr>
            </w:pPr>
            <w:r w:rsidRPr="00904691">
              <w:rPr>
                <w:rFonts w:hint="eastAsia"/>
                <w:bCs/>
                <w:sz w:val="16"/>
                <w:szCs w:val="16"/>
              </w:rPr>
              <w:t>四</w:t>
            </w:r>
          </w:p>
        </w:tc>
        <w:tc>
          <w:tcPr>
            <w:tcW w:w="595" w:type="pct"/>
            <w:shd w:val="clear" w:color="auto" w:fill="auto"/>
            <w:vAlign w:val="center"/>
          </w:tcPr>
          <w:p w14:paraId="62CC9C0D" w14:textId="77777777" w:rsidR="00E81A3E" w:rsidRPr="00904691" w:rsidRDefault="00E81A3E" w:rsidP="00484E16">
            <w:pPr>
              <w:spacing w:line="200" w:lineRule="exact"/>
              <w:jc w:val="center"/>
              <w:rPr>
                <w:bCs/>
                <w:sz w:val="16"/>
                <w:szCs w:val="16"/>
              </w:rPr>
            </w:pPr>
            <w:r w:rsidRPr="00904691">
              <w:rPr>
                <w:rFonts w:hint="eastAsia"/>
                <w:bCs/>
                <w:sz w:val="16"/>
                <w:szCs w:val="16"/>
              </w:rPr>
              <w:t>陳志豪</w:t>
            </w:r>
          </w:p>
        </w:tc>
        <w:tc>
          <w:tcPr>
            <w:tcW w:w="1521" w:type="pct"/>
            <w:shd w:val="clear" w:color="auto" w:fill="auto"/>
            <w:vAlign w:val="center"/>
          </w:tcPr>
          <w:p w14:paraId="5E8B8932" w14:textId="77777777" w:rsidR="00E81A3E" w:rsidRPr="00904691" w:rsidRDefault="00E81A3E" w:rsidP="00484E16">
            <w:pPr>
              <w:spacing w:line="200" w:lineRule="exact"/>
              <w:jc w:val="center"/>
              <w:rPr>
                <w:bCs/>
                <w:sz w:val="16"/>
                <w:szCs w:val="16"/>
              </w:rPr>
            </w:pPr>
            <w:r w:rsidRPr="00904691">
              <w:rPr>
                <w:rFonts w:hint="eastAsia"/>
                <w:bCs/>
                <w:sz w:val="16"/>
                <w:szCs w:val="16"/>
              </w:rPr>
              <w:t>汽車修護乙級</w:t>
            </w:r>
          </w:p>
        </w:tc>
        <w:tc>
          <w:tcPr>
            <w:tcW w:w="416" w:type="pct"/>
            <w:shd w:val="clear" w:color="auto" w:fill="auto"/>
            <w:noWrap/>
            <w:vAlign w:val="center"/>
          </w:tcPr>
          <w:p w14:paraId="2A1B2147" w14:textId="77777777" w:rsidR="00E81A3E" w:rsidRPr="00904691" w:rsidRDefault="00E81A3E" w:rsidP="00484E16">
            <w:pPr>
              <w:spacing w:line="200" w:lineRule="exact"/>
              <w:jc w:val="center"/>
              <w:rPr>
                <w:bCs/>
                <w:sz w:val="16"/>
                <w:szCs w:val="16"/>
              </w:rPr>
            </w:pPr>
            <w:r w:rsidRPr="00904691">
              <w:rPr>
                <w:rFonts w:hint="eastAsia"/>
                <w:bCs/>
                <w:sz w:val="16"/>
                <w:szCs w:val="16"/>
              </w:rPr>
              <w:t>53</w:t>
            </w:r>
          </w:p>
        </w:tc>
      </w:tr>
      <w:tr w:rsidR="00904691" w:rsidRPr="00904691" w14:paraId="0B4F9D44" w14:textId="77777777" w:rsidTr="00E73D54">
        <w:trPr>
          <w:jc w:val="center"/>
        </w:trPr>
        <w:tc>
          <w:tcPr>
            <w:tcW w:w="222" w:type="pct"/>
            <w:vMerge/>
            <w:vAlign w:val="center"/>
          </w:tcPr>
          <w:p w14:paraId="1FF4A36E" w14:textId="77777777" w:rsidR="00E81A3E" w:rsidRPr="00904691" w:rsidRDefault="00E81A3E" w:rsidP="00484E16">
            <w:pPr>
              <w:widowControl/>
              <w:spacing w:line="200" w:lineRule="exact"/>
              <w:rPr>
                <w:rFonts w:ascii="Times New Roman" w:hAnsi="Times New Roman" w:cs="Times New Roman"/>
                <w:bCs/>
                <w:kern w:val="0"/>
                <w:sz w:val="16"/>
                <w:szCs w:val="16"/>
              </w:rPr>
            </w:pPr>
          </w:p>
        </w:tc>
        <w:tc>
          <w:tcPr>
            <w:tcW w:w="653" w:type="pct"/>
            <w:vMerge/>
            <w:vAlign w:val="center"/>
          </w:tcPr>
          <w:p w14:paraId="072E702E"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1B92578D" w14:textId="77777777" w:rsidR="00E81A3E" w:rsidRPr="00904691" w:rsidRDefault="00E81A3E" w:rsidP="00484E16">
            <w:pPr>
              <w:spacing w:line="200" w:lineRule="exact"/>
              <w:jc w:val="center"/>
              <w:rPr>
                <w:bCs/>
                <w:sz w:val="16"/>
                <w:szCs w:val="16"/>
              </w:rPr>
            </w:pPr>
            <w:r w:rsidRPr="00904691">
              <w:rPr>
                <w:rFonts w:hint="eastAsia"/>
                <w:bCs/>
                <w:sz w:val="16"/>
                <w:szCs w:val="16"/>
              </w:rPr>
              <w:t>電動機車技術與檢修實務</w:t>
            </w:r>
          </w:p>
        </w:tc>
        <w:tc>
          <w:tcPr>
            <w:tcW w:w="350" w:type="pct"/>
            <w:shd w:val="clear" w:color="auto" w:fill="auto"/>
            <w:vAlign w:val="center"/>
          </w:tcPr>
          <w:p w14:paraId="58357099" w14:textId="77777777" w:rsidR="00E81A3E" w:rsidRPr="00904691" w:rsidRDefault="00E81A3E" w:rsidP="00484E16">
            <w:pPr>
              <w:spacing w:line="200" w:lineRule="exact"/>
              <w:jc w:val="center"/>
              <w:rPr>
                <w:bCs/>
                <w:sz w:val="16"/>
                <w:szCs w:val="16"/>
              </w:rPr>
            </w:pPr>
            <w:r w:rsidRPr="00904691">
              <w:rPr>
                <w:rFonts w:hint="eastAsia"/>
                <w:bCs/>
                <w:sz w:val="16"/>
                <w:szCs w:val="16"/>
              </w:rPr>
              <w:t>三</w:t>
            </w:r>
          </w:p>
        </w:tc>
        <w:tc>
          <w:tcPr>
            <w:tcW w:w="595" w:type="pct"/>
            <w:shd w:val="clear" w:color="auto" w:fill="auto"/>
            <w:vAlign w:val="center"/>
          </w:tcPr>
          <w:p w14:paraId="152D7626" w14:textId="77777777" w:rsidR="00E81A3E" w:rsidRPr="00904691" w:rsidRDefault="00E81A3E" w:rsidP="00484E16">
            <w:pPr>
              <w:spacing w:line="200" w:lineRule="exact"/>
              <w:jc w:val="center"/>
              <w:rPr>
                <w:bCs/>
                <w:sz w:val="16"/>
                <w:szCs w:val="16"/>
              </w:rPr>
            </w:pPr>
            <w:r w:rsidRPr="00904691">
              <w:rPr>
                <w:rFonts w:hint="eastAsia"/>
                <w:bCs/>
                <w:sz w:val="16"/>
                <w:szCs w:val="16"/>
              </w:rPr>
              <w:t>羅文君</w:t>
            </w:r>
            <w:r w:rsidRPr="00904691">
              <w:rPr>
                <w:rFonts w:hint="eastAsia"/>
                <w:bCs/>
                <w:sz w:val="16"/>
                <w:szCs w:val="16"/>
              </w:rPr>
              <w:t xml:space="preserve"> </w:t>
            </w:r>
          </w:p>
        </w:tc>
        <w:tc>
          <w:tcPr>
            <w:tcW w:w="1521" w:type="pct"/>
            <w:shd w:val="clear" w:color="auto" w:fill="auto"/>
            <w:vAlign w:val="center"/>
          </w:tcPr>
          <w:p w14:paraId="0C1A5E1C" w14:textId="77777777" w:rsidR="00E81A3E" w:rsidRPr="00904691" w:rsidRDefault="00E81A3E" w:rsidP="00484E16">
            <w:pPr>
              <w:spacing w:line="200" w:lineRule="exact"/>
              <w:jc w:val="center"/>
              <w:rPr>
                <w:bCs/>
                <w:sz w:val="16"/>
                <w:szCs w:val="16"/>
              </w:rPr>
            </w:pPr>
            <w:r w:rsidRPr="00904691">
              <w:rPr>
                <w:rFonts w:hint="eastAsia"/>
                <w:bCs/>
                <w:sz w:val="16"/>
                <w:szCs w:val="16"/>
              </w:rPr>
              <w:t>電動車機電整合工程師能力鑑定</w:t>
            </w:r>
            <w:r w:rsidRPr="00904691">
              <w:rPr>
                <w:rFonts w:hint="eastAsia"/>
                <w:bCs/>
                <w:sz w:val="16"/>
                <w:szCs w:val="16"/>
              </w:rPr>
              <w:t>(</w:t>
            </w:r>
            <w:r w:rsidRPr="00904691">
              <w:rPr>
                <w:rFonts w:hint="eastAsia"/>
                <w:bCs/>
                <w:sz w:val="16"/>
                <w:szCs w:val="16"/>
              </w:rPr>
              <w:t>初級</w:t>
            </w:r>
            <w:r w:rsidRPr="00904691">
              <w:rPr>
                <w:rFonts w:hint="eastAsia"/>
                <w:bCs/>
                <w:sz w:val="16"/>
                <w:szCs w:val="16"/>
              </w:rPr>
              <w:t>)</w:t>
            </w:r>
          </w:p>
        </w:tc>
        <w:tc>
          <w:tcPr>
            <w:tcW w:w="416" w:type="pct"/>
            <w:shd w:val="clear" w:color="auto" w:fill="auto"/>
            <w:noWrap/>
            <w:vAlign w:val="center"/>
          </w:tcPr>
          <w:p w14:paraId="6A990487" w14:textId="77777777" w:rsidR="00E81A3E" w:rsidRPr="00904691" w:rsidRDefault="00E81A3E" w:rsidP="00484E16">
            <w:pPr>
              <w:spacing w:line="200" w:lineRule="exact"/>
              <w:jc w:val="center"/>
              <w:rPr>
                <w:bCs/>
                <w:sz w:val="16"/>
                <w:szCs w:val="16"/>
              </w:rPr>
            </w:pPr>
            <w:r w:rsidRPr="00904691">
              <w:rPr>
                <w:rFonts w:hint="eastAsia"/>
                <w:bCs/>
                <w:sz w:val="16"/>
                <w:szCs w:val="16"/>
              </w:rPr>
              <w:t>20</w:t>
            </w:r>
          </w:p>
        </w:tc>
      </w:tr>
      <w:tr w:rsidR="00904691" w:rsidRPr="00904691" w14:paraId="7DD4B390" w14:textId="77777777" w:rsidTr="00E73D54">
        <w:trPr>
          <w:jc w:val="center"/>
        </w:trPr>
        <w:tc>
          <w:tcPr>
            <w:tcW w:w="222" w:type="pct"/>
            <w:vMerge/>
            <w:vAlign w:val="center"/>
          </w:tcPr>
          <w:p w14:paraId="0850F49A" w14:textId="77777777" w:rsidR="00E81A3E" w:rsidRPr="00904691" w:rsidRDefault="00E81A3E" w:rsidP="00484E16">
            <w:pPr>
              <w:widowControl/>
              <w:spacing w:line="200" w:lineRule="exact"/>
              <w:rPr>
                <w:rFonts w:ascii="Times New Roman" w:hAnsi="Times New Roman" w:cs="Times New Roman"/>
                <w:bCs/>
                <w:kern w:val="0"/>
                <w:sz w:val="16"/>
                <w:szCs w:val="16"/>
              </w:rPr>
            </w:pPr>
          </w:p>
        </w:tc>
        <w:tc>
          <w:tcPr>
            <w:tcW w:w="653" w:type="pct"/>
            <w:vMerge/>
            <w:vAlign w:val="center"/>
          </w:tcPr>
          <w:p w14:paraId="24C46295"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1D06AF2B" w14:textId="77777777" w:rsidR="00E81A3E" w:rsidRPr="00904691" w:rsidRDefault="00E81A3E" w:rsidP="00484E16">
            <w:pPr>
              <w:spacing w:line="200" w:lineRule="exact"/>
              <w:jc w:val="center"/>
              <w:rPr>
                <w:bCs/>
                <w:sz w:val="16"/>
                <w:szCs w:val="16"/>
              </w:rPr>
            </w:pPr>
            <w:r w:rsidRPr="00904691">
              <w:rPr>
                <w:rFonts w:hint="eastAsia"/>
                <w:bCs/>
                <w:sz w:val="16"/>
                <w:szCs w:val="16"/>
              </w:rPr>
              <w:t>汽車底盤檢修實習</w:t>
            </w:r>
          </w:p>
        </w:tc>
        <w:tc>
          <w:tcPr>
            <w:tcW w:w="350" w:type="pct"/>
            <w:shd w:val="clear" w:color="auto" w:fill="auto"/>
            <w:vAlign w:val="center"/>
          </w:tcPr>
          <w:p w14:paraId="247AD193" w14:textId="77777777" w:rsidR="00E81A3E" w:rsidRPr="00904691" w:rsidRDefault="00E81A3E" w:rsidP="00484E16">
            <w:pPr>
              <w:spacing w:line="200" w:lineRule="exact"/>
              <w:jc w:val="center"/>
              <w:rPr>
                <w:bCs/>
                <w:sz w:val="16"/>
                <w:szCs w:val="16"/>
              </w:rPr>
            </w:pPr>
            <w:r w:rsidRPr="00904691">
              <w:rPr>
                <w:rFonts w:hint="eastAsia"/>
                <w:bCs/>
                <w:sz w:val="16"/>
                <w:szCs w:val="16"/>
              </w:rPr>
              <w:t>二</w:t>
            </w:r>
          </w:p>
        </w:tc>
        <w:tc>
          <w:tcPr>
            <w:tcW w:w="595" w:type="pct"/>
            <w:shd w:val="clear" w:color="auto" w:fill="auto"/>
            <w:vAlign w:val="center"/>
          </w:tcPr>
          <w:p w14:paraId="16C6BCC9" w14:textId="77777777" w:rsidR="00E81A3E" w:rsidRPr="00904691" w:rsidRDefault="00E81A3E" w:rsidP="00484E16">
            <w:pPr>
              <w:spacing w:line="200" w:lineRule="exact"/>
              <w:jc w:val="center"/>
              <w:rPr>
                <w:bCs/>
                <w:sz w:val="16"/>
                <w:szCs w:val="16"/>
              </w:rPr>
            </w:pPr>
            <w:r w:rsidRPr="00904691">
              <w:rPr>
                <w:rFonts w:hint="eastAsia"/>
                <w:bCs/>
                <w:sz w:val="16"/>
                <w:szCs w:val="16"/>
              </w:rPr>
              <w:t>馬鵬飛</w:t>
            </w:r>
          </w:p>
        </w:tc>
        <w:tc>
          <w:tcPr>
            <w:tcW w:w="1521" w:type="pct"/>
            <w:shd w:val="clear" w:color="auto" w:fill="auto"/>
            <w:vAlign w:val="center"/>
          </w:tcPr>
          <w:p w14:paraId="61453054" w14:textId="77777777" w:rsidR="00E81A3E" w:rsidRPr="00904691" w:rsidRDefault="00E81A3E" w:rsidP="00484E16">
            <w:pPr>
              <w:spacing w:line="200" w:lineRule="exact"/>
              <w:jc w:val="center"/>
              <w:rPr>
                <w:bCs/>
                <w:sz w:val="16"/>
                <w:szCs w:val="16"/>
              </w:rPr>
            </w:pPr>
            <w:r w:rsidRPr="00904691">
              <w:rPr>
                <w:rFonts w:hint="eastAsia"/>
                <w:bCs/>
                <w:sz w:val="16"/>
                <w:szCs w:val="16"/>
              </w:rPr>
              <w:t>汽車修護乙級</w:t>
            </w:r>
          </w:p>
        </w:tc>
        <w:tc>
          <w:tcPr>
            <w:tcW w:w="416" w:type="pct"/>
            <w:shd w:val="clear" w:color="auto" w:fill="auto"/>
            <w:noWrap/>
            <w:vAlign w:val="center"/>
          </w:tcPr>
          <w:p w14:paraId="365BE108" w14:textId="77777777" w:rsidR="00E81A3E" w:rsidRPr="00904691" w:rsidRDefault="00E81A3E" w:rsidP="00484E16">
            <w:pPr>
              <w:spacing w:line="200" w:lineRule="exact"/>
              <w:jc w:val="center"/>
              <w:rPr>
                <w:bCs/>
                <w:sz w:val="16"/>
                <w:szCs w:val="16"/>
              </w:rPr>
            </w:pPr>
            <w:r w:rsidRPr="00904691">
              <w:rPr>
                <w:rFonts w:hint="eastAsia"/>
                <w:bCs/>
                <w:sz w:val="16"/>
                <w:szCs w:val="16"/>
              </w:rPr>
              <w:t>28</w:t>
            </w:r>
          </w:p>
        </w:tc>
      </w:tr>
      <w:tr w:rsidR="00904691" w:rsidRPr="00904691" w14:paraId="37606997" w14:textId="77777777" w:rsidTr="00E73D54">
        <w:trPr>
          <w:jc w:val="center"/>
        </w:trPr>
        <w:tc>
          <w:tcPr>
            <w:tcW w:w="222" w:type="pct"/>
            <w:vMerge/>
            <w:vAlign w:val="center"/>
            <w:hideMark/>
          </w:tcPr>
          <w:p w14:paraId="63F99C56" w14:textId="77777777" w:rsidR="00E81A3E" w:rsidRPr="00904691" w:rsidRDefault="00E81A3E" w:rsidP="00484E16">
            <w:pPr>
              <w:widowControl/>
              <w:spacing w:line="200" w:lineRule="exact"/>
              <w:rPr>
                <w:rFonts w:ascii="Times New Roman" w:hAnsi="Times New Roman" w:cs="Times New Roman"/>
                <w:bCs/>
                <w:kern w:val="0"/>
                <w:sz w:val="16"/>
                <w:szCs w:val="16"/>
              </w:rPr>
            </w:pPr>
          </w:p>
        </w:tc>
        <w:tc>
          <w:tcPr>
            <w:tcW w:w="653" w:type="pct"/>
            <w:vMerge/>
            <w:vAlign w:val="center"/>
            <w:hideMark/>
          </w:tcPr>
          <w:p w14:paraId="79EF8733" w14:textId="77777777" w:rsidR="00E81A3E" w:rsidRPr="00904691" w:rsidRDefault="00E81A3E" w:rsidP="00484E16">
            <w:pPr>
              <w:spacing w:line="200" w:lineRule="exact"/>
              <w:jc w:val="center"/>
              <w:rPr>
                <w:bCs/>
                <w:sz w:val="16"/>
                <w:szCs w:val="16"/>
              </w:rPr>
            </w:pPr>
          </w:p>
        </w:tc>
        <w:tc>
          <w:tcPr>
            <w:tcW w:w="1243" w:type="pct"/>
            <w:shd w:val="clear" w:color="auto" w:fill="auto"/>
            <w:vAlign w:val="center"/>
            <w:hideMark/>
          </w:tcPr>
          <w:p w14:paraId="7522A84F" w14:textId="77777777" w:rsidR="00E81A3E" w:rsidRPr="00904691" w:rsidRDefault="00E81A3E" w:rsidP="00484E16">
            <w:pPr>
              <w:spacing w:line="200" w:lineRule="exact"/>
              <w:jc w:val="center"/>
              <w:rPr>
                <w:bCs/>
                <w:sz w:val="16"/>
                <w:szCs w:val="16"/>
              </w:rPr>
            </w:pPr>
            <w:r w:rsidRPr="00904691">
              <w:rPr>
                <w:rFonts w:hint="eastAsia"/>
                <w:bCs/>
                <w:sz w:val="16"/>
                <w:szCs w:val="16"/>
              </w:rPr>
              <w:t>機車檢診實習</w:t>
            </w:r>
            <w:r w:rsidRPr="00904691">
              <w:rPr>
                <w:rFonts w:hint="eastAsia"/>
                <w:bCs/>
                <w:sz w:val="16"/>
                <w:szCs w:val="16"/>
              </w:rPr>
              <w:t>(</w:t>
            </w:r>
            <w:r w:rsidRPr="00904691">
              <w:rPr>
                <w:rFonts w:hint="eastAsia"/>
                <w:bCs/>
                <w:sz w:val="16"/>
                <w:szCs w:val="16"/>
              </w:rPr>
              <w:t>一</w:t>
            </w:r>
            <w:r w:rsidRPr="00904691">
              <w:rPr>
                <w:rFonts w:hint="eastAsia"/>
                <w:bCs/>
                <w:sz w:val="16"/>
                <w:szCs w:val="16"/>
              </w:rPr>
              <w:t>)</w:t>
            </w:r>
            <w:r w:rsidRPr="00904691">
              <w:rPr>
                <w:rFonts w:hint="eastAsia"/>
                <w:bCs/>
                <w:sz w:val="16"/>
                <w:szCs w:val="16"/>
              </w:rPr>
              <w:t>引擎電系</w:t>
            </w:r>
          </w:p>
        </w:tc>
        <w:tc>
          <w:tcPr>
            <w:tcW w:w="350" w:type="pct"/>
            <w:shd w:val="clear" w:color="auto" w:fill="auto"/>
            <w:vAlign w:val="center"/>
            <w:hideMark/>
          </w:tcPr>
          <w:p w14:paraId="4D9FD768"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shd w:val="clear" w:color="auto" w:fill="auto"/>
            <w:vAlign w:val="center"/>
            <w:hideMark/>
          </w:tcPr>
          <w:p w14:paraId="0817A29A" w14:textId="77777777" w:rsidR="00E81A3E" w:rsidRPr="00904691" w:rsidRDefault="00E81A3E" w:rsidP="00484E16">
            <w:pPr>
              <w:spacing w:line="200" w:lineRule="exact"/>
              <w:jc w:val="center"/>
              <w:rPr>
                <w:bCs/>
                <w:sz w:val="16"/>
                <w:szCs w:val="16"/>
              </w:rPr>
            </w:pPr>
            <w:r w:rsidRPr="00904691">
              <w:rPr>
                <w:rFonts w:hint="eastAsia"/>
                <w:bCs/>
                <w:sz w:val="16"/>
                <w:szCs w:val="16"/>
              </w:rPr>
              <w:t>馬鵬飛</w:t>
            </w:r>
          </w:p>
        </w:tc>
        <w:tc>
          <w:tcPr>
            <w:tcW w:w="1521" w:type="pct"/>
            <w:shd w:val="clear" w:color="auto" w:fill="auto"/>
            <w:vAlign w:val="center"/>
            <w:hideMark/>
          </w:tcPr>
          <w:p w14:paraId="0DC59E0D" w14:textId="77777777" w:rsidR="00E81A3E" w:rsidRPr="00904691" w:rsidRDefault="00E81A3E" w:rsidP="00484E16">
            <w:pPr>
              <w:spacing w:line="200" w:lineRule="exact"/>
              <w:jc w:val="center"/>
              <w:rPr>
                <w:bCs/>
                <w:sz w:val="16"/>
                <w:szCs w:val="16"/>
              </w:rPr>
            </w:pPr>
            <w:r w:rsidRPr="00904691">
              <w:rPr>
                <w:rFonts w:hint="eastAsia"/>
                <w:bCs/>
                <w:sz w:val="16"/>
                <w:szCs w:val="16"/>
              </w:rPr>
              <w:t>機器腳車修護乙級</w:t>
            </w:r>
          </w:p>
        </w:tc>
        <w:tc>
          <w:tcPr>
            <w:tcW w:w="416" w:type="pct"/>
            <w:shd w:val="clear" w:color="auto" w:fill="auto"/>
            <w:noWrap/>
            <w:vAlign w:val="center"/>
            <w:hideMark/>
          </w:tcPr>
          <w:p w14:paraId="714D23B9" w14:textId="77777777" w:rsidR="00E81A3E" w:rsidRPr="00904691" w:rsidRDefault="00E81A3E" w:rsidP="00484E16">
            <w:pPr>
              <w:spacing w:line="200" w:lineRule="exact"/>
              <w:jc w:val="center"/>
              <w:rPr>
                <w:bCs/>
                <w:sz w:val="16"/>
                <w:szCs w:val="16"/>
              </w:rPr>
            </w:pPr>
            <w:r w:rsidRPr="00904691">
              <w:rPr>
                <w:rFonts w:hint="eastAsia"/>
                <w:bCs/>
                <w:sz w:val="16"/>
                <w:szCs w:val="16"/>
              </w:rPr>
              <w:t>32</w:t>
            </w:r>
          </w:p>
        </w:tc>
      </w:tr>
      <w:tr w:rsidR="00904691" w:rsidRPr="00904691" w14:paraId="43055EDB" w14:textId="77777777" w:rsidTr="00E73D54">
        <w:trPr>
          <w:jc w:val="center"/>
        </w:trPr>
        <w:tc>
          <w:tcPr>
            <w:tcW w:w="222" w:type="pct"/>
            <w:vAlign w:val="center"/>
            <w:hideMark/>
          </w:tcPr>
          <w:p w14:paraId="08BFA997"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2</w:t>
            </w:r>
          </w:p>
        </w:tc>
        <w:tc>
          <w:tcPr>
            <w:tcW w:w="653" w:type="pct"/>
            <w:vAlign w:val="center"/>
            <w:hideMark/>
          </w:tcPr>
          <w:p w14:paraId="3BD9B044" w14:textId="77777777" w:rsidR="00E81A3E" w:rsidRPr="00904691" w:rsidRDefault="00E81A3E" w:rsidP="00484E16">
            <w:pPr>
              <w:spacing w:line="200" w:lineRule="exact"/>
              <w:jc w:val="center"/>
              <w:rPr>
                <w:bCs/>
                <w:sz w:val="16"/>
                <w:szCs w:val="16"/>
              </w:rPr>
            </w:pPr>
            <w:r w:rsidRPr="00904691">
              <w:rPr>
                <w:rFonts w:hint="eastAsia"/>
                <w:bCs/>
                <w:sz w:val="16"/>
                <w:szCs w:val="16"/>
              </w:rPr>
              <w:t>電機系</w:t>
            </w:r>
          </w:p>
        </w:tc>
        <w:tc>
          <w:tcPr>
            <w:tcW w:w="1243" w:type="pct"/>
            <w:shd w:val="clear" w:color="auto" w:fill="auto"/>
            <w:vAlign w:val="center"/>
            <w:hideMark/>
          </w:tcPr>
          <w:p w14:paraId="294BF333"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61BDC4D7"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483559BA"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41C00472"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7E775503"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68627874" w14:textId="77777777" w:rsidTr="00E73D54">
        <w:trPr>
          <w:jc w:val="center"/>
        </w:trPr>
        <w:tc>
          <w:tcPr>
            <w:tcW w:w="222" w:type="pct"/>
            <w:vAlign w:val="center"/>
            <w:hideMark/>
          </w:tcPr>
          <w:p w14:paraId="4014E0AF"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3</w:t>
            </w:r>
          </w:p>
        </w:tc>
        <w:tc>
          <w:tcPr>
            <w:tcW w:w="653" w:type="pct"/>
            <w:vAlign w:val="center"/>
            <w:hideMark/>
          </w:tcPr>
          <w:p w14:paraId="7BFC6D57" w14:textId="77777777" w:rsidR="00E81A3E" w:rsidRPr="00904691" w:rsidRDefault="00E81A3E" w:rsidP="00484E16">
            <w:pPr>
              <w:spacing w:line="200" w:lineRule="exact"/>
              <w:jc w:val="center"/>
              <w:rPr>
                <w:bCs/>
                <w:sz w:val="16"/>
                <w:szCs w:val="16"/>
              </w:rPr>
            </w:pPr>
            <w:r w:rsidRPr="00904691">
              <w:rPr>
                <w:rFonts w:hint="eastAsia"/>
                <w:bCs/>
                <w:sz w:val="16"/>
                <w:szCs w:val="16"/>
              </w:rPr>
              <w:t>電子系</w:t>
            </w:r>
          </w:p>
        </w:tc>
        <w:tc>
          <w:tcPr>
            <w:tcW w:w="1243" w:type="pct"/>
            <w:shd w:val="clear" w:color="auto" w:fill="auto"/>
            <w:vAlign w:val="center"/>
            <w:hideMark/>
          </w:tcPr>
          <w:p w14:paraId="1DFBA5A8" w14:textId="77777777" w:rsidR="00E81A3E" w:rsidRPr="00904691" w:rsidRDefault="00E81A3E" w:rsidP="00484E16">
            <w:pPr>
              <w:spacing w:line="200" w:lineRule="exact"/>
              <w:jc w:val="center"/>
              <w:rPr>
                <w:bCs/>
                <w:sz w:val="16"/>
                <w:szCs w:val="16"/>
              </w:rPr>
            </w:pPr>
            <w:r w:rsidRPr="00904691">
              <w:rPr>
                <w:rFonts w:hint="eastAsia"/>
                <w:bCs/>
                <w:sz w:val="16"/>
                <w:szCs w:val="16"/>
              </w:rPr>
              <w:t>技能實務訓練</w:t>
            </w:r>
          </w:p>
        </w:tc>
        <w:tc>
          <w:tcPr>
            <w:tcW w:w="350" w:type="pct"/>
            <w:shd w:val="clear" w:color="auto" w:fill="auto"/>
            <w:vAlign w:val="center"/>
          </w:tcPr>
          <w:p w14:paraId="5A0EEC08" w14:textId="77777777" w:rsidR="00E81A3E" w:rsidRPr="00904691" w:rsidRDefault="00E81A3E" w:rsidP="00484E16">
            <w:pPr>
              <w:spacing w:line="200" w:lineRule="exact"/>
              <w:jc w:val="center"/>
              <w:rPr>
                <w:bCs/>
                <w:sz w:val="16"/>
                <w:szCs w:val="16"/>
              </w:rPr>
            </w:pPr>
            <w:r w:rsidRPr="00904691">
              <w:rPr>
                <w:rFonts w:hint="eastAsia"/>
                <w:bCs/>
                <w:sz w:val="16"/>
                <w:szCs w:val="16"/>
              </w:rPr>
              <w:t>三</w:t>
            </w:r>
          </w:p>
        </w:tc>
        <w:tc>
          <w:tcPr>
            <w:tcW w:w="595" w:type="pct"/>
            <w:shd w:val="clear" w:color="auto" w:fill="auto"/>
            <w:vAlign w:val="center"/>
          </w:tcPr>
          <w:p w14:paraId="0981CC1F" w14:textId="77777777" w:rsidR="00E81A3E" w:rsidRPr="00904691" w:rsidRDefault="00E81A3E" w:rsidP="00484E16">
            <w:pPr>
              <w:spacing w:line="200" w:lineRule="exact"/>
              <w:jc w:val="center"/>
              <w:rPr>
                <w:bCs/>
                <w:sz w:val="16"/>
                <w:szCs w:val="16"/>
              </w:rPr>
            </w:pPr>
            <w:r w:rsidRPr="00904691">
              <w:rPr>
                <w:rFonts w:hint="eastAsia"/>
                <w:bCs/>
                <w:sz w:val="16"/>
                <w:szCs w:val="16"/>
              </w:rPr>
              <w:t>黃勝斌</w:t>
            </w:r>
          </w:p>
        </w:tc>
        <w:tc>
          <w:tcPr>
            <w:tcW w:w="1521" w:type="pct"/>
            <w:shd w:val="clear" w:color="auto" w:fill="auto"/>
            <w:vAlign w:val="center"/>
          </w:tcPr>
          <w:p w14:paraId="5380733D" w14:textId="77777777" w:rsidR="00E81A3E" w:rsidRPr="00904691" w:rsidRDefault="00E81A3E" w:rsidP="00484E16">
            <w:pPr>
              <w:spacing w:line="200" w:lineRule="exact"/>
              <w:jc w:val="center"/>
              <w:rPr>
                <w:bCs/>
                <w:sz w:val="16"/>
                <w:szCs w:val="16"/>
              </w:rPr>
            </w:pPr>
            <w:r w:rsidRPr="00904691">
              <w:rPr>
                <w:rFonts w:hint="eastAsia"/>
                <w:bCs/>
                <w:sz w:val="16"/>
                <w:szCs w:val="16"/>
              </w:rPr>
              <w:t>儀表電子</w:t>
            </w:r>
            <w:r w:rsidRPr="00904691">
              <w:rPr>
                <w:rFonts w:hint="eastAsia"/>
                <w:bCs/>
                <w:sz w:val="16"/>
                <w:szCs w:val="16"/>
              </w:rPr>
              <w:t>(</w:t>
            </w:r>
            <w:r w:rsidRPr="00904691">
              <w:rPr>
                <w:rFonts w:hint="eastAsia"/>
                <w:bCs/>
                <w:sz w:val="16"/>
                <w:szCs w:val="16"/>
              </w:rPr>
              <w:t>乙級</w:t>
            </w:r>
            <w:r w:rsidRPr="00904691">
              <w:rPr>
                <w:rFonts w:hint="eastAsia"/>
                <w:bCs/>
                <w:sz w:val="16"/>
                <w:szCs w:val="16"/>
              </w:rPr>
              <w:t>)</w:t>
            </w:r>
          </w:p>
        </w:tc>
        <w:tc>
          <w:tcPr>
            <w:tcW w:w="416" w:type="pct"/>
            <w:shd w:val="clear" w:color="auto" w:fill="auto"/>
            <w:noWrap/>
            <w:vAlign w:val="center"/>
          </w:tcPr>
          <w:p w14:paraId="01D1CAEC" w14:textId="77777777" w:rsidR="00E81A3E" w:rsidRPr="00904691" w:rsidRDefault="00E81A3E" w:rsidP="00484E16">
            <w:pPr>
              <w:spacing w:line="200" w:lineRule="exact"/>
              <w:jc w:val="center"/>
              <w:rPr>
                <w:bCs/>
                <w:sz w:val="16"/>
                <w:szCs w:val="16"/>
              </w:rPr>
            </w:pPr>
            <w:r w:rsidRPr="00904691">
              <w:rPr>
                <w:rFonts w:hint="eastAsia"/>
                <w:bCs/>
                <w:sz w:val="16"/>
                <w:szCs w:val="16"/>
              </w:rPr>
              <w:t>21</w:t>
            </w:r>
          </w:p>
        </w:tc>
      </w:tr>
      <w:tr w:rsidR="00904691" w:rsidRPr="00904691" w14:paraId="003A0EA8" w14:textId="77777777" w:rsidTr="00E73D54">
        <w:trPr>
          <w:jc w:val="center"/>
        </w:trPr>
        <w:tc>
          <w:tcPr>
            <w:tcW w:w="222" w:type="pct"/>
            <w:vAlign w:val="center"/>
            <w:hideMark/>
          </w:tcPr>
          <w:p w14:paraId="24B3E73E"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4</w:t>
            </w:r>
          </w:p>
        </w:tc>
        <w:tc>
          <w:tcPr>
            <w:tcW w:w="653" w:type="pct"/>
            <w:vAlign w:val="center"/>
            <w:hideMark/>
          </w:tcPr>
          <w:p w14:paraId="24BAEBA0" w14:textId="77777777" w:rsidR="00E81A3E" w:rsidRPr="00904691" w:rsidRDefault="00E81A3E" w:rsidP="00484E16">
            <w:pPr>
              <w:spacing w:line="200" w:lineRule="exact"/>
              <w:jc w:val="center"/>
              <w:rPr>
                <w:bCs/>
                <w:sz w:val="16"/>
                <w:szCs w:val="16"/>
              </w:rPr>
            </w:pPr>
            <w:r w:rsidRPr="00904691">
              <w:rPr>
                <w:rFonts w:hint="eastAsia"/>
                <w:bCs/>
                <w:sz w:val="16"/>
                <w:szCs w:val="16"/>
              </w:rPr>
              <w:t>土木系</w:t>
            </w:r>
          </w:p>
        </w:tc>
        <w:tc>
          <w:tcPr>
            <w:tcW w:w="1243" w:type="pct"/>
            <w:shd w:val="clear" w:color="auto" w:fill="auto"/>
            <w:vAlign w:val="center"/>
            <w:hideMark/>
          </w:tcPr>
          <w:p w14:paraId="31EE1226"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153AF80D"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124ABFB3"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58A8F99D"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657CCFBA"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23FA722E" w14:textId="77777777" w:rsidTr="00E73D54">
        <w:trPr>
          <w:jc w:val="center"/>
        </w:trPr>
        <w:tc>
          <w:tcPr>
            <w:tcW w:w="222" w:type="pct"/>
            <w:vAlign w:val="center"/>
            <w:hideMark/>
          </w:tcPr>
          <w:p w14:paraId="4E50EEB7"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5</w:t>
            </w:r>
          </w:p>
        </w:tc>
        <w:tc>
          <w:tcPr>
            <w:tcW w:w="653" w:type="pct"/>
            <w:vAlign w:val="center"/>
            <w:hideMark/>
          </w:tcPr>
          <w:p w14:paraId="11E2B85A" w14:textId="77777777" w:rsidR="00E81A3E" w:rsidRPr="00904691" w:rsidRDefault="00E81A3E" w:rsidP="00484E16">
            <w:pPr>
              <w:spacing w:line="200" w:lineRule="exact"/>
              <w:jc w:val="center"/>
              <w:rPr>
                <w:bCs/>
                <w:sz w:val="16"/>
                <w:szCs w:val="16"/>
              </w:rPr>
            </w:pPr>
            <w:r w:rsidRPr="00904691">
              <w:rPr>
                <w:rFonts w:hint="eastAsia"/>
                <w:bCs/>
                <w:sz w:val="16"/>
                <w:szCs w:val="16"/>
              </w:rPr>
              <w:t>資管系</w:t>
            </w:r>
          </w:p>
        </w:tc>
        <w:tc>
          <w:tcPr>
            <w:tcW w:w="1243" w:type="pct"/>
            <w:shd w:val="clear" w:color="auto" w:fill="auto"/>
            <w:vAlign w:val="center"/>
            <w:hideMark/>
          </w:tcPr>
          <w:p w14:paraId="41C71CB4"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0EA4EE39"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6853C976"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71649C04"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3BC231BA"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32D4D753" w14:textId="77777777" w:rsidTr="00E73D54">
        <w:trPr>
          <w:jc w:val="center"/>
        </w:trPr>
        <w:tc>
          <w:tcPr>
            <w:tcW w:w="222" w:type="pct"/>
            <w:vMerge w:val="restart"/>
            <w:vAlign w:val="center"/>
          </w:tcPr>
          <w:p w14:paraId="59FB1EBC" w14:textId="77777777" w:rsidR="00E81A3E" w:rsidRPr="00904691" w:rsidRDefault="00E81A3E" w:rsidP="00484E16">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6</w:t>
            </w:r>
          </w:p>
        </w:tc>
        <w:tc>
          <w:tcPr>
            <w:tcW w:w="653" w:type="pct"/>
            <w:vMerge w:val="restart"/>
            <w:vAlign w:val="center"/>
          </w:tcPr>
          <w:p w14:paraId="11D6EBD7" w14:textId="77777777" w:rsidR="00E81A3E" w:rsidRPr="00904691" w:rsidRDefault="00E81A3E" w:rsidP="00484E16">
            <w:pPr>
              <w:spacing w:line="200" w:lineRule="exact"/>
              <w:jc w:val="center"/>
              <w:rPr>
                <w:bCs/>
                <w:sz w:val="16"/>
                <w:szCs w:val="16"/>
              </w:rPr>
            </w:pPr>
            <w:r w:rsidRPr="00904691">
              <w:rPr>
                <w:rFonts w:hint="eastAsia"/>
                <w:bCs/>
                <w:sz w:val="16"/>
                <w:szCs w:val="16"/>
              </w:rPr>
              <w:t>應外系</w:t>
            </w:r>
          </w:p>
        </w:tc>
        <w:tc>
          <w:tcPr>
            <w:tcW w:w="1243" w:type="pct"/>
            <w:shd w:val="clear" w:color="auto" w:fill="auto"/>
            <w:vAlign w:val="center"/>
          </w:tcPr>
          <w:p w14:paraId="7D224CE7" w14:textId="77777777" w:rsidR="00E81A3E" w:rsidRPr="00904691" w:rsidRDefault="00E81A3E" w:rsidP="00484E16">
            <w:pPr>
              <w:spacing w:line="200" w:lineRule="exact"/>
              <w:jc w:val="center"/>
              <w:rPr>
                <w:bCs/>
                <w:sz w:val="16"/>
                <w:szCs w:val="16"/>
              </w:rPr>
            </w:pPr>
            <w:r w:rsidRPr="00904691">
              <w:rPr>
                <w:rFonts w:hint="eastAsia"/>
                <w:bCs/>
                <w:sz w:val="16"/>
                <w:szCs w:val="16"/>
              </w:rPr>
              <w:t>多元文本討論</w:t>
            </w:r>
            <w:r w:rsidRPr="00904691">
              <w:rPr>
                <w:rFonts w:hint="eastAsia"/>
                <w:bCs/>
                <w:sz w:val="16"/>
                <w:szCs w:val="16"/>
              </w:rPr>
              <w:t>(</w:t>
            </w:r>
            <w:r w:rsidRPr="00904691">
              <w:rPr>
                <w:rFonts w:hint="eastAsia"/>
                <w:bCs/>
                <w:sz w:val="16"/>
                <w:szCs w:val="16"/>
              </w:rPr>
              <w:t>一</w:t>
            </w:r>
            <w:r w:rsidRPr="00904691">
              <w:rPr>
                <w:rFonts w:hint="eastAsia"/>
                <w:bCs/>
                <w:sz w:val="16"/>
                <w:szCs w:val="16"/>
              </w:rPr>
              <w:t>)</w:t>
            </w:r>
          </w:p>
        </w:tc>
        <w:tc>
          <w:tcPr>
            <w:tcW w:w="350" w:type="pct"/>
            <w:shd w:val="clear" w:color="auto" w:fill="auto"/>
            <w:vAlign w:val="center"/>
          </w:tcPr>
          <w:p w14:paraId="27ED23CB" w14:textId="77777777" w:rsidR="00E81A3E" w:rsidRPr="00904691" w:rsidRDefault="00E81A3E" w:rsidP="00484E16">
            <w:pPr>
              <w:spacing w:line="200" w:lineRule="exact"/>
              <w:jc w:val="center"/>
              <w:rPr>
                <w:bCs/>
                <w:sz w:val="16"/>
                <w:szCs w:val="16"/>
              </w:rPr>
            </w:pPr>
            <w:r w:rsidRPr="00904691">
              <w:rPr>
                <w:rFonts w:hint="eastAsia"/>
                <w:bCs/>
                <w:sz w:val="16"/>
                <w:szCs w:val="16"/>
              </w:rPr>
              <w:t>二</w:t>
            </w:r>
          </w:p>
        </w:tc>
        <w:tc>
          <w:tcPr>
            <w:tcW w:w="595" w:type="pct"/>
            <w:shd w:val="clear" w:color="auto" w:fill="auto"/>
            <w:vAlign w:val="center"/>
          </w:tcPr>
          <w:p w14:paraId="4F82EF8C" w14:textId="77777777" w:rsidR="00E81A3E" w:rsidRPr="00904691" w:rsidRDefault="00E81A3E" w:rsidP="00484E16">
            <w:pPr>
              <w:spacing w:line="200" w:lineRule="exact"/>
              <w:jc w:val="center"/>
              <w:rPr>
                <w:bCs/>
                <w:sz w:val="16"/>
                <w:szCs w:val="16"/>
              </w:rPr>
            </w:pPr>
            <w:r w:rsidRPr="00904691">
              <w:rPr>
                <w:rFonts w:hint="eastAsia"/>
                <w:bCs/>
                <w:sz w:val="16"/>
                <w:szCs w:val="16"/>
              </w:rPr>
              <w:t>陳曉靚</w:t>
            </w:r>
          </w:p>
        </w:tc>
        <w:tc>
          <w:tcPr>
            <w:tcW w:w="1521" w:type="pct"/>
            <w:shd w:val="clear" w:color="auto" w:fill="auto"/>
            <w:vAlign w:val="center"/>
          </w:tcPr>
          <w:p w14:paraId="6D2CAEAA" w14:textId="77777777" w:rsidR="00E81A3E" w:rsidRPr="00904691" w:rsidRDefault="00E81A3E" w:rsidP="00484E16">
            <w:pPr>
              <w:spacing w:line="200" w:lineRule="exact"/>
              <w:jc w:val="center"/>
              <w:rPr>
                <w:bCs/>
                <w:sz w:val="16"/>
                <w:szCs w:val="16"/>
              </w:rPr>
            </w:pPr>
            <w:r w:rsidRPr="00904691">
              <w:rPr>
                <w:rFonts w:hint="eastAsia"/>
                <w:bCs/>
                <w:sz w:val="16"/>
                <w:szCs w:val="16"/>
              </w:rPr>
              <w:t>PVQC</w:t>
            </w:r>
            <w:r w:rsidRPr="00904691">
              <w:rPr>
                <w:rFonts w:hint="eastAsia"/>
                <w:bCs/>
                <w:sz w:val="16"/>
                <w:szCs w:val="16"/>
              </w:rPr>
              <w:t>英文證照</w:t>
            </w:r>
          </w:p>
        </w:tc>
        <w:tc>
          <w:tcPr>
            <w:tcW w:w="416" w:type="pct"/>
            <w:shd w:val="clear" w:color="auto" w:fill="auto"/>
            <w:noWrap/>
            <w:vAlign w:val="center"/>
          </w:tcPr>
          <w:p w14:paraId="6635A3AB" w14:textId="77777777" w:rsidR="00E81A3E" w:rsidRPr="00904691" w:rsidRDefault="00E81A3E" w:rsidP="00484E16">
            <w:pPr>
              <w:spacing w:line="200" w:lineRule="exact"/>
              <w:jc w:val="center"/>
              <w:rPr>
                <w:bCs/>
                <w:sz w:val="16"/>
                <w:szCs w:val="16"/>
              </w:rPr>
            </w:pPr>
            <w:r w:rsidRPr="00904691">
              <w:rPr>
                <w:rFonts w:hint="eastAsia"/>
                <w:bCs/>
                <w:sz w:val="16"/>
                <w:szCs w:val="16"/>
              </w:rPr>
              <w:t>29</w:t>
            </w:r>
          </w:p>
        </w:tc>
      </w:tr>
      <w:tr w:rsidR="00904691" w:rsidRPr="00904691" w14:paraId="67BB87D3" w14:textId="77777777" w:rsidTr="00E73D54">
        <w:trPr>
          <w:jc w:val="center"/>
        </w:trPr>
        <w:tc>
          <w:tcPr>
            <w:tcW w:w="222" w:type="pct"/>
            <w:vMerge/>
            <w:vAlign w:val="center"/>
          </w:tcPr>
          <w:p w14:paraId="2A555CD3"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27D6E40B"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79F74838" w14:textId="77777777" w:rsidR="00E81A3E" w:rsidRPr="00904691" w:rsidRDefault="00E81A3E" w:rsidP="00484E16">
            <w:pPr>
              <w:spacing w:line="200" w:lineRule="exact"/>
              <w:jc w:val="center"/>
              <w:rPr>
                <w:bCs/>
                <w:sz w:val="16"/>
                <w:szCs w:val="16"/>
              </w:rPr>
            </w:pPr>
            <w:r w:rsidRPr="00904691">
              <w:rPr>
                <w:rFonts w:hint="eastAsia"/>
                <w:bCs/>
                <w:sz w:val="16"/>
                <w:szCs w:val="16"/>
              </w:rPr>
              <w:t>商務日語應用</w:t>
            </w:r>
            <w:r w:rsidRPr="00904691">
              <w:rPr>
                <w:rFonts w:hint="eastAsia"/>
                <w:bCs/>
                <w:sz w:val="16"/>
                <w:szCs w:val="16"/>
              </w:rPr>
              <w:t>(</w:t>
            </w:r>
            <w:r w:rsidRPr="00904691">
              <w:rPr>
                <w:rFonts w:hint="eastAsia"/>
                <w:bCs/>
                <w:sz w:val="16"/>
                <w:szCs w:val="16"/>
              </w:rPr>
              <w:t>一</w:t>
            </w:r>
            <w:r w:rsidRPr="00904691">
              <w:rPr>
                <w:rFonts w:hint="eastAsia"/>
                <w:bCs/>
                <w:sz w:val="16"/>
                <w:szCs w:val="16"/>
              </w:rPr>
              <w:t>)</w:t>
            </w:r>
          </w:p>
        </w:tc>
        <w:tc>
          <w:tcPr>
            <w:tcW w:w="350" w:type="pct"/>
            <w:shd w:val="clear" w:color="auto" w:fill="auto"/>
            <w:vAlign w:val="center"/>
          </w:tcPr>
          <w:p w14:paraId="1E9A7E76" w14:textId="77777777" w:rsidR="00E81A3E" w:rsidRPr="00904691" w:rsidRDefault="00E81A3E" w:rsidP="00484E16">
            <w:pPr>
              <w:spacing w:line="200" w:lineRule="exact"/>
              <w:jc w:val="center"/>
              <w:rPr>
                <w:bCs/>
                <w:sz w:val="16"/>
                <w:szCs w:val="16"/>
              </w:rPr>
            </w:pPr>
            <w:r w:rsidRPr="00904691">
              <w:rPr>
                <w:rFonts w:hint="eastAsia"/>
                <w:bCs/>
                <w:sz w:val="16"/>
                <w:szCs w:val="16"/>
              </w:rPr>
              <w:t>四</w:t>
            </w:r>
          </w:p>
        </w:tc>
        <w:tc>
          <w:tcPr>
            <w:tcW w:w="595" w:type="pct"/>
            <w:shd w:val="clear" w:color="auto" w:fill="auto"/>
            <w:vAlign w:val="center"/>
          </w:tcPr>
          <w:p w14:paraId="27F240EC" w14:textId="77777777" w:rsidR="00E81A3E" w:rsidRPr="00904691" w:rsidRDefault="00E81A3E" w:rsidP="00484E16">
            <w:pPr>
              <w:spacing w:line="200" w:lineRule="exact"/>
              <w:jc w:val="center"/>
              <w:rPr>
                <w:bCs/>
                <w:sz w:val="16"/>
                <w:szCs w:val="16"/>
              </w:rPr>
            </w:pPr>
            <w:r w:rsidRPr="00904691">
              <w:rPr>
                <w:rFonts w:hint="eastAsia"/>
                <w:bCs/>
                <w:sz w:val="16"/>
                <w:szCs w:val="16"/>
              </w:rPr>
              <w:t>楊幼玫</w:t>
            </w:r>
          </w:p>
        </w:tc>
        <w:tc>
          <w:tcPr>
            <w:tcW w:w="1521" w:type="pct"/>
            <w:shd w:val="clear" w:color="auto" w:fill="auto"/>
            <w:vAlign w:val="center"/>
          </w:tcPr>
          <w:p w14:paraId="13B15F3A" w14:textId="77777777" w:rsidR="00E81A3E" w:rsidRPr="00904691" w:rsidRDefault="00E81A3E" w:rsidP="00484E16">
            <w:pPr>
              <w:spacing w:line="200" w:lineRule="exact"/>
              <w:jc w:val="center"/>
              <w:rPr>
                <w:bCs/>
                <w:sz w:val="16"/>
                <w:szCs w:val="16"/>
              </w:rPr>
            </w:pPr>
            <w:r w:rsidRPr="00904691">
              <w:rPr>
                <w:rFonts w:hint="eastAsia"/>
                <w:bCs/>
                <w:sz w:val="16"/>
                <w:szCs w:val="16"/>
              </w:rPr>
              <w:t>JVQC</w:t>
            </w:r>
            <w:r w:rsidRPr="00904691">
              <w:rPr>
                <w:rFonts w:hint="eastAsia"/>
                <w:bCs/>
                <w:sz w:val="16"/>
                <w:szCs w:val="16"/>
              </w:rPr>
              <w:t>日文證照</w:t>
            </w:r>
          </w:p>
        </w:tc>
        <w:tc>
          <w:tcPr>
            <w:tcW w:w="416" w:type="pct"/>
            <w:shd w:val="clear" w:color="auto" w:fill="auto"/>
            <w:noWrap/>
            <w:vAlign w:val="center"/>
          </w:tcPr>
          <w:p w14:paraId="169EDE1C" w14:textId="77777777" w:rsidR="00E81A3E" w:rsidRPr="00904691" w:rsidRDefault="00E81A3E" w:rsidP="00484E16">
            <w:pPr>
              <w:spacing w:line="200" w:lineRule="exact"/>
              <w:jc w:val="center"/>
              <w:rPr>
                <w:bCs/>
                <w:sz w:val="16"/>
                <w:szCs w:val="16"/>
              </w:rPr>
            </w:pPr>
            <w:r w:rsidRPr="00904691">
              <w:rPr>
                <w:rFonts w:hint="eastAsia"/>
                <w:bCs/>
                <w:sz w:val="16"/>
                <w:szCs w:val="16"/>
              </w:rPr>
              <w:t>26</w:t>
            </w:r>
          </w:p>
        </w:tc>
      </w:tr>
      <w:tr w:rsidR="00904691" w:rsidRPr="00904691" w14:paraId="3505E036" w14:textId="77777777" w:rsidTr="00E73D54">
        <w:trPr>
          <w:jc w:val="center"/>
        </w:trPr>
        <w:tc>
          <w:tcPr>
            <w:tcW w:w="222" w:type="pct"/>
            <w:vMerge/>
            <w:vAlign w:val="center"/>
            <w:hideMark/>
          </w:tcPr>
          <w:p w14:paraId="20569793"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653" w:type="pct"/>
            <w:vMerge/>
            <w:vAlign w:val="center"/>
            <w:hideMark/>
          </w:tcPr>
          <w:p w14:paraId="3501A7C9" w14:textId="77777777" w:rsidR="00E81A3E" w:rsidRPr="00904691" w:rsidRDefault="00E81A3E" w:rsidP="00484E16">
            <w:pPr>
              <w:spacing w:line="200" w:lineRule="exact"/>
              <w:jc w:val="center"/>
              <w:rPr>
                <w:bCs/>
                <w:sz w:val="16"/>
                <w:szCs w:val="16"/>
              </w:rPr>
            </w:pPr>
          </w:p>
        </w:tc>
        <w:tc>
          <w:tcPr>
            <w:tcW w:w="1243" w:type="pct"/>
            <w:shd w:val="clear" w:color="auto" w:fill="auto"/>
            <w:vAlign w:val="center"/>
            <w:hideMark/>
          </w:tcPr>
          <w:p w14:paraId="1B8EAB81" w14:textId="77777777" w:rsidR="00E81A3E" w:rsidRPr="00904691" w:rsidRDefault="00E81A3E" w:rsidP="00484E16">
            <w:pPr>
              <w:spacing w:line="200" w:lineRule="exact"/>
              <w:jc w:val="center"/>
              <w:rPr>
                <w:bCs/>
                <w:sz w:val="16"/>
                <w:szCs w:val="16"/>
              </w:rPr>
            </w:pPr>
            <w:r w:rsidRPr="00904691">
              <w:rPr>
                <w:rFonts w:hint="eastAsia"/>
                <w:bCs/>
                <w:sz w:val="16"/>
                <w:szCs w:val="16"/>
              </w:rPr>
              <w:t>生活日本語</w:t>
            </w:r>
            <w:r w:rsidRPr="00904691">
              <w:rPr>
                <w:rFonts w:hint="eastAsia"/>
                <w:bCs/>
                <w:sz w:val="16"/>
                <w:szCs w:val="16"/>
              </w:rPr>
              <w:t>(</w:t>
            </w:r>
            <w:r w:rsidRPr="00904691">
              <w:rPr>
                <w:rFonts w:hint="eastAsia"/>
                <w:bCs/>
                <w:sz w:val="16"/>
                <w:szCs w:val="16"/>
              </w:rPr>
              <w:t>一</w:t>
            </w:r>
            <w:r w:rsidRPr="00904691">
              <w:rPr>
                <w:rFonts w:hint="eastAsia"/>
                <w:bCs/>
                <w:sz w:val="16"/>
                <w:szCs w:val="16"/>
              </w:rPr>
              <w:t>)</w:t>
            </w:r>
          </w:p>
        </w:tc>
        <w:tc>
          <w:tcPr>
            <w:tcW w:w="350" w:type="pct"/>
            <w:shd w:val="clear" w:color="auto" w:fill="auto"/>
            <w:vAlign w:val="center"/>
          </w:tcPr>
          <w:p w14:paraId="4B563367"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shd w:val="clear" w:color="auto" w:fill="auto"/>
            <w:vAlign w:val="center"/>
          </w:tcPr>
          <w:p w14:paraId="44FED175" w14:textId="77777777" w:rsidR="00E81A3E" w:rsidRPr="00904691" w:rsidRDefault="00E81A3E" w:rsidP="00484E16">
            <w:pPr>
              <w:spacing w:line="200" w:lineRule="exact"/>
              <w:jc w:val="center"/>
              <w:rPr>
                <w:bCs/>
                <w:sz w:val="16"/>
                <w:szCs w:val="16"/>
              </w:rPr>
            </w:pPr>
            <w:r w:rsidRPr="00904691">
              <w:rPr>
                <w:rFonts w:hint="eastAsia"/>
                <w:bCs/>
                <w:sz w:val="16"/>
                <w:szCs w:val="16"/>
              </w:rPr>
              <w:t>楊幼玫</w:t>
            </w:r>
          </w:p>
        </w:tc>
        <w:tc>
          <w:tcPr>
            <w:tcW w:w="1521" w:type="pct"/>
            <w:shd w:val="clear" w:color="auto" w:fill="auto"/>
            <w:vAlign w:val="center"/>
          </w:tcPr>
          <w:p w14:paraId="7EB64393" w14:textId="77777777" w:rsidR="00E81A3E" w:rsidRPr="00904691" w:rsidRDefault="00E81A3E" w:rsidP="00484E16">
            <w:pPr>
              <w:spacing w:line="200" w:lineRule="exact"/>
              <w:jc w:val="center"/>
              <w:rPr>
                <w:bCs/>
                <w:sz w:val="16"/>
                <w:szCs w:val="16"/>
              </w:rPr>
            </w:pPr>
            <w:r w:rsidRPr="00904691">
              <w:rPr>
                <w:rFonts w:hint="eastAsia"/>
                <w:bCs/>
                <w:sz w:val="16"/>
                <w:szCs w:val="16"/>
              </w:rPr>
              <w:t>JVQC</w:t>
            </w:r>
            <w:r w:rsidRPr="00904691">
              <w:rPr>
                <w:rFonts w:hint="eastAsia"/>
                <w:bCs/>
                <w:sz w:val="16"/>
                <w:szCs w:val="16"/>
              </w:rPr>
              <w:t>日文證照</w:t>
            </w:r>
          </w:p>
        </w:tc>
        <w:tc>
          <w:tcPr>
            <w:tcW w:w="416" w:type="pct"/>
            <w:shd w:val="clear" w:color="auto" w:fill="auto"/>
            <w:noWrap/>
            <w:vAlign w:val="center"/>
          </w:tcPr>
          <w:p w14:paraId="314B68F2" w14:textId="77777777" w:rsidR="00E81A3E" w:rsidRPr="00904691" w:rsidRDefault="00E81A3E" w:rsidP="00484E16">
            <w:pPr>
              <w:spacing w:line="200" w:lineRule="exact"/>
              <w:jc w:val="center"/>
              <w:rPr>
                <w:bCs/>
                <w:sz w:val="16"/>
                <w:szCs w:val="16"/>
              </w:rPr>
            </w:pPr>
            <w:r w:rsidRPr="00904691">
              <w:rPr>
                <w:rFonts w:hint="eastAsia"/>
                <w:bCs/>
                <w:sz w:val="16"/>
                <w:szCs w:val="16"/>
              </w:rPr>
              <w:t>29</w:t>
            </w:r>
          </w:p>
        </w:tc>
      </w:tr>
      <w:tr w:rsidR="00904691" w:rsidRPr="00904691" w14:paraId="7825FDF7" w14:textId="77777777" w:rsidTr="00E73D54">
        <w:trPr>
          <w:jc w:val="center"/>
        </w:trPr>
        <w:tc>
          <w:tcPr>
            <w:tcW w:w="222" w:type="pct"/>
            <w:vAlign w:val="center"/>
            <w:hideMark/>
          </w:tcPr>
          <w:p w14:paraId="3D77385B"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7</w:t>
            </w:r>
          </w:p>
        </w:tc>
        <w:tc>
          <w:tcPr>
            <w:tcW w:w="653" w:type="pct"/>
            <w:vAlign w:val="center"/>
            <w:hideMark/>
          </w:tcPr>
          <w:p w14:paraId="21B9D281" w14:textId="77777777" w:rsidR="00E81A3E" w:rsidRPr="00904691" w:rsidRDefault="00E81A3E" w:rsidP="00484E16">
            <w:pPr>
              <w:spacing w:line="200" w:lineRule="exact"/>
              <w:jc w:val="center"/>
              <w:rPr>
                <w:bCs/>
                <w:sz w:val="16"/>
                <w:szCs w:val="16"/>
              </w:rPr>
            </w:pPr>
            <w:r w:rsidRPr="00904691">
              <w:rPr>
                <w:rFonts w:hint="eastAsia"/>
                <w:bCs/>
                <w:sz w:val="16"/>
                <w:szCs w:val="16"/>
              </w:rPr>
              <w:t>國企系</w:t>
            </w:r>
          </w:p>
        </w:tc>
        <w:tc>
          <w:tcPr>
            <w:tcW w:w="1243" w:type="pct"/>
            <w:shd w:val="clear" w:color="auto" w:fill="auto"/>
            <w:vAlign w:val="center"/>
          </w:tcPr>
          <w:p w14:paraId="70CD515D"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0FB746F6"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052A0DAF"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395B9C89"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0A9102D3"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4D2C558B" w14:textId="77777777" w:rsidTr="00E73D54">
        <w:trPr>
          <w:jc w:val="center"/>
        </w:trPr>
        <w:tc>
          <w:tcPr>
            <w:tcW w:w="222" w:type="pct"/>
            <w:vAlign w:val="center"/>
            <w:hideMark/>
          </w:tcPr>
          <w:p w14:paraId="648CD81A"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8</w:t>
            </w:r>
          </w:p>
        </w:tc>
        <w:tc>
          <w:tcPr>
            <w:tcW w:w="653" w:type="pct"/>
            <w:noWrap/>
            <w:vAlign w:val="center"/>
            <w:hideMark/>
          </w:tcPr>
          <w:p w14:paraId="0A4B4287" w14:textId="77777777" w:rsidR="00E81A3E" w:rsidRPr="00904691" w:rsidRDefault="00E81A3E" w:rsidP="00484E16">
            <w:pPr>
              <w:spacing w:line="200" w:lineRule="exact"/>
              <w:jc w:val="center"/>
              <w:rPr>
                <w:bCs/>
                <w:sz w:val="16"/>
                <w:szCs w:val="16"/>
              </w:rPr>
            </w:pPr>
            <w:r w:rsidRPr="00904691">
              <w:rPr>
                <w:rFonts w:hint="eastAsia"/>
                <w:bCs/>
                <w:sz w:val="16"/>
                <w:szCs w:val="16"/>
              </w:rPr>
              <w:t>自動化系</w:t>
            </w:r>
          </w:p>
        </w:tc>
        <w:tc>
          <w:tcPr>
            <w:tcW w:w="1243" w:type="pct"/>
            <w:shd w:val="clear" w:color="auto" w:fill="auto"/>
            <w:vAlign w:val="center"/>
            <w:hideMark/>
          </w:tcPr>
          <w:p w14:paraId="0443E9CC"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3C6CE5CA"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38B85671"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12D901A6"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2A20F38E"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6619EE04" w14:textId="77777777" w:rsidTr="00E73D54">
        <w:trPr>
          <w:jc w:val="center"/>
        </w:trPr>
        <w:tc>
          <w:tcPr>
            <w:tcW w:w="222" w:type="pct"/>
            <w:vAlign w:val="center"/>
            <w:hideMark/>
          </w:tcPr>
          <w:p w14:paraId="38DA8FDC"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9</w:t>
            </w:r>
          </w:p>
        </w:tc>
        <w:tc>
          <w:tcPr>
            <w:tcW w:w="653" w:type="pct"/>
            <w:vAlign w:val="center"/>
            <w:hideMark/>
          </w:tcPr>
          <w:p w14:paraId="33CDC703" w14:textId="77777777" w:rsidR="00E81A3E" w:rsidRPr="00904691" w:rsidRDefault="00E81A3E" w:rsidP="00484E16">
            <w:pPr>
              <w:spacing w:line="200" w:lineRule="exact"/>
              <w:jc w:val="center"/>
              <w:rPr>
                <w:bCs/>
                <w:sz w:val="16"/>
                <w:szCs w:val="16"/>
              </w:rPr>
            </w:pPr>
            <w:r w:rsidRPr="00904691">
              <w:rPr>
                <w:rFonts w:hint="eastAsia"/>
                <w:bCs/>
                <w:sz w:val="16"/>
                <w:szCs w:val="16"/>
              </w:rPr>
              <w:t>空設系</w:t>
            </w:r>
          </w:p>
        </w:tc>
        <w:tc>
          <w:tcPr>
            <w:tcW w:w="1243" w:type="pct"/>
            <w:shd w:val="clear" w:color="auto" w:fill="auto"/>
            <w:vAlign w:val="center"/>
          </w:tcPr>
          <w:p w14:paraId="78587AA1"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756569B2"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4E94D191"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3E3883EA"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1929727D"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2D8BD62D" w14:textId="77777777" w:rsidTr="00E73D54">
        <w:trPr>
          <w:jc w:val="center"/>
        </w:trPr>
        <w:tc>
          <w:tcPr>
            <w:tcW w:w="222" w:type="pct"/>
            <w:vAlign w:val="center"/>
            <w:hideMark/>
          </w:tcPr>
          <w:p w14:paraId="0BCCE9AC"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10</w:t>
            </w:r>
          </w:p>
        </w:tc>
        <w:tc>
          <w:tcPr>
            <w:tcW w:w="653" w:type="pct"/>
            <w:vAlign w:val="center"/>
            <w:hideMark/>
          </w:tcPr>
          <w:p w14:paraId="4F2D1345" w14:textId="77777777" w:rsidR="00E81A3E" w:rsidRPr="00904691" w:rsidRDefault="00E81A3E" w:rsidP="00484E16">
            <w:pPr>
              <w:spacing w:line="200" w:lineRule="exact"/>
              <w:jc w:val="center"/>
              <w:rPr>
                <w:bCs/>
                <w:sz w:val="16"/>
                <w:szCs w:val="16"/>
              </w:rPr>
            </w:pPr>
            <w:r w:rsidRPr="00904691">
              <w:rPr>
                <w:rFonts w:hint="eastAsia"/>
                <w:bCs/>
                <w:sz w:val="16"/>
                <w:szCs w:val="16"/>
              </w:rPr>
              <w:t>運休系</w:t>
            </w:r>
          </w:p>
        </w:tc>
        <w:tc>
          <w:tcPr>
            <w:tcW w:w="1243" w:type="pct"/>
            <w:shd w:val="clear" w:color="auto" w:fill="auto"/>
            <w:vAlign w:val="center"/>
          </w:tcPr>
          <w:p w14:paraId="0F492938"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04BEF315"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2C8026C6"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4B5C51F8" w14:textId="77777777" w:rsidR="00E81A3E" w:rsidRPr="00904691" w:rsidRDefault="00E81A3E" w:rsidP="00484E16">
            <w:pPr>
              <w:spacing w:line="200" w:lineRule="exact"/>
              <w:jc w:val="center"/>
              <w:rPr>
                <w:bCs/>
                <w:sz w:val="16"/>
                <w:szCs w:val="16"/>
              </w:rPr>
            </w:pPr>
          </w:p>
        </w:tc>
        <w:tc>
          <w:tcPr>
            <w:tcW w:w="416" w:type="pct"/>
            <w:shd w:val="clear" w:color="auto" w:fill="auto"/>
            <w:vAlign w:val="center"/>
          </w:tcPr>
          <w:p w14:paraId="2FC18158"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09E34CED" w14:textId="77777777" w:rsidTr="00E73D54">
        <w:trPr>
          <w:jc w:val="center"/>
        </w:trPr>
        <w:tc>
          <w:tcPr>
            <w:tcW w:w="222" w:type="pct"/>
            <w:vMerge w:val="restart"/>
            <w:vAlign w:val="center"/>
          </w:tcPr>
          <w:p w14:paraId="68A44194" w14:textId="77777777" w:rsidR="00E81A3E" w:rsidRPr="00904691" w:rsidRDefault="00E81A3E" w:rsidP="00484E16">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11</w:t>
            </w:r>
          </w:p>
        </w:tc>
        <w:tc>
          <w:tcPr>
            <w:tcW w:w="653" w:type="pct"/>
            <w:vMerge w:val="restart"/>
            <w:vAlign w:val="center"/>
          </w:tcPr>
          <w:p w14:paraId="0074C4AE" w14:textId="77777777" w:rsidR="00E81A3E" w:rsidRPr="00904691" w:rsidRDefault="00E81A3E" w:rsidP="00484E16">
            <w:pPr>
              <w:spacing w:line="200" w:lineRule="exact"/>
              <w:jc w:val="center"/>
              <w:rPr>
                <w:bCs/>
                <w:sz w:val="16"/>
                <w:szCs w:val="16"/>
              </w:rPr>
            </w:pPr>
            <w:r w:rsidRPr="00904691">
              <w:rPr>
                <w:rFonts w:hint="eastAsia"/>
                <w:bCs/>
                <w:sz w:val="16"/>
                <w:szCs w:val="16"/>
              </w:rPr>
              <w:t>美容系</w:t>
            </w:r>
          </w:p>
        </w:tc>
        <w:tc>
          <w:tcPr>
            <w:tcW w:w="1243" w:type="pct"/>
            <w:shd w:val="clear" w:color="auto" w:fill="auto"/>
            <w:vAlign w:val="center"/>
          </w:tcPr>
          <w:p w14:paraId="1AA9E8A2" w14:textId="77777777" w:rsidR="00E81A3E" w:rsidRPr="00904691" w:rsidRDefault="00E81A3E" w:rsidP="00484E16">
            <w:pPr>
              <w:spacing w:line="200" w:lineRule="exact"/>
              <w:jc w:val="center"/>
              <w:rPr>
                <w:bCs/>
                <w:sz w:val="16"/>
                <w:szCs w:val="16"/>
              </w:rPr>
            </w:pPr>
            <w:r w:rsidRPr="00904691">
              <w:rPr>
                <w:rFonts w:hint="eastAsia"/>
                <w:bCs/>
                <w:sz w:val="16"/>
                <w:szCs w:val="16"/>
              </w:rPr>
              <w:t>化妝技能與實務</w:t>
            </w:r>
          </w:p>
        </w:tc>
        <w:tc>
          <w:tcPr>
            <w:tcW w:w="350" w:type="pct"/>
            <w:shd w:val="clear" w:color="auto" w:fill="auto"/>
            <w:vAlign w:val="center"/>
          </w:tcPr>
          <w:p w14:paraId="034E42C8" w14:textId="77777777" w:rsidR="00E81A3E" w:rsidRPr="00904691" w:rsidRDefault="00E81A3E" w:rsidP="00484E16">
            <w:pPr>
              <w:spacing w:line="200" w:lineRule="exact"/>
              <w:jc w:val="center"/>
              <w:rPr>
                <w:bCs/>
                <w:sz w:val="16"/>
                <w:szCs w:val="16"/>
              </w:rPr>
            </w:pPr>
            <w:r w:rsidRPr="00904691">
              <w:rPr>
                <w:rFonts w:hint="eastAsia"/>
                <w:bCs/>
                <w:sz w:val="16"/>
                <w:szCs w:val="16"/>
              </w:rPr>
              <w:t>二</w:t>
            </w:r>
          </w:p>
        </w:tc>
        <w:tc>
          <w:tcPr>
            <w:tcW w:w="595" w:type="pct"/>
            <w:shd w:val="clear" w:color="auto" w:fill="auto"/>
            <w:vAlign w:val="center"/>
          </w:tcPr>
          <w:p w14:paraId="6C64ACE9" w14:textId="77777777" w:rsidR="00E81A3E" w:rsidRPr="00904691" w:rsidRDefault="00E81A3E" w:rsidP="00484E16">
            <w:pPr>
              <w:spacing w:line="200" w:lineRule="exact"/>
              <w:jc w:val="center"/>
              <w:rPr>
                <w:bCs/>
                <w:sz w:val="16"/>
                <w:szCs w:val="16"/>
              </w:rPr>
            </w:pPr>
            <w:r w:rsidRPr="00904691">
              <w:rPr>
                <w:rFonts w:hint="eastAsia"/>
                <w:bCs/>
                <w:sz w:val="16"/>
                <w:szCs w:val="16"/>
              </w:rPr>
              <w:t>黃秀勤</w:t>
            </w:r>
          </w:p>
        </w:tc>
        <w:tc>
          <w:tcPr>
            <w:tcW w:w="1521" w:type="pct"/>
            <w:shd w:val="clear" w:color="auto" w:fill="auto"/>
            <w:vAlign w:val="center"/>
          </w:tcPr>
          <w:p w14:paraId="6D4A5C52" w14:textId="77777777" w:rsidR="00E81A3E" w:rsidRPr="00904691" w:rsidRDefault="00E81A3E" w:rsidP="00484E16">
            <w:pPr>
              <w:spacing w:line="200" w:lineRule="exact"/>
              <w:jc w:val="center"/>
              <w:rPr>
                <w:bCs/>
                <w:sz w:val="16"/>
                <w:szCs w:val="16"/>
              </w:rPr>
            </w:pPr>
            <w:r w:rsidRPr="00904691">
              <w:rPr>
                <w:rFonts w:hint="eastAsia"/>
                <w:bCs/>
                <w:sz w:val="16"/>
                <w:szCs w:val="16"/>
              </w:rPr>
              <w:t>美容</w:t>
            </w:r>
            <w:r w:rsidRPr="00904691">
              <w:rPr>
                <w:rFonts w:hint="eastAsia"/>
                <w:bCs/>
                <w:sz w:val="16"/>
                <w:szCs w:val="16"/>
              </w:rPr>
              <w:t>(</w:t>
            </w:r>
            <w:r w:rsidRPr="00904691">
              <w:rPr>
                <w:rFonts w:hint="eastAsia"/>
                <w:bCs/>
                <w:sz w:val="16"/>
                <w:szCs w:val="16"/>
              </w:rPr>
              <w:t>乙級</w:t>
            </w:r>
            <w:r w:rsidRPr="00904691">
              <w:rPr>
                <w:rFonts w:hint="eastAsia"/>
                <w:bCs/>
                <w:sz w:val="16"/>
                <w:szCs w:val="16"/>
              </w:rPr>
              <w:t>)</w:t>
            </w:r>
          </w:p>
        </w:tc>
        <w:tc>
          <w:tcPr>
            <w:tcW w:w="416" w:type="pct"/>
            <w:shd w:val="clear" w:color="auto" w:fill="auto"/>
            <w:noWrap/>
            <w:vAlign w:val="center"/>
          </w:tcPr>
          <w:p w14:paraId="58C49DB7" w14:textId="77777777" w:rsidR="00E81A3E" w:rsidRPr="00904691" w:rsidRDefault="00E81A3E" w:rsidP="00484E16">
            <w:pPr>
              <w:spacing w:line="200" w:lineRule="exact"/>
              <w:jc w:val="center"/>
              <w:rPr>
                <w:bCs/>
                <w:sz w:val="16"/>
                <w:szCs w:val="16"/>
              </w:rPr>
            </w:pPr>
            <w:r w:rsidRPr="00904691">
              <w:rPr>
                <w:rFonts w:hint="eastAsia"/>
                <w:bCs/>
                <w:sz w:val="16"/>
                <w:szCs w:val="16"/>
              </w:rPr>
              <w:t>32</w:t>
            </w:r>
          </w:p>
        </w:tc>
      </w:tr>
      <w:tr w:rsidR="00904691" w:rsidRPr="00904691" w14:paraId="2F386060" w14:textId="77777777" w:rsidTr="00E73D54">
        <w:trPr>
          <w:jc w:val="center"/>
        </w:trPr>
        <w:tc>
          <w:tcPr>
            <w:tcW w:w="222" w:type="pct"/>
            <w:vMerge/>
            <w:vAlign w:val="center"/>
          </w:tcPr>
          <w:p w14:paraId="700AD299"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6A3E21C1"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6CA1D1C9" w14:textId="77777777" w:rsidR="00E81A3E" w:rsidRPr="00904691" w:rsidRDefault="00E81A3E" w:rsidP="00484E16">
            <w:pPr>
              <w:spacing w:line="200" w:lineRule="exact"/>
              <w:jc w:val="center"/>
              <w:rPr>
                <w:bCs/>
                <w:sz w:val="16"/>
                <w:szCs w:val="16"/>
              </w:rPr>
            </w:pPr>
            <w:r w:rsidRPr="00904691">
              <w:rPr>
                <w:rFonts w:hint="eastAsia"/>
                <w:bCs/>
                <w:sz w:val="16"/>
                <w:szCs w:val="16"/>
              </w:rPr>
              <w:t>美甲藝術設計</w:t>
            </w:r>
          </w:p>
        </w:tc>
        <w:tc>
          <w:tcPr>
            <w:tcW w:w="350" w:type="pct"/>
            <w:shd w:val="clear" w:color="auto" w:fill="auto"/>
            <w:vAlign w:val="center"/>
          </w:tcPr>
          <w:p w14:paraId="16FA02B5" w14:textId="77777777" w:rsidR="00E81A3E" w:rsidRPr="00904691" w:rsidRDefault="00E81A3E" w:rsidP="00484E16">
            <w:pPr>
              <w:spacing w:line="200" w:lineRule="exact"/>
              <w:jc w:val="center"/>
              <w:rPr>
                <w:bCs/>
                <w:sz w:val="16"/>
                <w:szCs w:val="16"/>
              </w:rPr>
            </w:pPr>
            <w:r w:rsidRPr="00904691">
              <w:rPr>
                <w:rFonts w:hint="eastAsia"/>
                <w:bCs/>
                <w:sz w:val="16"/>
                <w:szCs w:val="16"/>
              </w:rPr>
              <w:t>二</w:t>
            </w:r>
          </w:p>
        </w:tc>
        <w:tc>
          <w:tcPr>
            <w:tcW w:w="595" w:type="pct"/>
            <w:shd w:val="clear" w:color="auto" w:fill="auto"/>
            <w:vAlign w:val="center"/>
          </w:tcPr>
          <w:p w14:paraId="1046A8CE" w14:textId="77777777" w:rsidR="00E81A3E" w:rsidRPr="00904691" w:rsidRDefault="00E81A3E" w:rsidP="00484E16">
            <w:pPr>
              <w:spacing w:line="200" w:lineRule="exact"/>
              <w:jc w:val="center"/>
              <w:rPr>
                <w:bCs/>
                <w:sz w:val="16"/>
                <w:szCs w:val="16"/>
              </w:rPr>
            </w:pPr>
            <w:r w:rsidRPr="00904691">
              <w:rPr>
                <w:rFonts w:hint="eastAsia"/>
                <w:bCs/>
                <w:sz w:val="16"/>
                <w:szCs w:val="16"/>
              </w:rPr>
              <w:t>鄭寶琪</w:t>
            </w:r>
          </w:p>
        </w:tc>
        <w:tc>
          <w:tcPr>
            <w:tcW w:w="1521" w:type="pct"/>
            <w:shd w:val="clear" w:color="auto" w:fill="auto"/>
            <w:vAlign w:val="center"/>
          </w:tcPr>
          <w:p w14:paraId="01C6B285" w14:textId="77777777" w:rsidR="00E81A3E" w:rsidRPr="00904691" w:rsidRDefault="00E81A3E" w:rsidP="00484E16">
            <w:pPr>
              <w:spacing w:line="200" w:lineRule="exact"/>
              <w:jc w:val="center"/>
              <w:rPr>
                <w:bCs/>
                <w:sz w:val="16"/>
                <w:szCs w:val="16"/>
              </w:rPr>
            </w:pPr>
            <w:r w:rsidRPr="00904691">
              <w:rPr>
                <w:rFonts w:hint="eastAsia"/>
                <w:bCs/>
                <w:sz w:val="16"/>
                <w:szCs w:val="16"/>
              </w:rPr>
              <w:t>TNA/TNL</w:t>
            </w:r>
            <w:r w:rsidRPr="00904691">
              <w:rPr>
                <w:rFonts w:hint="eastAsia"/>
                <w:bCs/>
                <w:sz w:val="16"/>
                <w:szCs w:val="16"/>
              </w:rPr>
              <w:t>美甲一級</w:t>
            </w:r>
          </w:p>
        </w:tc>
        <w:tc>
          <w:tcPr>
            <w:tcW w:w="416" w:type="pct"/>
            <w:shd w:val="clear" w:color="auto" w:fill="auto"/>
            <w:noWrap/>
            <w:vAlign w:val="center"/>
          </w:tcPr>
          <w:p w14:paraId="3EBB36F6" w14:textId="77777777" w:rsidR="00E81A3E" w:rsidRPr="00904691" w:rsidRDefault="00E81A3E" w:rsidP="00484E16">
            <w:pPr>
              <w:spacing w:line="200" w:lineRule="exact"/>
              <w:jc w:val="center"/>
              <w:rPr>
                <w:bCs/>
                <w:sz w:val="16"/>
                <w:szCs w:val="16"/>
              </w:rPr>
            </w:pPr>
            <w:r w:rsidRPr="00904691">
              <w:rPr>
                <w:rFonts w:hint="eastAsia"/>
                <w:bCs/>
                <w:sz w:val="16"/>
                <w:szCs w:val="16"/>
              </w:rPr>
              <w:t>37</w:t>
            </w:r>
          </w:p>
        </w:tc>
      </w:tr>
      <w:tr w:rsidR="00904691" w:rsidRPr="00904691" w14:paraId="64A83206" w14:textId="77777777" w:rsidTr="00E73D54">
        <w:trPr>
          <w:jc w:val="center"/>
        </w:trPr>
        <w:tc>
          <w:tcPr>
            <w:tcW w:w="222" w:type="pct"/>
            <w:vMerge/>
            <w:vAlign w:val="center"/>
          </w:tcPr>
          <w:p w14:paraId="20D607A9"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653" w:type="pct"/>
            <w:vMerge/>
            <w:vAlign w:val="center"/>
            <w:hideMark/>
          </w:tcPr>
          <w:p w14:paraId="4DF0AE7E"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2562F848" w14:textId="77777777" w:rsidR="00E81A3E" w:rsidRPr="00904691" w:rsidRDefault="00E81A3E" w:rsidP="00484E16">
            <w:pPr>
              <w:spacing w:line="200" w:lineRule="exact"/>
              <w:jc w:val="center"/>
              <w:rPr>
                <w:bCs/>
                <w:sz w:val="16"/>
                <w:szCs w:val="16"/>
              </w:rPr>
            </w:pPr>
            <w:r w:rsidRPr="00904691">
              <w:rPr>
                <w:rFonts w:hint="eastAsia"/>
                <w:bCs/>
                <w:sz w:val="16"/>
                <w:szCs w:val="16"/>
              </w:rPr>
              <w:t>造型專業實務課程</w:t>
            </w:r>
          </w:p>
        </w:tc>
        <w:tc>
          <w:tcPr>
            <w:tcW w:w="350" w:type="pct"/>
            <w:shd w:val="clear" w:color="auto" w:fill="auto"/>
            <w:vAlign w:val="center"/>
          </w:tcPr>
          <w:p w14:paraId="60DBBA32" w14:textId="77777777" w:rsidR="00E81A3E" w:rsidRPr="00904691" w:rsidRDefault="00E81A3E" w:rsidP="00484E16">
            <w:pPr>
              <w:spacing w:line="200" w:lineRule="exact"/>
              <w:jc w:val="center"/>
              <w:rPr>
                <w:bCs/>
                <w:sz w:val="16"/>
                <w:szCs w:val="16"/>
              </w:rPr>
            </w:pPr>
            <w:r w:rsidRPr="00904691">
              <w:rPr>
                <w:rFonts w:hint="eastAsia"/>
                <w:bCs/>
                <w:sz w:val="16"/>
                <w:szCs w:val="16"/>
              </w:rPr>
              <w:t>三</w:t>
            </w:r>
          </w:p>
        </w:tc>
        <w:tc>
          <w:tcPr>
            <w:tcW w:w="595" w:type="pct"/>
            <w:shd w:val="clear" w:color="auto" w:fill="auto"/>
            <w:vAlign w:val="center"/>
          </w:tcPr>
          <w:p w14:paraId="6882FA69" w14:textId="77777777" w:rsidR="00E81A3E" w:rsidRPr="00904691" w:rsidRDefault="00E81A3E" w:rsidP="00484E16">
            <w:pPr>
              <w:spacing w:line="200" w:lineRule="exact"/>
              <w:jc w:val="center"/>
              <w:rPr>
                <w:bCs/>
                <w:sz w:val="16"/>
                <w:szCs w:val="16"/>
              </w:rPr>
            </w:pPr>
            <w:r w:rsidRPr="00904691">
              <w:rPr>
                <w:rFonts w:hint="eastAsia"/>
                <w:bCs/>
                <w:sz w:val="16"/>
                <w:szCs w:val="16"/>
              </w:rPr>
              <w:t>蔡鈺娟</w:t>
            </w:r>
          </w:p>
        </w:tc>
        <w:tc>
          <w:tcPr>
            <w:tcW w:w="1521" w:type="pct"/>
            <w:shd w:val="clear" w:color="auto" w:fill="auto"/>
            <w:vAlign w:val="center"/>
          </w:tcPr>
          <w:p w14:paraId="03CD7DB7" w14:textId="77777777" w:rsidR="00E81A3E" w:rsidRPr="00904691" w:rsidRDefault="00E81A3E" w:rsidP="00484E16">
            <w:pPr>
              <w:spacing w:line="200" w:lineRule="exact"/>
              <w:jc w:val="center"/>
              <w:rPr>
                <w:bCs/>
                <w:sz w:val="16"/>
                <w:szCs w:val="16"/>
              </w:rPr>
            </w:pPr>
            <w:r w:rsidRPr="00904691">
              <w:rPr>
                <w:rFonts w:hint="eastAsia"/>
                <w:bCs/>
                <w:sz w:val="16"/>
                <w:szCs w:val="16"/>
              </w:rPr>
              <w:t>英國</w:t>
            </w:r>
            <w:r w:rsidRPr="00904691">
              <w:rPr>
                <w:rFonts w:hint="eastAsia"/>
                <w:bCs/>
                <w:sz w:val="16"/>
                <w:szCs w:val="16"/>
              </w:rPr>
              <w:t xml:space="preserve"> THE QUILD </w:t>
            </w:r>
            <w:r w:rsidRPr="00904691">
              <w:rPr>
                <w:rFonts w:hint="eastAsia"/>
                <w:bCs/>
                <w:sz w:val="16"/>
                <w:szCs w:val="16"/>
              </w:rPr>
              <w:t>美睫二級認證</w:t>
            </w:r>
          </w:p>
        </w:tc>
        <w:tc>
          <w:tcPr>
            <w:tcW w:w="416" w:type="pct"/>
            <w:shd w:val="clear" w:color="auto" w:fill="auto"/>
            <w:noWrap/>
            <w:vAlign w:val="center"/>
          </w:tcPr>
          <w:p w14:paraId="7D5C9AB6" w14:textId="77777777" w:rsidR="00E81A3E" w:rsidRPr="00904691" w:rsidRDefault="00E81A3E" w:rsidP="00484E16">
            <w:pPr>
              <w:spacing w:line="200" w:lineRule="exact"/>
              <w:jc w:val="center"/>
              <w:rPr>
                <w:bCs/>
                <w:sz w:val="16"/>
                <w:szCs w:val="16"/>
              </w:rPr>
            </w:pPr>
            <w:r w:rsidRPr="00904691">
              <w:rPr>
                <w:rFonts w:hint="eastAsia"/>
                <w:bCs/>
                <w:sz w:val="16"/>
                <w:szCs w:val="16"/>
              </w:rPr>
              <w:t>28</w:t>
            </w:r>
          </w:p>
        </w:tc>
      </w:tr>
      <w:tr w:rsidR="00904691" w:rsidRPr="00904691" w14:paraId="01155D25" w14:textId="77777777" w:rsidTr="00E73D54">
        <w:trPr>
          <w:jc w:val="center"/>
        </w:trPr>
        <w:tc>
          <w:tcPr>
            <w:tcW w:w="222" w:type="pct"/>
            <w:vMerge w:val="restart"/>
            <w:vAlign w:val="center"/>
          </w:tcPr>
          <w:p w14:paraId="2393FE67" w14:textId="77777777" w:rsidR="00E81A3E" w:rsidRPr="00904691" w:rsidRDefault="00E81A3E" w:rsidP="00484E16">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12</w:t>
            </w:r>
          </w:p>
        </w:tc>
        <w:tc>
          <w:tcPr>
            <w:tcW w:w="653" w:type="pct"/>
            <w:vMerge w:val="restart"/>
            <w:vAlign w:val="center"/>
          </w:tcPr>
          <w:p w14:paraId="7F93704F" w14:textId="77777777" w:rsidR="00E81A3E" w:rsidRPr="00904691" w:rsidRDefault="00E81A3E" w:rsidP="00484E16">
            <w:pPr>
              <w:spacing w:line="200" w:lineRule="exact"/>
              <w:jc w:val="center"/>
              <w:rPr>
                <w:bCs/>
                <w:sz w:val="16"/>
                <w:szCs w:val="16"/>
              </w:rPr>
            </w:pPr>
            <w:r w:rsidRPr="00904691">
              <w:rPr>
                <w:rFonts w:hint="eastAsia"/>
                <w:bCs/>
                <w:sz w:val="16"/>
                <w:szCs w:val="16"/>
              </w:rPr>
              <w:t>觀光系</w:t>
            </w:r>
          </w:p>
        </w:tc>
        <w:tc>
          <w:tcPr>
            <w:tcW w:w="1243" w:type="pct"/>
            <w:shd w:val="clear" w:color="auto" w:fill="auto"/>
            <w:vAlign w:val="center"/>
          </w:tcPr>
          <w:p w14:paraId="56487E0F" w14:textId="77777777" w:rsidR="00E81A3E" w:rsidRPr="00904691" w:rsidRDefault="00E81A3E" w:rsidP="00484E16">
            <w:pPr>
              <w:widowControl/>
              <w:spacing w:line="200" w:lineRule="exact"/>
              <w:jc w:val="center"/>
              <w:rPr>
                <w:bCs/>
                <w:sz w:val="16"/>
                <w:szCs w:val="16"/>
              </w:rPr>
            </w:pPr>
            <w:r w:rsidRPr="00904691">
              <w:rPr>
                <w:rFonts w:hint="eastAsia"/>
                <w:bCs/>
                <w:sz w:val="16"/>
                <w:szCs w:val="16"/>
              </w:rPr>
              <w:t>會議與展覽管理</w:t>
            </w:r>
          </w:p>
        </w:tc>
        <w:tc>
          <w:tcPr>
            <w:tcW w:w="350" w:type="pct"/>
            <w:shd w:val="clear" w:color="auto" w:fill="auto"/>
            <w:vAlign w:val="center"/>
          </w:tcPr>
          <w:p w14:paraId="3618ECED"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shd w:val="clear" w:color="auto" w:fill="auto"/>
            <w:vAlign w:val="center"/>
          </w:tcPr>
          <w:p w14:paraId="75461404" w14:textId="77777777" w:rsidR="00E81A3E" w:rsidRPr="00904691" w:rsidRDefault="00E81A3E" w:rsidP="00484E16">
            <w:pPr>
              <w:spacing w:line="200" w:lineRule="exact"/>
              <w:jc w:val="center"/>
              <w:rPr>
                <w:bCs/>
                <w:sz w:val="16"/>
                <w:szCs w:val="16"/>
              </w:rPr>
            </w:pPr>
            <w:r w:rsidRPr="00904691">
              <w:rPr>
                <w:rFonts w:hint="eastAsia"/>
                <w:bCs/>
                <w:sz w:val="16"/>
                <w:szCs w:val="16"/>
              </w:rPr>
              <w:t>洪榮聰</w:t>
            </w:r>
          </w:p>
        </w:tc>
        <w:tc>
          <w:tcPr>
            <w:tcW w:w="1521" w:type="pct"/>
            <w:shd w:val="clear" w:color="auto" w:fill="auto"/>
            <w:vAlign w:val="center"/>
          </w:tcPr>
          <w:p w14:paraId="1C7AC814" w14:textId="77777777" w:rsidR="00E81A3E" w:rsidRPr="00904691" w:rsidRDefault="00E81A3E" w:rsidP="00484E16">
            <w:pPr>
              <w:widowControl/>
              <w:spacing w:line="200" w:lineRule="exact"/>
              <w:jc w:val="center"/>
              <w:rPr>
                <w:bCs/>
                <w:sz w:val="16"/>
                <w:szCs w:val="16"/>
              </w:rPr>
            </w:pPr>
            <w:r w:rsidRPr="00904691">
              <w:rPr>
                <w:rFonts w:hint="eastAsia"/>
                <w:bCs/>
                <w:sz w:val="16"/>
                <w:szCs w:val="16"/>
              </w:rPr>
              <w:t xml:space="preserve">PCO </w:t>
            </w:r>
            <w:r w:rsidRPr="00904691">
              <w:rPr>
                <w:rFonts w:hint="eastAsia"/>
                <w:bCs/>
                <w:sz w:val="16"/>
                <w:szCs w:val="16"/>
              </w:rPr>
              <w:t>學術國際會議專業統籌師</w:t>
            </w:r>
          </w:p>
        </w:tc>
        <w:tc>
          <w:tcPr>
            <w:tcW w:w="416" w:type="pct"/>
            <w:shd w:val="clear" w:color="auto" w:fill="auto"/>
            <w:noWrap/>
            <w:vAlign w:val="center"/>
          </w:tcPr>
          <w:p w14:paraId="2D5A6D06" w14:textId="77777777" w:rsidR="00E81A3E" w:rsidRPr="00904691" w:rsidRDefault="00E81A3E" w:rsidP="00484E16">
            <w:pPr>
              <w:spacing w:line="200" w:lineRule="exact"/>
              <w:jc w:val="center"/>
              <w:rPr>
                <w:bCs/>
                <w:sz w:val="16"/>
                <w:szCs w:val="16"/>
              </w:rPr>
            </w:pPr>
            <w:r w:rsidRPr="00904691">
              <w:rPr>
                <w:rFonts w:hint="eastAsia"/>
                <w:bCs/>
                <w:sz w:val="16"/>
                <w:szCs w:val="16"/>
              </w:rPr>
              <w:t>28</w:t>
            </w:r>
          </w:p>
        </w:tc>
      </w:tr>
      <w:tr w:rsidR="00904691" w:rsidRPr="00904691" w14:paraId="143D9DB1" w14:textId="77777777" w:rsidTr="00E73D54">
        <w:trPr>
          <w:jc w:val="center"/>
        </w:trPr>
        <w:tc>
          <w:tcPr>
            <w:tcW w:w="222" w:type="pct"/>
            <w:vMerge/>
            <w:vAlign w:val="center"/>
          </w:tcPr>
          <w:p w14:paraId="2BA2FF60"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272BE2CA"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59A8275A" w14:textId="77777777" w:rsidR="00E81A3E" w:rsidRPr="00904691" w:rsidRDefault="00E81A3E" w:rsidP="00484E16">
            <w:pPr>
              <w:spacing w:line="200" w:lineRule="exact"/>
              <w:jc w:val="center"/>
              <w:rPr>
                <w:bCs/>
                <w:sz w:val="16"/>
                <w:szCs w:val="16"/>
              </w:rPr>
            </w:pPr>
            <w:r w:rsidRPr="00904691">
              <w:rPr>
                <w:rFonts w:hint="eastAsia"/>
                <w:bCs/>
                <w:sz w:val="16"/>
                <w:szCs w:val="16"/>
              </w:rPr>
              <w:t>餐旅概論</w:t>
            </w:r>
          </w:p>
        </w:tc>
        <w:tc>
          <w:tcPr>
            <w:tcW w:w="350" w:type="pct"/>
            <w:shd w:val="clear" w:color="auto" w:fill="auto"/>
            <w:vAlign w:val="center"/>
          </w:tcPr>
          <w:p w14:paraId="22FA803A"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shd w:val="clear" w:color="auto" w:fill="auto"/>
            <w:vAlign w:val="center"/>
          </w:tcPr>
          <w:p w14:paraId="7F15E8BD" w14:textId="77777777" w:rsidR="00E81A3E" w:rsidRPr="00904691" w:rsidRDefault="00E81A3E" w:rsidP="00484E16">
            <w:pPr>
              <w:spacing w:line="200" w:lineRule="exact"/>
              <w:jc w:val="center"/>
              <w:rPr>
                <w:bCs/>
                <w:sz w:val="16"/>
                <w:szCs w:val="16"/>
              </w:rPr>
            </w:pPr>
            <w:r w:rsidRPr="00904691">
              <w:rPr>
                <w:rFonts w:hint="eastAsia"/>
                <w:bCs/>
                <w:sz w:val="16"/>
                <w:szCs w:val="16"/>
              </w:rPr>
              <w:t>劉瓊玉</w:t>
            </w:r>
          </w:p>
        </w:tc>
        <w:tc>
          <w:tcPr>
            <w:tcW w:w="1521" w:type="pct"/>
            <w:shd w:val="clear" w:color="auto" w:fill="auto"/>
            <w:vAlign w:val="center"/>
          </w:tcPr>
          <w:p w14:paraId="068E994B" w14:textId="77777777" w:rsidR="00E81A3E" w:rsidRPr="00904691" w:rsidRDefault="00E81A3E" w:rsidP="00484E16">
            <w:pPr>
              <w:spacing w:line="200" w:lineRule="exact"/>
              <w:jc w:val="center"/>
              <w:rPr>
                <w:bCs/>
                <w:sz w:val="16"/>
                <w:szCs w:val="16"/>
              </w:rPr>
            </w:pPr>
            <w:r w:rsidRPr="00904691">
              <w:rPr>
                <w:rFonts w:hint="eastAsia"/>
                <w:bCs/>
                <w:sz w:val="16"/>
                <w:szCs w:val="16"/>
              </w:rPr>
              <w:t>民宿管家</w:t>
            </w:r>
          </w:p>
        </w:tc>
        <w:tc>
          <w:tcPr>
            <w:tcW w:w="416" w:type="pct"/>
            <w:shd w:val="clear" w:color="auto" w:fill="auto"/>
            <w:noWrap/>
            <w:vAlign w:val="center"/>
          </w:tcPr>
          <w:p w14:paraId="279B84AD" w14:textId="77777777" w:rsidR="00E81A3E" w:rsidRPr="00904691" w:rsidRDefault="00E81A3E" w:rsidP="00484E16">
            <w:pPr>
              <w:spacing w:line="200" w:lineRule="exact"/>
              <w:jc w:val="center"/>
              <w:rPr>
                <w:bCs/>
                <w:sz w:val="16"/>
                <w:szCs w:val="16"/>
              </w:rPr>
            </w:pPr>
            <w:r w:rsidRPr="00904691">
              <w:rPr>
                <w:rFonts w:hint="eastAsia"/>
                <w:bCs/>
                <w:sz w:val="16"/>
                <w:szCs w:val="16"/>
              </w:rPr>
              <w:t>31</w:t>
            </w:r>
          </w:p>
        </w:tc>
      </w:tr>
      <w:tr w:rsidR="00904691" w:rsidRPr="00904691" w14:paraId="2122496E" w14:textId="77777777" w:rsidTr="00E73D54">
        <w:trPr>
          <w:jc w:val="center"/>
        </w:trPr>
        <w:tc>
          <w:tcPr>
            <w:tcW w:w="222" w:type="pct"/>
            <w:vMerge/>
            <w:vAlign w:val="center"/>
          </w:tcPr>
          <w:p w14:paraId="1AD755A9"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51FDFD60"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17EE2292" w14:textId="77777777" w:rsidR="00E81A3E" w:rsidRPr="00904691" w:rsidRDefault="00E81A3E" w:rsidP="00484E16">
            <w:pPr>
              <w:spacing w:line="200" w:lineRule="exact"/>
              <w:jc w:val="center"/>
              <w:rPr>
                <w:bCs/>
                <w:sz w:val="16"/>
                <w:szCs w:val="16"/>
              </w:rPr>
            </w:pPr>
            <w:r w:rsidRPr="00904691">
              <w:rPr>
                <w:rFonts w:hint="eastAsia"/>
                <w:bCs/>
                <w:sz w:val="16"/>
                <w:szCs w:val="16"/>
              </w:rPr>
              <w:t>領隊導遊實務</w:t>
            </w:r>
            <w:r w:rsidRPr="00904691">
              <w:rPr>
                <w:rFonts w:hint="eastAsia"/>
                <w:bCs/>
                <w:sz w:val="16"/>
                <w:szCs w:val="16"/>
              </w:rPr>
              <w:t>(</w:t>
            </w:r>
            <w:r w:rsidRPr="00904691">
              <w:rPr>
                <w:rFonts w:hint="eastAsia"/>
                <w:bCs/>
                <w:sz w:val="16"/>
                <w:szCs w:val="16"/>
              </w:rPr>
              <w:t>一</w:t>
            </w:r>
            <w:r w:rsidRPr="00904691">
              <w:rPr>
                <w:rFonts w:hint="eastAsia"/>
                <w:bCs/>
                <w:sz w:val="16"/>
                <w:szCs w:val="16"/>
              </w:rPr>
              <w:t>)</w:t>
            </w:r>
          </w:p>
        </w:tc>
        <w:tc>
          <w:tcPr>
            <w:tcW w:w="350" w:type="pct"/>
            <w:shd w:val="clear" w:color="auto" w:fill="auto"/>
            <w:vAlign w:val="center"/>
          </w:tcPr>
          <w:p w14:paraId="25B0F496"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shd w:val="clear" w:color="auto" w:fill="auto"/>
            <w:vAlign w:val="center"/>
          </w:tcPr>
          <w:p w14:paraId="10A3E527" w14:textId="77777777" w:rsidR="00E81A3E" w:rsidRPr="00904691" w:rsidRDefault="00E81A3E" w:rsidP="00484E16">
            <w:pPr>
              <w:spacing w:line="200" w:lineRule="exact"/>
              <w:jc w:val="center"/>
              <w:rPr>
                <w:bCs/>
                <w:sz w:val="16"/>
                <w:szCs w:val="16"/>
              </w:rPr>
            </w:pPr>
            <w:r w:rsidRPr="00904691">
              <w:rPr>
                <w:rFonts w:hint="eastAsia"/>
                <w:bCs/>
                <w:sz w:val="16"/>
                <w:szCs w:val="16"/>
              </w:rPr>
              <w:t>湯美玲</w:t>
            </w:r>
          </w:p>
        </w:tc>
        <w:tc>
          <w:tcPr>
            <w:tcW w:w="1521" w:type="pct"/>
            <w:shd w:val="clear" w:color="auto" w:fill="auto"/>
            <w:vAlign w:val="center"/>
          </w:tcPr>
          <w:p w14:paraId="7A9AC7A8" w14:textId="77777777" w:rsidR="00E81A3E" w:rsidRPr="00904691" w:rsidRDefault="00E81A3E" w:rsidP="00484E16">
            <w:pPr>
              <w:spacing w:line="200" w:lineRule="exact"/>
              <w:jc w:val="center"/>
              <w:rPr>
                <w:bCs/>
                <w:sz w:val="16"/>
                <w:szCs w:val="16"/>
              </w:rPr>
            </w:pPr>
            <w:r w:rsidRPr="00904691">
              <w:rPr>
                <w:rFonts w:hint="eastAsia"/>
                <w:bCs/>
                <w:sz w:val="16"/>
                <w:szCs w:val="16"/>
              </w:rPr>
              <w:t>MICEs</w:t>
            </w:r>
            <w:r w:rsidRPr="00904691">
              <w:rPr>
                <w:rFonts w:hint="eastAsia"/>
                <w:bCs/>
                <w:sz w:val="16"/>
                <w:szCs w:val="16"/>
              </w:rPr>
              <w:t>初階認證</w:t>
            </w:r>
          </w:p>
        </w:tc>
        <w:tc>
          <w:tcPr>
            <w:tcW w:w="416" w:type="pct"/>
            <w:shd w:val="clear" w:color="auto" w:fill="auto"/>
            <w:noWrap/>
            <w:vAlign w:val="center"/>
          </w:tcPr>
          <w:p w14:paraId="1EEA649B" w14:textId="77777777" w:rsidR="00E81A3E" w:rsidRPr="00904691" w:rsidRDefault="00E81A3E" w:rsidP="00484E16">
            <w:pPr>
              <w:spacing w:line="200" w:lineRule="exact"/>
              <w:jc w:val="center"/>
              <w:rPr>
                <w:bCs/>
                <w:sz w:val="16"/>
                <w:szCs w:val="16"/>
              </w:rPr>
            </w:pPr>
            <w:r w:rsidRPr="00904691">
              <w:rPr>
                <w:rFonts w:hint="eastAsia"/>
                <w:bCs/>
                <w:sz w:val="16"/>
                <w:szCs w:val="16"/>
              </w:rPr>
              <w:t>32</w:t>
            </w:r>
          </w:p>
        </w:tc>
      </w:tr>
      <w:tr w:rsidR="00904691" w:rsidRPr="00904691" w14:paraId="16FC4B37" w14:textId="77777777" w:rsidTr="00E73D54">
        <w:trPr>
          <w:jc w:val="center"/>
        </w:trPr>
        <w:tc>
          <w:tcPr>
            <w:tcW w:w="222" w:type="pct"/>
            <w:vMerge/>
            <w:vAlign w:val="center"/>
          </w:tcPr>
          <w:p w14:paraId="3B67C080"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1650C98A" w14:textId="77777777" w:rsidR="00E81A3E" w:rsidRPr="00904691" w:rsidRDefault="00E81A3E" w:rsidP="00484E16">
            <w:pPr>
              <w:spacing w:line="200" w:lineRule="exact"/>
              <w:jc w:val="center"/>
              <w:rPr>
                <w:bCs/>
                <w:sz w:val="16"/>
                <w:szCs w:val="16"/>
              </w:rPr>
            </w:pPr>
          </w:p>
        </w:tc>
        <w:tc>
          <w:tcPr>
            <w:tcW w:w="1243" w:type="pct"/>
            <w:vMerge w:val="restart"/>
            <w:shd w:val="clear" w:color="auto" w:fill="auto"/>
            <w:vAlign w:val="center"/>
          </w:tcPr>
          <w:p w14:paraId="34508136" w14:textId="77777777" w:rsidR="00E81A3E" w:rsidRPr="00904691" w:rsidRDefault="00E81A3E" w:rsidP="00484E16">
            <w:pPr>
              <w:widowControl/>
              <w:spacing w:line="200" w:lineRule="exact"/>
              <w:jc w:val="center"/>
              <w:rPr>
                <w:bCs/>
                <w:sz w:val="16"/>
                <w:szCs w:val="16"/>
              </w:rPr>
            </w:pPr>
            <w:r w:rsidRPr="00904691">
              <w:rPr>
                <w:rFonts w:hint="eastAsia"/>
                <w:bCs/>
                <w:sz w:val="16"/>
                <w:szCs w:val="16"/>
              </w:rPr>
              <w:t>航空客運與票務</w:t>
            </w:r>
          </w:p>
        </w:tc>
        <w:tc>
          <w:tcPr>
            <w:tcW w:w="350" w:type="pct"/>
            <w:vMerge w:val="restart"/>
            <w:shd w:val="clear" w:color="auto" w:fill="auto"/>
            <w:vAlign w:val="center"/>
          </w:tcPr>
          <w:p w14:paraId="0F79B270" w14:textId="77777777" w:rsidR="00E81A3E" w:rsidRPr="00904691" w:rsidRDefault="00E81A3E" w:rsidP="00484E16">
            <w:pPr>
              <w:spacing w:line="200" w:lineRule="exact"/>
              <w:jc w:val="center"/>
              <w:rPr>
                <w:bCs/>
                <w:sz w:val="16"/>
                <w:szCs w:val="16"/>
              </w:rPr>
            </w:pPr>
            <w:r w:rsidRPr="00904691">
              <w:rPr>
                <w:rFonts w:hint="eastAsia"/>
                <w:bCs/>
                <w:sz w:val="16"/>
                <w:szCs w:val="16"/>
              </w:rPr>
              <w:t>二</w:t>
            </w:r>
          </w:p>
        </w:tc>
        <w:tc>
          <w:tcPr>
            <w:tcW w:w="595" w:type="pct"/>
            <w:vMerge w:val="restart"/>
            <w:shd w:val="clear" w:color="auto" w:fill="auto"/>
            <w:vAlign w:val="center"/>
          </w:tcPr>
          <w:p w14:paraId="4ABF208B" w14:textId="77777777" w:rsidR="00E81A3E" w:rsidRPr="00904691" w:rsidRDefault="00E81A3E" w:rsidP="00484E16">
            <w:pPr>
              <w:spacing w:line="200" w:lineRule="exact"/>
              <w:jc w:val="center"/>
              <w:rPr>
                <w:bCs/>
                <w:sz w:val="16"/>
                <w:szCs w:val="16"/>
              </w:rPr>
            </w:pPr>
            <w:r w:rsidRPr="00904691">
              <w:rPr>
                <w:rFonts w:hint="eastAsia"/>
                <w:bCs/>
                <w:sz w:val="16"/>
                <w:szCs w:val="16"/>
              </w:rPr>
              <w:t>湯美玲</w:t>
            </w:r>
          </w:p>
        </w:tc>
        <w:tc>
          <w:tcPr>
            <w:tcW w:w="1521" w:type="pct"/>
            <w:shd w:val="clear" w:color="auto" w:fill="auto"/>
            <w:vAlign w:val="center"/>
          </w:tcPr>
          <w:p w14:paraId="215054A2" w14:textId="77777777" w:rsidR="00E81A3E" w:rsidRPr="00904691" w:rsidRDefault="00E81A3E" w:rsidP="00484E16">
            <w:pPr>
              <w:spacing w:line="200" w:lineRule="exact"/>
              <w:jc w:val="center"/>
              <w:rPr>
                <w:bCs/>
                <w:sz w:val="16"/>
                <w:szCs w:val="16"/>
              </w:rPr>
            </w:pPr>
            <w:r w:rsidRPr="00904691">
              <w:rPr>
                <w:rFonts w:hint="eastAsia"/>
                <w:bCs/>
                <w:sz w:val="16"/>
                <w:szCs w:val="16"/>
              </w:rPr>
              <w:t>淨零碳規劃管理師</w:t>
            </w:r>
          </w:p>
        </w:tc>
        <w:tc>
          <w:tcPr>
            <w:tcW w:w="416" w:type="pct"/>
            <w:vMerge w:val="restart"/>
            <w:shd w:val="clear" w:color="auto" w:fill="auto"/>
            <w:noWrap/>
            <w:vAlign w:val="center"/>
          </w:tcPr>
          <w:p w14:paraId="21CB800E" w14:textId="77777777" w:rsidR="00E81A3E" w:rsidRPr="00904691" w:rsidRDefault="00E81A3E" w:rsidP="00484E16">
            <w:pPr>
              <w:spacing w:line="200" w:lineRule="exact"/>
              <w:jc w:val="center"/>
              <w:rPr>
                <w:bCs/>
                <w:sz w:val="16"/>
                <w:szCs w:val="16"/>
              </w:rPr>
            </w:pPr>
            <w:r w:rsidRPr="00904691">
              <w:rPr>
                <w:rFonts w:hint="eastAsia"/>
                <w:bCs/>
                <w:sz w:val="16"/>
                <w:szCs w:val="16"/>
              </w:rPr>
              <w:t>30</w:t>
            </w:r>
          </w:p>
        </w:tc>
      </w:tr>
      <w:tr w:rsidR="00904691" w:rsidRPr="00904691" w14:paraId="1ADB2280" w14:textId="77777777" w:rsidTr="00E73D54">
        <w:trPr>
          <w:jc w:val="center"/>
        </w:trPr>
        <w:tc>
          <w:tcPr>
            <w:tcW w:w="222" w:type="pct"/>
            <w:vMerge/>
            <w:vAlign w:val="center"/>
          </w:tcPr>
          <w:p w14:paraId="67DE444F"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54EF87E7" w14:textId="77777777" w:rsidR="00E81A3E" w:rsidRPr="00904691" w:rsidRDefault="00E81A3E" w:rsidP="00484E16">
            <w:pPr>
              <w:spacing w:line="200" w:lineRule="exact"/>
              <w:jc w:val="center"/>
              <w:rPr>
                <w:bCs/>
                <w:sz w:val="16"/>
                <w:szCs w:val="16"/>
              </w:rPr>
            </w:pPr>
          </w:p>
        </w:tc>
        <w:tc>
          <w:tcPr>
            <w:tcW w:w="1243" w:type="pct"/>
            <w:vMerge/>
            <w:shd w:val="clear" w:color="auto" w:fill="auto"/>
            <w:vAlign w:val="center"/>
          </w:tcPr>
          <w:p w14:paraId="043D96C4"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350" w:type="pct"/>
            <w:vMerge/>
            <w:shd w:val="clear" w:color="auto" w:fill="auto"/>
            <w:vAlign w:val="center"/>
          </w:tcPr>
          <w:p w14:paraId="49CD9B9E"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595" w:type="pct"/>
            <w:vMerge/>
            <w:shd w:val="clear" w:color="auto" w:fill="auto"/>
            <w:vAlign w:val="center"/>
          </w:tcPr>
          <w:p w14:paraId="6FD7E200"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1521" w:type="pct"/>
            <w:shd w:val="clear" w:color="auto" w:fill="auto"/>
            <w:vAlign w:val="center"/>
          </w:tcPr>
          <w:p w14:paraId="4805FF87" w14:textId="77777777" w:rsidR="00E81A3E" w:rsidRPr="00904691" w:rsidRDefault="00E81A3E" w:rsidP="00484E16">
            <w:pPr>
              <w:spacing w:line="200" w:lineRule="exact"/>
              <w:jc w:val="center"/>
              <w:rPr>
                <w:bCs/>
                <w:sz w:val="16"/>
                <w:szCs w:val="16"/>
              </w:rPr>
            </w:pPr>
            <w:r w:rsidRPr="00904691">
              <w:rPr>
                <w:rFonts w:hint="eastAsia"/>
                <w:bCs/>
                <w:sz w:val="16"/>
                <w:szCs w:val="16"/>
              </w:rPr>
              <w:t>國際航空客運票務認證</w:t>
            </w:r>
            <w:r w:rsidRPr="00904691">
              <w:rPr>
                <w:rFonts w:hint="eastAsia"/>
                <w:bCs/>
                <w:sz w:val="16"/>
                <w:szCs w:val="16"/>
              </w:rPr>
              <w:t>(</w:t>
            </w:r>
            <w:r w:rsidRPr="00904691">
              <w:rPr>
                <w:rFonts w:hint="eastAsia"/>
                <w:bCs/>
                <w:sz w:val="16"/>
                <w:szCs w:val="16"/>
              </w:rPr>
              <w:t>初階</w:t>
            </w:r>
            <w:r w:rsidRPr="00904691">
              <w:rPr>
                <w:rFonts w:hint="eastAsia"/>
                <w:bCs/>
                <w:sz w:val="16"/>
                <w:szCs w:val="16"/>
              </w:rPr>
              <w:t>)</w:t>
            </w:r>
          </w:p>
        </w:tc>
        <w:tc>
          <w:tcPr>
            <w:tcW w:w="416" w:type="pct"/>
            <w:vMerge/>
            <w:shd w:val="clear" w:color="auto" w:fill="auto"/>
            <w:noWrap/>
            <w:vAlign w:val="center"/>
          </w:tcPr>
          <w:p w14:paraId="2928BCAE" w14:textId="77777777" w:rsidR="00E81A3E" w:rsidRPr="00904691" w:rsidRDefault="00E81A3E" w:rsidP="00484E16">
            <w:pPr>
              <w:spacing w:line="200" w:lineRule="exact"/>
              <w:jc w:val="center"/>
              <w:rPr>
                <w:bCs/>
                <w:sz w:val="16"/>
                <w:szCs w:val="16"/>
              </w:rPr>
            </w:pPr>
          </w:p>
        </w:tc>
      </w:tr>
      <w:tr w:rsidR="00904691" w:rsidRPr="00904691" w14:paraId="13F843D3" w14:textId="77777777" w:rsidTr="00E73D54">
        <w:trPr>
          <w:jc w:val="center"/>
        </w:trPr>
        <w:tc>
          <w:tcPr>
            <w:tcW w:w="222" w:type="pct"/>
            <w:vMerge/>
            <w:vAlign w:val="center"/>
          </w:tcPr>
          <w:p w14:paraId="63C74052"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6DFB6FFD" w14:textId="77777777" w:rsidR="00E81A3E" w:rsidRPr="00904691" w:rsidRDefault="00E81A3E" w:rsidP="00484E16">
            <w:pPr>
              <w:spacing w:line="200" w:lineRule="exact"/>
              <w:jc w:val="center"/>
              <w:rPr>
                <w:bCs/>
                <w:sz w:val="16"/>
                <w:szCs w:val="16"/>
              </w:rPr>
            </w:pPr>
          </w:p>
        </w:tc>
        <w:tc>
          <w:tcPr>
            <w:tcW w:w="1243" w:type="pct"/>
            <w:vMerge w:val="restart"/>
            <w:shd w:val="clear" w:color="auto" w:fill="auto"/>
            <w:vAlign w:val="center"/>
          </w:tcPr>
          <w:p w14:paraId="620433D2" w14:textId="77777777" w:rsidR="00E81A3E" w:rsidRPr="00904691" w:rsidRDefault="00E81A3E" w:rsidP="00484E16">
            <w:pPr>
              <w:spacing w:line="200" w:lineRule="exact"/>
              <w:jc w:val="center"/>
              <w:rPr>
                <w:bCs/>
                <w:sz w:val="16"/>
                <w:szCs w:val="16"/>
              </w:rPr>
            </w:pPr>
            <w:r w:rsidRPr="00904691">
              <w:rPr>
                <w:rFonts w:hint="eastAsia"/>
                <w:bCs/>
                <w:sz w:val="16"/>
                <w:szCs w:val="16"/>
              </w:rPr>
              <w:t>觀光導覽解說</w:t>
            </w:r>
          </w:p>
        </w:tc>
        <w:tc>
          <w:tcPr>
            <w:tcW w:w="350" w:type="pct"/>
            <w:vMerge w:val="restart"/>
            <w:shd w:val="clear" w:color="auto" w:fill="auto"/>
            <w:vAlign w:val="center"/>
          </w:tcPr>
          <w:p w14:paraId="5644E351" w14:textId="77777777" w:rsidR="00E81A3E" w:rsidRPr="00904691" w:rsidRDefault="00E81A3E" w:rsidP="00484E16">
            <w:pPr>
              <w:spacing w:line="200" w:lineRule="exact"/>
              <w:jc w:val="center"/>
              <w:rPr>
                <w:bCs/>
                <w:sz w:val="16"/>
                <w:szCs w:val="16"/>
              </w:rPr>
            </w:pPr>
            <w:r w:rsidRPr="00904691">
              <w:rPr>
                <w:rFonts w:hint="eastAsia"/>
                <w:bCs/>
                <w:sz w:val="16"/>
                <w:szCs w:val="16"/>
              </w:rPr>
              <w:t>二</w:t>
            </w:r>
          </w:p>
        </w:tc>
        <w:tc>
          <w:tcPr>
            <w:tcW w:w="595" w:type="pct"/>
            <w:vMerge w:val="restart"/>
            <w:shd w:val="clear" w:color="auto" w:fill="auto"/>
            <w:vAlign w:val="center"/>
          </w:tcPr>
          <w:p w14:paraId="2BD18713" w14:textId="77777777" w:rsidR="00E81A3E" w:rsidRPr="00904691" w:rsidRDefault="00E81A3E" w:rsidP="00484E16">
            <w:pPr>
              <w:spacing w:line="200" w:lineRule="exact"/>
              <w:jc w:val="center"/>
              <w:rPr>
                <w:bCs/>
                <w:sz w:val="16"/>
                <w:szCs w:val="16"/>
              </w:rPr>
            </w:pPr>
            <w:r w:rsidRPr="00904691">
              <w:rPr>
                <w:rFonts w:hint="eastAsia"/>
                <w:bCs/>
                <w:sz w:val="16"/>
                <w:szCs w:val="16"/>
              </w:rPr>
              <w:t>劉瓊玉</w:t>
            </w:r>
          </w:p>
        </w:tc>
        <w:tc>
          <w:tcPr>
            <w:tcW w:w="1521" w:type="pct"/>
            <w:shd w:val="clear" w:color="auto" w:fill="auto"/>
            <w:vAlign w:val="center"/>
          </w:tcPr>
          <w:p w14:paraId="2037A5EB" w14:textId="77777777" w:rsidR="00E81A3E" w:rsidRPr="00904691" w:rsidRDefault="00E81A3E" w:rsidP="00484E16">
            <w:pPr>
              <w:spacing w:line="200" w:lineRule="exact"/>
              <w:jc w:val="center"/>
              <w:rPr>
                <w:bCs/>
                <w:sz w:val="16"/>
                <w:szCs w:val="16"/>
              </w:rPr>
            </w:pPr>
            <w:r w:rsidRPr="00904691">
              <w:rPr>
                <w:rFonts w:hint="eastAsia"/>
                <w:bCs/>
                <w:sz w:val="16"/>
                <w:szCs w:val="16"/>
              </w:rPr>
              <w:t>旅遊行程設計師</w:t>
            </w:r>
          </w:p>
        </w:tc>
        <w:tc>
          <w:tcPr>
            <w:tcW w:w="416" w:type="pct"/>
            <w:vMerge w:val="restart"/>
            <w:shd w:val="clear" w:color="auto" w:fill="auto"/>
            <w:noWrap/>
            <w:vAlign w:val="center"/>
          </w:tcPr>
          <w:p w14:paraId="11E4DCD3" w14:textId="77777777" w:rsidR="00E81A3E" w:rsidRPr="00904691" w:rsidRDefault="00E81A3E" w:rsidP="00484E16">
            <w:pPr>
              <w:spacing w:line="200" w:lineRule="exact"/>
              <w:jc w:val="center"/>
              <w:rPr>
                <w:bCs/>
                <w:sz w:val="16"/>
                <w:szCs w:val="16"/>
              </w:rPr>
            </w:pPr>
            <w:r w:rsidRPr="00904691">
              <w:rPr>
                <w:rFonts w:hint="eastAsia"/>
                <w:bCs/>
                <w:sz w:val="16"/>
                <w:szCs w:val="16"/>
              </w:rPr>
              <w:t>25</w:t>
            </w:r>
          </w:p>
        </w:tc>
      </w:tr>
      <w:tr w:rsidR="00904691" w:rsidRPr="00904691" w14:paraId="45A2E7D0" w14:textId="77777777" w:rsidTr="00E73D54">
        <w:trPr>
          <w:jc w:val="center"/>
        </w:trPr>
        <w:tc>
          <w:tcPr>
            <w:tcW w:w="222" w:type="pct"/>
            <w:vMerge/>
            <w:vAlign w:val="center"/>
          </w:tcPr>
          <w:p w14:paraId="364EBFD5" w14:textId="77777777" w:rsidR="00E81A3E" w:rsidRPr="00904691" w:rsidRDefault="00E81A3E" w:rsidP="00484E16">
            <w:pPr>
              <w:spacing w:line="200" w:lineRule="exact"/>
              <w:jc w:val="center"/>
              <w:rPr>
                <w:rFonts w:ascii="Times New Roman" w:hAnsi="Times New Roman" w:cs="Times New Roman"/>
                <w:bCs/>
                <w:kern w:val="0"/>
                <w:sz w:val="16"/>
                <w:szCs w:val="16"/>
              </w:rPr>
            </w:pPr>
          </w:p>
        </w:tc>
        <w:tc>
          <w:tcPr>
            <w:tcW w:w="653" w:type="pct"/>
            <w:vMerge/>
            <w:vAlign w:val="center"/>
          </w:tcPr>
          <w:p w14:paraId="0622217A" w14:textId="77777777" w:rsidR="00E81A3E" w:rsidRPr="00904691" w:rsidRDefault="00E81A3E" w:rsidP="00484E16">
            <w:pPr>
              <w:spacing w:line="200" w:lineRule="exact"/>
              <w:jc w:val="center"/>
              <w:rPr>
                <w:bCs/>
                <w:sz w:val="16"/>
                <w:szCs w:val="16"/>
              </w:rPr>
            </w:pPr>
          </w:p>
        </w:tc>
        <w:tc>
          <w:tcPr>
            <w:tcW w:w="1243" w:type="pct"/>
            <w:vMerge/>
            <w:shd w:val="clear" w:color="auto" w:fill="auto"/>
            <w:vAlign w:val="center"/>
          </w:tcPr>
          <w:p w14:paraId="666B09A7"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350" w:type="pct"/>
            <w:vMerge/>
            <w:shd w:val="clear" w:color="auto" w:fill="auto"/>
            <w:vAlign w:val="center"/>
          </w:tcPr>
          <w:p w14:paraId="335E3EAF"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595" w:type="pct"/>
            <w:vMerge/>
            <w:shd w:val="clear" w:color="auto" w:fill="auto"/>
            <w:vAlign w:val="center"/>
          </w:tcPr>
          <w:p w14:paraId="41979272"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1521" w:type="pct"/>
            <w:shd w:val="clear" w:color="auto" w:fill="auto"/>
            <w:vAlign w:val="center"/>
          </w:tcPr>
          <w:p w14:paraId="6ED9F534" w14:textId="77777777" w:rsidR="00E81A3E" w:rsidRPr="00904691" w:rsidRDefault="00E81A3E" w:rsidP="00484E16">
            <w:pPr>
              <w:spacing w:line="200" w:lineRule="exact"/>
              <w:jc w:val="center"/>
              <w:rPr>
                <w:bCs/>
                <w:sz w:val="16"/>
                <w:szCs w:val="16"/>
              </w:rPr>
            </w:pPr>
            <w:r w:rsidRPr="00904691">
              <w:rPr>
                <w:rFonts w:hint="eastAsia"/>
                <w:bCs/>
                <w:sz w:val="16"/>
                <w:szCs w:val="16"/>
              </w:rPr>
              <w:t>中華民國領隊</w:t>
            </w:r>
          </w:p>
        </w:tc>
        <w:tc>
          <w:tcPr>
            <w:tcW w:w="416" w:type="pct"/>
            <w:vMerge/>
            <w:shd w:val="clear" w:color="auto" w:fill="auto"/>
            <w:noWrap/>
            <w:vAlign w:val="center"/>
          </w:tcPr>
          <w:p w14:paraId="3AA0CB45" w14:textId="77777777" w:rsidR="00E81A3E" w:rsidRPr="00904691" w:rsidRDefault="00E81A3E" w:rsidP="00484E16">
            <w:pPr>
              <w:spacing w:line="200" w:lineRule="exact"/>
              <w:jc w:val="center"/>
              <w:rPr>
                <w:bCs/>
                <w:sz w:val="16"/>
                <w:szCs w:val="16"/>
              </w:rPr>
            </w:pPr>
          </w:p>
        </w:tc>
      </w:tr>
      <w:tr w:rsidR="00904691" w:rsidRPr="00904691" w14:paraId="6C66732A" w14:textId="77777777" w:rsidTr="00E73D54">
        <w:trPr>
          <w:jc w:val="center"/>
        </w:trPr>
        <w:tc>
          <w:tcPr>
            <w:tcW w:w="222" w:type="pct"/>
            <w:vMerge/>
            <w:vAlign w:val="center"/>
          </w:tcPr>
          <w:p w14:paraId="15A3F6EC"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653" w:type="pct"/>
            <w:vMerge/>
            <w:vAlign w:val="center"/>
            <w:hideMark/>
          </w:tcPr>
          <w:p w14:paraId="4E4485D7" w14:textId="77777777" w:rsidR="00E81A3E" w:rsidRPr="00904691" w:rsidRDefault="00E81A3E" w:rsidP="00484E16">
            <w:pPr>
              <w:spacing w:line="200" w:lineRule="exact"/>
              <w:jc w:val="center"/>
              <w:rPr>
                <w:bCs/>
                <w:sz w:val="16"/>
                <w:szCs w:val="16"/>
              </w:rPr>
            </w:pPr>
          </w:p>
        </w:tc>
        <w:tc>
          <w:tcPr>
            <w:tcW w:w="1243" w:type="pct"/>
            <w:vMerge/>
            <w:shd w:val="clear" w:color="auto" w:fill="auto"/>
            <w:vAlign w:val="center"/>
          </w:tcPr>
          <w:p w14:paraId="35CF553C"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350" w:type="pct"/>
            <w:vMerge/>
            <w:shd w:val="clear" w:color="auto" w:fill="auto"/>
            <w:vAlign w:val="center"/>
          </w:tcPr>
          <w:p w14:paraId="6E05A740"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595" w:type="pct"/>
            <w:vMerge/>
            <w:shd w:val="clear" w:color="auto" w:fill="auto"/>
            <w:vAlign w:val="center"/>
          </w:tcPr>
          <w:p w14:paraId="69EE34E3" w14:textId="77777777" w:rsidR="00E81A3E" w:rsidRPr="00904691" w:rsidRDefault="00E81A3E" w:rsidP="00484E16">
            <w:pPr>
              <w:spacing w:line="200" w:lineRule="exact"/>
              <w:jc w:val="center"/>
              <w:rPr>
                <w:rFonts w:ascii="新細明體" w:eastAsia="新細明體" w:hAnsi="新細明體" w:cs="新細明體"/>
                <w:bCs/>
                <w:sz w:val="16"/>
                <w:szCs w:val="16"/>
              </w:rPr>
            </w:pPr>
          </w:p>
        </w:tc>
        <w:tc>
          <w:tcPr>
            <w:tcW w:w="1521" w:type="pct"/>
            <w:shd w:val="clear" w:color="auto" w:fill="auto"/>
            <w:vAlign w:val="center"/>
          </w:tcPr>
          <w:p w14:paraId="726FE538" w14:textId="77777777" w:rsidR="00E81A3E" w:rsidRPr="00904691" w:rsidRDefault="00E81A3E" w:rsidP="00484E16">
            <w:pPr>
              <w:spacing w:line="200" w:lineRule="exact"/>
              <w:jc w:val="center"/>
              <w:rPr>
                <w:bCs/>
                <w:sz w:val="16"/>
                <w:szCs w:val="16"/>
              </w:rPr>
            </w:pPr>
            <w:r w:rsidRPr="00904691">
              <w:rPr>
                <w:rFonts w:hint="eastAsia"/>
                <w:bCs/>
                <w:sz w:val="16"/>
                <w:szCs w:val="16"/>
              </w:rPr>
              <w:t>中華民國導遊</w:t>
            </w:r>
          </w:p>
        </w:tc>
        <w:tc>
          <w:tcPr>
            <w:tcW w:w="416" w:type="pct"/>
            <w:vMerge/>
            <w:shd w:val="clear" w:color="auto" w:fill="auto"/>
            <w:noWrap/>
            <w:vAlign w:val="center"/>
          </w:tcPr>
          <w:p w14:paraId="49B97FBE" w14:textId="77777777" w:rsidR="00E81A3E" w:rsidRPr="00904691" w:rsidRDefault="00E81A3E" w:rsidP="00484E16">
            <w:pPr>
              <w:spacing w:line="200" w:lineRule="exact"/>
              <w:jc w:val="center"/>
              <w:rPr>
                <w:bCs/>
                <w:sz w:val="16"/>
                <w:szCs w:val="16"/>
              </w:rPr>
            </w:pPr>
          </w:p>
        </w:tc>
      </w:tr>
      <w:tr w:rsidR="00904691" w:rsidRPr="00904691" w14:paraId="5DB21731" w14:textId="77777777" w:rsidTr="00E73D54">
        <w:trPr>
          <w:jc w:val="center"/>
        </w:trPr>
        <w:tc>
          <w:tcPr>
            <w:tcW w:w="222" w:type="pct"/>
            <w:vAlign w:val="center"/>
          </w:tcPr>
          <w:p w14:paraId="315CF59D"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13</w:t>
            </w:r>
          </w:p>
        </w:tc>
        <w:tc>
          <w:tcPr>
            <w:tcW w:w="653" w:type="pct"/>
            <w:vAlign w:val="center"/>
            <w:hideMark/>
          </w:tcPr>
          <w:p w14:paraId="56475C54" w14:textId="77777777" w:rsidR="00E81A3E" w:rsidRPr="00904691" w:rsidRDefault="00E81A3E" w:rsidP="00484E16">
            <w:pPr>
              <w:spacing w:line="200" w:lineRule="exact"/>
              <w:jc w:val="center"/>
              <w:rPr>
                <w:bCs/>
                <w:sz w:val="16"/>
                <w:szCs w:val="16"/>
              </w:rPr>
            </w:pPr>
            <w:r w:rsidRPr="00904691">
              <w:rPr>
                <w:rFonts w:hint="eastAsia"/>
                <w:bCs/>
                <w:sz w:val="16"/>
                <w:szCs w:val="16"/>
              </w:rPr>
              <w:t>行銷系</w:t>
            </w:r>
          </w:p>
        </w:tc>
        <w:tc>
          <w:tcPr>
            <w:tcW w:w="1243" w:type="pct"/>
            <w:shd w:val="clear" w:color="auto" w:fill="auto"/>
            <w:vAlign w:val="center"/>
          </w:tcPr>
          <w:p w14:paraId="0AADE99F" w14:textId="77777777" w:rsidR="00E81A3E" w:rsidRPr="00904691" w:rsidRDefault="00E81A3E" w:rsidP="00484E16">
            <w:pPr>
              <w:spacing w:line="200" w:lineRule="exact"/>
              <w:jc w:val="center"/>
              <w:rPr>
                <w:bCs/>
                <w:sz w:val="16"/>
                <w:szCs w:val="16"/>
              </w:rPr>
            </w:pPr>
            <w:r w:rsidRPr="00904691">
              <w:rPr>
                <w:rFonts w:hint="eastAsia"/>
                <w:bCs/>
                <w:sz w:val="16"/>
                <w:szCs w:val="16"/>
              </w:rPr>
              <w:t>無</w:t>
            </w:r>
          </w:p>
        </w:tc>
        <w:tc>
          <w:tcPr>
            <w:tcW w:w="350" w:type="pct"/>
            <w:shd w:val="clear" w:color="auto" w:fill="auto"/>
            <w:vAlign w:val="center"/>
          </w:tcPr>
          <w:p w14:paraId="4CE829D7"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595" w:type="pct"/>
            <w:shd w:val="clear" w:color="auto" w:fill="auto"/>
            <w:vAlign w:val="center"/>
          </w:tcPr>
          <w:p w14:paraId="0199F5F9"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c>
          <w:tcPr>
            <w:tcW w:w="1521" w:type="pct"/>
            <w:shd w:val="clear" w:color="auto" w:fill="auto"/>
            <w:vAlign w:val="center"/>
          </w:tcPr>
          <w:p w14:paraId="0A7E1545" w14:textId="77777777" w:rsidR="00E81A3E" w:rsidRPr="00904691" w:rsidRDefault="00E81A3E" w:rsidP="00484E16">
            <w:pPr>
              <w:spacing w:line="200" w:lineRule="exact"/>
              <w:jc w:val="center"/>
              <w:rPr>
                <w:bCs/>
                <w:sz w:val="16"/>
                <w:szCs w:val="16"/>
              </w:rPr>
            </w:pPr>
          </w:p>
        </w:tc>
        <w:tc>
          <w:tcPr>
            <w:tcW w:w="416" w:type="pct"/>
            <w:shd w:val="clear" w:color="auto" w:fill="auto"/>
            <w:noWrap/>
            <w:vAlign w:val="center"/>
          </w:tcPr>
          <w:p w14:paraId="2202BA4E" w14:textId="77777777" w:rsidR="00E81A3E" w:rsidRPr="00904691" w:rsidRDefault="00E81A3E" w:rsidP="00484E16">
            <w:pPr>
              <w:spacing w:line="200" w:lineRule="exact"/>
              <w:jc w:val="center"/>
              <w:rPr>
                <w:bCs/>
                <w:sz w:val="16"/>
                <w:szCs w:val="16"/>
              </w:rPr>
            </w:pPr>
            <w:r w:rsidRPr="00904691">
              <w:rPr>
                <w:rFonts w:hint="eastAsia"/>
                <w:bCs/>
                <w:sz w:val="16"/>
                <w:szCs w:val="16"/>
              </w:rPr>
              <w:t xml:space="preserve">　</w:t>
            </w:r>
          </w:p>
        </w:tc>
      </w:tr>
      <w:tr w:rsidR="00904691" w:rsidRPr="00904691" w14:paraId="4AE5031E" w14:textId="77777777" w:rsidTr="00E73D54">
        <w:trPr>
          <w:jc w:val="center"/>
        </w:trPr>
        <w:tc>
          <w:tcPr>
            <w:tcW w:w="222" w:type="pct"/>
            <w:vMerge w:val="restart"/>
            <w:vAlign w:val="center"/>
          </w:tcPr>
          <w:p w14:paraId="1430949F" w14:textId="77777777" w:rsidR="00E81A3E" w:rsidRPr="00904691" w:rsidRDefault="00E81A3E" w:rsidP="00484E16">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14</w:t>
            </w:r>
          </w:p>
        </w:tc>
        <w:tc>
          <w:tcPr>
            <w:tcW w:w="653" w:type="pct"/>
            <w:vMerge w:val="restart"/>
            <w:vAlign w:val="center"/>
          </w:tcPr>
          <w:p w14:paraId="26C26384" w14:textId="77777777" w:rsidR="00E81A3E" w:rsidRPr="00904691" w:rsidRDefault="00E81A3E" w:rsidP="00484E16">
            <w:pPr>
              <w:spacing w:line="200" w:lineRule="exact"/>
              <w:jc w:val="center"/>
              <w:rPr>
                <w:bCs/>
                <w:sz w:val="16"/>
                <w:szCs w:val="16"/>
              </w:rPr>
            </w:pPr>
            <w:r w:rsidRPr="00904691">
              <w:rPr>
                <w:rFonts w:hint="eastAsia"/>
                <w:bCs/>
                <w:sz w:val="16"/>
                <w:szCs w:val="16"/>
              </w:rPr>
              <w:t>創設系</w:t>
            </w:r>
            <w:r w:rsidRPr="00904691">
              <w:rPr>
                <w:rFonts w:hint="eastAsia"/>
                <w:bCs/>
                <w:sz w:val="16"/>
                <w:szCs w:val="16"/>
              </w:rPr>
              <w:t> </w:t>
            </w:r>
          </w:p>
        </w:tc>
        <w:tc>
          <w:tcPr>
            <w:tcW w:w="1243" w:type="pct"/>
            <w:shd w:val="clear" w:color="auto" w:fill="auto"/>
            <w:vAlign w:val="center"/>
          </w:tcPr>
          <w:p w14:paraId="0A708AEF" w14:textId="77777777" w:rsidR="00E81A3E" w:rsidRPr="00904691" w:rsidRDefault="00E81A3E" w:rsidP="00484E16">
            <w:pPr>
              <w:spacing w:line="200" w:lineRule="exact"/>
              <w:jc w:val="center"/>
              <w:rPr>
                <w:bCs/>
                <w:sz w:val="16"/>
                <w:szCs w:val="16"/>
              </w:rPr>
            </w:pPr>
            <w:r w:rsidRPr="00904691">
              <w:rPr>
                <w:rFonts w:hint="eastAsia"/>
                <w:bCs/>
                <w:sz w:val="16"/>
                <w:szCs w:val="16"/>
              </w:rPr>
              <w:t>體感互動程式設計</w:t>
            </w:r>
          </w:p>
        </w:tc>
        <w:tc>
          <w:tcPr>
            <w:tcW w:w="350" w:type="pct"/>
            <w:shd w:val="clear" w:color="auto" w:fill="auto"/>
            <w:vAlign w:val="center"/>
          </w:tcPr>
          <w:p w14:paraId="1A8EAD59" w14:textId="77777777" w:rsidR="00E81A3E" w:rsidRPr="00904691" w:rsidRDefault="00E81A3E" w:rsidP="00484E16">
            <w:pPr>
              <w:spacing w:line="200" w:lineRule="exact"/>
              <w:jc w:val="center"/>
              <w:rPr>
                <w:bCs/>
                <w:sz w:val="16"/>
                <w:szCs w:val="16"/>
              </w:rPr>
            </w:pPr>
            <w:r w:rsidRPr="00904691">
              <w:rPr>
                <w:rFonts w:hint="eastAsia"/>
                <w:bCs/>
                <w:sz w:val="16"/>
                <w:szCs w:val="16"/>
              </w:rPr>
              <w:t>三</w:t>
            </w:r>
          </w:p>
        </w:tc>
        <w:tc>
          <w:tcPr>
            <w:tcW w:w="595" w:type="pct"/>
            <w:shd w:val="clear" w:color="auto" w:fill="auto"/>
            <w:vAlign w:val="center"/>
          </w:tcPr>
          <w:p w14:paraId="6E9CDD7C" w14:textId="77777777" w:rsidR="00E81A3E" w:rsidRPr="00904691" w:rsidRDefault="00E81A3E" w:rsidP="00484E16">
            <w:pPr>
              <w:spacing w:line="200" w:lineRule="exact"/>
              <w:jc w:val="center"/>
              <w:rPr>
                <w:bCs/>
                <w:sz w:val="16"/>
                <w:szCs w:val="16"/>
              </w:rPr>
            </w:pPr>
            <w:r w:rsidRPr="00904691">
              <w:rPr>
                <w:rFonts w:hint="eastAsia"/>
                <w:bCs/>
                <w:sz w:val="16"/>
                <w:szCs w:val="16"/>
              </w:rPr>
              <w:t>吳志宏</w:t>
            </w:r>
          </w:p>
        </w:tc>
        <w:tc>
          <w:tcPr>
            <w:tcW w:w="1521" w:type="pct"/>
            <w:shd w:val="clear" w:color="auto" w:fill="auto"/>
            <w:vAlign w:val="center"/>
          </w:tcPr>
          <w:p w14:paraId="12E9DA0E" w14:textId="77777777" w:rsidR="00E81A3E" w:rsidRPr="00904691" w:rsidRDefault="00E81A3E" w:rsidP="00484E16">
            <w:pPr>
              <w:spacing w:line="200" w:lineRule="exact"/>
              <w:jc w:val="center"/>
              <w:rPr>
                <w:bCs/>
                <w:sz w:val="16"/>
                <w:szCs w:val="16"/>
              </w:rPr>
            </w:pPr>
            <w:r w:rsidRPr="00904691">
              <w:rPr>
                <w:rFonts w:hint="eastAsia"/>
                <w:bCs/>
                <w:sz w:val="16"/>
                <w:szCs w:val="16"/>
              </w:rPr>
              <w:t>unity artist certification(Unity</w:t>
            </w:r>
            <w:r w:rsidRPr="00904691">
              <w:rPr>
                <w:rFonts w:hint="eastAsia"/>
                <w:bCs/>
                <w:sz w:val="16"/>
                <w:szCs w:val="16"/>
              </w:rPr>
              <w:t>藝術設計師認證</w:t>
            </w:r>
            <w:r w:rsidRPr="00904691">
              <w:rPr>
                <w:rFonts w:hint="eastAsia"/>
                <w:bCs/>
                <w:sz w:val="16"/>
                <w:szCs w:val="16"/>
              </w:rPr>
              <w:t>)</w:t>
            </w:r>
          </w:p>
        </w:tc>
        <w:tc>
          <w:tcPr>
            <w:tcW w:w="416" w:type="pct"/>
            <w:shd w:val="clear" w:color="auto" w:fill="auto"/>
            <w:vAlign w:val="center"/>
          </w:tcPr>
          <w:p w14:paraId="305F163E" w14:textId="77777777" w:rsidR="00E81A3E" w:rsidRPr="00904691" w:rsidRDefault="00E81A3E" w:rsidP="00484E16">
            <w:pPr>
              <w:spacing w:line="200" w:lineRule="exact"/>
              <w:jc w:val="center"/>
              <w:rPr>
                <w:bCs/>
                <w:sz w:val="16"/>
                <w:szCs w:val="16"/>
              </w:rPr>
            </w:pPr>
            <w:r w:rsidRPr="00904691">
              <w:rPr>
                <w:rFonts w:hint="eastAsia"/>
                <w:bCs/>
                <w:sz w:val="16"/>
                <w:szCs w:val="16"/>
              </w:rPr>
              <w:t>29</w:t>
            </w:r>
          </w:p>
        </w:tc>
      </w:tr>
      <w:tr w:rsidR="00904691" w:rsidRPr="00904691" w14:paraId="63269E38" w14:textId="77777777" w:rsidTr="00E73D54">
        <w:trPr>
          <w:jc w:val="center"/>
        </w:trPr>
        <w:tc>
          <w:tcPr>
            <w:tcW w:w="222" w:type="pct"/>
            <w:vMerge/>
            <w:vAlign w:val="center"/>
          </w:tcPr>
          <w:p w14:paraId="4EB57163"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653" w:type="pct"/>
            <w:vMerge/>
            <w:vAlign w:val="center"/>
            <w:hideMark/>
          </w:tcPr>
          <w:p w14:paraId="21CBB47D" w14:textId="77777777" w:rsidR="00E81A3E" w:rsidRPr="00904691" w:rsidRDefault="00E81A3E" w:rsidP="00484E16">
            <w:pPr>
              <w:spacing w:line="200" w:lineRule="exact"/>
              <w:jc w:val="center"/>
              <w:rPr>
                <w:bCs/>
                <w:sz w:val="16"/>
                <w:szCs w:val="16"/>
              </w:rPr>
            </w:pPr>
          </w:p>
        </w:tc>
        <w:tc>
          <w:tcPr>
            <w:tcW w:w="1243" w:type="pct"/>
            <w:shd w:val="clear" w:color="auto" w:fill="auto"/>
            <w:vAlign w:val="center"/>
          </w:tcPr>
          <w:p w14:paraId="1ED7EADE" w14:textId="77777777" w:rsidR="00E81A3E" w:rsidRPr="00904691" w:rsidRDefault="00E81A3E" w:rsidP="00484E16">
            <w:pPr>
              <w:spacing w:line="200" w:lineRule="exact"/>
              <w:jc w:val="center"/>
              <w:rPr>
                <w:bCs/>
                <w:sz w:val="16"/>
                <w:szCs w:val="16"/>
              </w:rPr>
            </w:pPr>
            <w:r w:rsidRPr="00904691">
              <w:rPr>
                <w:rFonts w:hint="eastAsia"/>
                <w:bCs/>
                <w:sz w:val="16"/>
                <w:szCs w:val="16"/>
              </w:rPr>
              <w:t>電腦繪圖</w:t>
            </w:r>
            <w:r w:rsidRPr="00904691">
              <w:rPr>
                <w:rFonts w:hint="eastAsia"/>
                <w:bCs/>
                <w:sz w:val="16"/>
                <w:szCs w:val="16"/>
              </w:rPr>
              <w:t>(</w:t>
            </w:r>
            <w:r w:rsidRPr="00904691">
              <w:rPr>
                <w:rFonts w:hint="eastAsia"/>
                <w:bCs/>
                <w:sz w:val="16"/>
                <w:szCs w:val="16"/>
              </w:rPr>
              <w:t>一</w:t>
            </w:r>
            <w:r w:rsidRPr="00904691">
              <w:rPr>
                <w:rFonts w:hint="eastAsia"/>
                <w:bCs/>
                <w:sz w:val="16"/>
                <w:szCs w:val="16"/>
              </w:rPr>
              <w:t>)</w:t>
            </w:r>
          </w:p>
        </w:tc>
        <w:tc>
          <w:tcPr>
            <w:tcW w:w="350" w:type="pct"/>
            <w:shd w:val="clear" w:color="auto" w:fill="auto"/>
            <w:vAlign w:val="center"/>
          </w:tcPr>
          <w:p w14:paraId="5C59F6C0"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shd w:val="clear" w:color="auto" w:fill="auto"/>
            <w:vAlign w:val="center"/>
          </w:tcPr>
          <w:p w14:paraId="025C151F" w14:textId="77777777" w:rsidR="00E81A3E" w:rsidRPr="00904691" w:rsidRDefault="00E81A3E" w:rsidP="00484E16">
            <w:pPr>
              <w:spacing w:line="200" w:lineRule="exact"/>
              <w:jc w:val="center"/>
              <w:rPr>
                <w:bCs/>
                <w:sz w:val="16"/>
                <w:szCs w:val="16"/>
              </w:rPr>
            </w:pPr>
            <w:r w:rsidRPr="00904691">
              <w:rPr>
                <w:rFonts w:hint="eastAsia"/>
                <w:bCs/>
                <w:sz w:val="16"/>
                <w:szCs w:val="16"/>
              </w:rPr>
              <w:t>張瑋佳</w:t>
            </w:r>
          </w:p>
        </w:tc>
        <w:tc>
          <w:tcPr>
            <w:tcW w:w="1521" w:type="pct"/>
            <w:shd w:val="clear" w:color="auto" w:fill="auto"/>
            <w:vAlign w:val="center"/>
          </w:tcPr>
          <w:p w14:paraId="21A2F2EC" w14:textId="77777777" w:rsidR="00E81A3E" w:rsidRPr="00904691" w:rsidRDefault="00E81A3E" w:rsidP="00484E16">
            <w:pPr>
              <w:spacing w:line="200" w:lineRule="exact"/>
              <w:jc w:val="center"/>
              <w:rPr>
                <w:bCs/>
                <w:sz w:val="16"/>
                <w:szCs w:val="16"/>
              </w:rPr>
            </w:pPr>
            <w:r w:rsidRPr="00904691">
              <w:rPr>
                <w:rFonts w:hint="eastAsia"/>
                <w:bCs/>
                <w:sz w:val="16"/>
                <w:szCs w:val="16"/>
              </w:rPr>
              <w:t>Adobe Certified Professional Grphic Design &amp; Illustration using Adobe Illustrator</w:t>
            </w:r>
          </w:p>
        </w:tc>
        <w:tc>
          <w:tcPr>
            <w:tcW w:w="416" w:type="pct"/>
            <w:shd w:val="clear" w:color="auto" w:fill="auto"/>
            <w:vAlign w:val="center"/>
          </w:tcPr>
          <w:p w14:paraId="034E051B" w14:textId="77777777" w:rsidR="00E81A3E" w:rsidRPr="00904691" w:rsidRDefault="00E81A3E" w:rsidP="00484E16">
            <w:pPr>
              <w:spacing w:line="200" w:lineRule="exact"/>
              <w:jc w:val="center"/>
              <w:rPr>
                <w:bCs/>
                <w:sz w:val="16"/>
                <w:szCs w:val="16"/>
              </w:rPr>
            </w:pPr>
            <w:r w:rsidRPr="00904691">
              <w:rPr>
                <w:rFonts w:hint="eastAsia"/>
                <w:bCs/>
                <w:sz w:val="16"/>
                <w:szCs w:val="16"/>
              </w:rPr>
              <w:t>43</w:t>
            </w:r>
          </w:p>
        </w:tc>
      </w:tr>
      <w:tr w:rsidR="00904691" w:rsidRPr="00904691" w14:paraId="20CB8027" w14:textId="77777777" w:rsidTr="00E73D54">
        <w:trPr>
          <w:jc w:val="center"/>
        </w:trPr>
        <w:tc>
          <w:tcPr>
            <w:tcW w:w="222" w:type="pct"/>
            <w:vMerge w:val="restart"/>
            <w:vAlign w:val="center"/>
          </w:tcPr>
          <w:p w14:paraId="5B90BA23" w14:textId="77777777" w:rsidR="00E81A3E" w:rsidRPr="00904691" w:rsidRDefault="00E81A3E" w:rsidP="00484E16">
            <w:pPr>
              <w:spacing w:line="200" w:lineRule="exact"/>
              <w:jc w:val="center"/>
              <w:rPr>
                <w:rFonts w:ascii="Times New Roman" w:hAnsi="Times New Roman" w:cs="Times New Roman"/>
                <w:bCs/>
                <w:kern w:val="0"/>
                <w:sz w:val="16"/>
                <w:szCs w:val="16"/>
              </w:rPr>
            </w:pPr>
            <w:r w:rsidRPr="00904691">
              <w:rPr>
                <w:rFonts w:ascii="Times New Roman" w:hAnsi="Times New Roman" w:cs="Times New Roman"/>
                <w:bCs/>
                <w:kern w:val="0"/>
                <w:sz w:val="16"/>
                <w:szCs w:val="16"/>
              </w:rPr>
              <w:t>15</w:t>
            </w:r>
          </w:p>
        </w:tc>
        <w:tc>
          <w:tcPr>
            <w:tcW w:w="653" w:type="pct"/>
            <w:vAlign w:val="center"/>
          </w:tcPr>
          <w:p w14:paraId="5A41C1DB" w14:textId="439EFF44" w:rsidR="00E81A3E" w:rsidRPr="00904691" w:rsidRDefault="00E81A3E" w:rsidP="00484E16">
            <w:pPr>
              <w:spacing w:line="200" w:lineRule="exact"/>
              <w:jc w:val="center"/>
              <w:rPr>
                <w:bCs/>
                <w:sz w:val="16"/>
                <w:szCs w:val="16"/>
              </w:rPr>
            </w:pPr>
            <w:r w:rsidRPr="00904691">
              <w:rPr>
                <w:rFonts w:hint="eastAsia"/>
                <w:bCs/>
                <w:sz w:val="16"/>
                <w:szCs w:val="16"/>
              </w:rPr>
              <w:t>視傳系</w:t>
            </w:r>
            <w:r w:rsidRPr="00904691">
              <w:rPr>
                <w:rFonts w:hint="eastAsia"/>
                <w:bCs/>
                <w:sz w:val="16"/>
                <w:szCs w:val="16"/>
              </w:rPr>
              <w:t>(</w:t>
            </w:r>
            <w:r w:rsidRPr="00904691">
              <w:rPr>
                <w:rFonts w:hint="eastAsia"/>
                <w:bCs/>
                <w:sz w:val="16"/>
                <w:szCs w:val="16"/>
              </w:rPr>
              <w:t>商設組</w:t>
            </w:r>
            <w:r w:rsidRPr="00904691">
              <w:rPr>
                <w:rFonts w:hint="eastAsia"/>
                <w:bCs/>
                <w:sz w:val="16"/>
                <w:szCs w:val="16"/>
              </w:rPr>
              <w:t>)</w:t>
            </w:r>
          </w:p>
        </w:tc>
        <w:tc>
          <w:tcPr>
            <w:tcW w:w="1243" w:type="pct"/>
            <w:vMerge w:val="restart"/>
            <w:shd w:val="clear" w:color="auto" w:fill="auto"/>
            <w:vAlign w:val="center"/>
          </w:tcPr>
          <w:p w14:paraId="27B6D30A" w14:textId="77777777" w:rsidR="00E81A3E" w:rsidRPr="00904691" w:rsidRDefault="00E81A3E" w:rsidP="00484E16">
            <w:pPr>
              <w:spacing w:line="200" w:lineRule="exact"/>
              <w:jc w:val="center"/>
              <w:rPr>
                <w:bCs/>
                <w:sz w:val="16"/>
                <w:szCs w:val="16"/>
              </w:rPr>
            </w:pPr>
            <w:r w:rsidRPr="00904691">
              <w:rPr>
                <w:rFonts w:hint="eastAsia"/>
                <w:bCs/>
                <w:sz w:val="16"/>
                <w:szCs w:val="16"/>
              </w:rPr>
              <w:t>數位影像設計</w:t>
            </w:r>
          </w:p>
        </w:tc>
        <w:tc>
          <w:tcPr>
            <w:tcW w:w="350" w:type="pct"/>
            <w:vMerge w:val="restart"/>
            <w:shd w:val="clear" w:color="auto" w:fill="auto"/>
            <w:vAlign w:val="center"/>
          </w:tcPr>
          <w:p w14:paraId="2BCAF05D" w14:textId="77777777" w:rsidR="00E81A3E" w:rsidRPr="00904691" w:rsidRDefault="00E81A3E" w:rsidP="00484E16">
            <w:pPr>
              <w:spacing w:line="200" w:lineRule="exact"/>
              <w:jc w:val="center"/>
              <w:rPr>
                <w:bCs/>
                <w:sz w:val="16"/>
                <w:szCs w:val="16"/>
              </w:rPr>
            </w:pPr>
            <w:r w:rsidRPr="00904691">
              <w:rPr>
                <w:rFonts w:hint="eastAsia"/>
                <w:bCs/>
                <w:sz w:val="16"/>
                <w:szCs w:val="16"/>
              </w:rPr>
              <w:t>一</w:t>
            </w:r>
          </w:p>
        </w:tc>
        <w:tc>
          <w:tcPr>
            <w:tcW w:w="595" w:type="pct"/>
            <w:vMerge w:val="restart"/>
            <w:shd w:val="clear" w:color="auto" w:fill="auto"/>
            <w:vAlign w:val="center"/>
          </w:tcPr>
          <w:p w14:paraId="2373EF70" w14:textId="77777777" w:rsidR="00E81A3E" w:rsidRPr="00904691" w:rsidRDefault="00E81A3E" w:rsidP="00484E16">
            <w:pPr>
              <w:spacing w:line="200" w:lineRule="exact"/>
              <w:jc w:val="center"/>
              <w:rPr>
                <w:bCs/>
                <w:sz w:val="16"/>
                <w:szCs w:val="16"/>
              </w:rPr>
            </w:pPr>
            <w:r w:rsidRPr="00904691">
              <w:rPr>
                <w:rFonts w:hint="eastAsia"/>
                <w:bCs/>
                <w:sz w:val="16"/>
                <w:szCs w:val="16"/>
              </w:rPr>
              <w:t>羅祖瓦</w:t>
            </w:r>
          </w:p>
        </w:tc>
        <w:tc>
          <w:tcPr>
            <w:tcW w:w="1521" w:type="pct"/>
            <w:vMerge w:val="restart"/>
            <w:shd w:val="clear" w:color="auto" w:fill="auto"/>
            <w:vAlign w:val="center"/>
          </w:tcPr>
          <w:p w14:paraId="31B55263" w14:textId="77777777" w:rsidR="00E81A3E" w:rsidRPr="00904691" w:rsidRDefault="00E81A3E" w:rsidP="00484E16">
            <w:pPr>
              <w:spacing w:line="200" w:lineRule="exact"/>
              <w:jc w:val="center"/>
              <w:rPr>
                <w:bCs/>
                <w:sz w:val="16"/>
                <w:szCs w:val="16"/>
              </w:rPr>
            </w:pPr>
            <w:r w:rsidRPr="00904691">
              <w:rPr>
                <w:rFonts w:hint="eastAsia"/>
                <w:bCs/>
                <w:sz w:val="16"/>
                <w:szCs w:val="16"/>
              </w:rPr>
              <w:t>Adobe Certified Professional Visual Design using Adobe Photoshop</w:t>
            </w:r>
          </w:p>
        </w:tc>
        <w:tc>
          <w:tcPr>
            <w:tcW w:w="416" w:type="pct"/>
            <w:vMerge w:val="restart"/>
            <w:shd w:val="clear" w:color="auto" w:fill="auto"/>
            <w:vAlign w:val="center"/>
          </w:tcPr>
          <w:p w14:paraId="14266A5F" w14:textId="77777777" w:rsidR="00E81A3E" w:rsidRPr="00904691" w:rsidRDefault="00E81A3E" w:rsidP="00484E16">
            <w:pPr>
              <w:spacing w:line="200" w:lineRule="exact"/>
              <w:jc w:val="center"/>
              <w:rPr>
                <w:bCs/>
                <w:sz w:val="16"/>
                <w:szCs w:val="16"/>
              </w:rPr>
            </w:pPr>
            <w:r w:rsidRPr="00904691">
              <w:rPr>
                <w:rFonts w:hint="eastAsia"/>
                <w:bCs/>
                <w:sz w:val="16"/>
                <w:szCs w:val="16"/>
              </w:rPr>
              <w:t>20</w:t>
            </w:r>
          </w:p>
        </w:tc>
      </w:tr>
      <w:tr w:rsidR="00E81A3E" w:rsidRPr="00904691" w14:paraId="76B59453" w14:textId="77777777" w:rsidTr="00E73D54">
        <w:trPr>
          <w:jc w:val="center"/>
        </w:trPr>
        <w:tc>
          <w:tcPr>
            <w:tcW w:w="222" w:type="pct"/>
            <w:vMerge/>
            <w:vAlign w:val="center"/>
          </w:tcPr>
          <w:p w14:paraId="3A001024"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653" w:type="pct"/>
            <w:vAlign w:val="center"/>
          </w:tcPr>
          <w:p w14:paraId="2F7802DB" w14:textId="45B3AE24" w:rsidR="00E81A3E" w:rsidRPr="00904691" w:rsidRDefault="00E81A3E" w:rsidP="00484E16">
            <w:pPr>
              <w:spacing w:line="200" w:lineRule="exact"/>
              <w:jc w:val="center"/>
              <w:rPr>
                <w:bCs/>
                <w:sz w:val="16"/>
                <w:szCs w:val="16"/>
              </w:rPr>
            </w:pPr>
            <w:r w:rsidRPr="00904691">
              <w:rPr>
                <w:rFonts w:hint="eastAsia"/>
                <w:bCs/>
                <w:sz w:val="16"/>
                <w:szCs w:val="16"/>
              </w:rPr>
              <w:t>視傳系</w:t>
            </w:r>
            <w:r w:rsidRPr="00904691">
              <w:rPr>
                <w:rFonts w:hint="eastAsia"/>
                <w:bCs/>
                <w:sz w:val="16"/>
                <w:szCs w:val="16"/>
              </w:rPr>
              <w:t>(</w:t>
            </w:r>
            <w:r w:rsidRPr="00904691">
              <w:rPr>
                <w:rFonts w:hint="eastAsia"/>
                <w:bCs/>
                <w:sz w:val="16"/>
                <w:szCs w:val="16"/>
              </w:rPr>
              <w:t>媒體組</w:t>
            </w:r>
            <w:r w:rsidRPr="00904691">
              <w:rPr>
                <w:rFonts w:hint="eastAsia"/>
                <w:bCs/>
                <w:sz w:val="16"/>
                <w:szCs w:val="16"/>
              </w:rPr>
              <w:t>)</w:t>
            </w:r>
          </w:p>
        </w:tc>
        <w:tc>
          <w:tcPr>
            <w:tcW w:w="1243" w:type="pct"/>
            <w:vMerge/>
            <w:vAlign w:val="center"/>
          </w:tcPr>
          <w:p w14:paraId="2A1253DE"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350" w:type="pct"/>
            <w:vMerge/>
            <w:vAlign w:val="center"/>
          </w:tcPr>
          <w:p w14:paraId="1C2829FE"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595" w:type="pct"/>
            <w:vMerge/>
            <w:vAlign w:val="center"/>
          </w:tcPr>
          <w:p w14:paraId="4BDFAD8B"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1521" w:type="pct"/>
            <w:vMerge/>
            <w:vAlign w:val="center"/>
          </w:tcPr>
          <w:p w14:paraId="5F119725"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c>
          <w:tcPr>
            <w:tcW w:w="416" w:type="pct"/>
            <w:vMerge/>
            <w:vAlign w:val="center"/>
          </w:tcPr>
          <w:p w14:paraId="40E044A0" w14:textId="77777777" w:rsidR="00E81A3E" w:rsidRPr="00904691" w:rsidRDefault="00E81A3E" w:rsidP="00484E16">
            <w:pPr>
              <w:widowControl/>
              <w:spacing w:line="200" w:lineRule="exact"/>
              <w:jc w:val="center"/>
              <w:rPr>
                <w:rFonts w:ascii="Times New Roman" w:hAnsi="Times New Roman" w:cs="Times New Roman"/>
                <w:bCs/>
                <w:kern w:val="0"/>
                <w:sz w:val="16"/>
                <w:szCs w:val="16"/>
              </w:rPr>
            </w:pPr>
          </w:p>
        </w:tc>
      </w:tr>
    </w:tbl>
    <w:p w14:paraId="41326389" w14:textId="77777777" w:rsidR="00E81A3E" w:rsidRPr="00904691" w:rsidRDefault="00E81A3E" w:rsidP="00E81A3E">
      <w:pPr>
        <w:widowControl/>
        <w:rPr>
          <w:rFonts w:ascii="Times New Roman" w:hAnsi="Times New Roman" w:cs="Times New Roman"/>
          <w:szCs w:val="24"/>
        </w:rPr>
      </w:pPr>
    </w:p>
    <w:p w14:paraId="420D32BC" w14:textId="77777777" w:rsidR="002270F9" w:rsidRPr="00904691" w:rsidRDefault="00E81A3E" w:rsidP="002270F9">
      <w:pPr>
        <w:spacing w:afterLines="50" w:after="180" w:line="320" w:lineRule="exact"/>
        <w:jc w:val="center"/>
        <w:rPr>
          <w:rFonts w:ascii="Times New Roman" w:hAnsi="Times New Roman" w:cs="Times New Roman"/>
        </w:rPr>
      </w:pPr>
      <w:r w:rsidRPr="00904691">
        <w:rPr>
          <w:rFonts w:ascii="Times New Roman" w:hAnsi="Times New Roman" w:cs="Times New Roman" w:hint="eastAsia"/>
        </w:rPr>
        <w:t>表七、</w:t>
      </w:r>
      <w:r w:rsidR="002270F9" w:rsidRPr="00904691">
        <w:rPr>
          <w:rFonts w:ascii="Times New Roman" w:hAnsi="Times New Roman" w:cs="Times New Roman"/>
        </w:rPr>
        <w:t>各系學生參加校外競賽獲獎情形如下表</w:t>
      </w:r>
      <w:r w:rsidR="002270F9" w:rsidRPr="00904691">
        <w:rPr>
          <w:rFonts w:ascii="Times New Roman" w:hAnsi="Times New Roman" w:cs="Times New Roman"/>
        </w:rPr>
        <w:t>(</w:t>
      </w:r>
      <w:r w:rsidR="002270F9" w:rsidRPr="00904691">
        <w:rPr>
          <w:rFonts w:ascii="Times New Roman" w:hAnsi="Times New Roman" w:cs="Times New Roman"/>
        </w:rPr>
        <w:t>統計至</w:t>
      </w:r>
      <w:r w:rsidR="002270F9" w:rsidRPr="00904691">
        <w:rPr>
          <w:rFonts w:ascii="Times New Roman" w:hAnsi="Times New Roman" w:cs="Times New Roman"/>
        </w:rPr>
        <w:t>113/11/11</w:t>
      </w:r>
      <w:r w:rsidR="002270F9" w:rsidRPr="00904691">
        <w:rPr>
          <w:rFonts w:ascii="Times New Roman" w:hAnsi="Times New Roman" w:cs="Times New Roman"/>
        </w:rPr>
        <w:t>止</w:t>
      </w:r>
      <w:r w:rsidR="002270F9" w:rsidRPr="00904691">
        <w:rPr>
          <w:rFonts w:ascii="Times New Roman" w:hAnsi="Times New Roman" w:cs="Times New Roman"/>
        </w:rPr>
        <w:t>)</w:t>
      </w:r>
    </w:p>
    <w:tbl>
      <w:tblPr>
        <w:tblW w:w="8220" w:type="dxa"/>
        <w:jc w:val="center"/>
        <w:tblCellMar>
          <w:left w:w="28" w:type="dxa"/>
          <w:right w:w="28" w:type="dxa"/>
        </w:tblCellMar>
        <w:tblLook w:val="04A0" w:firstRow="1" w:lastRow="0" w:firstColumn="1" w:lastColumn="0" w:noHBand="0" w:noVBand="1"/>
      </w:tblPr>
      <w:tblGrid>
        <w:gridCol w:w="1119"/>
        <w:gridCol w:w="3828"/>
        <w:gridCol w:w="992"/>
        <w:gridCol w:w="997"/>
        <w:gridCol w:w="1284"/>
      </w:tblGrid>
      <w:tr w:rsidR="00904691" w:rsidRPr="00904691" w14:paraId="46159600" w14:textId="77777777" w:rsidTr="00517664">
        <w:trPr>
          <w:cantSplit/>
          <w:trHeight w:val="372"/>
          <w:jc w:val="center"/>
        </w:trPr>
        <w:tc>
          <w:tcPr>
            <w:tcW w:w="1119" w:type="dxa"/>
            <w:tcBorders>
              <w:top w:val="single" w:sz="12" w:space="0" w:color="auto"/>
              <w:left w:val="single" w:sz="12" w:space="0" w:color="auto"/>
              <w:bottom w:val="single" w:sz="4" w:space="0" w:color="auto"/>
              <w:right w:val="single" w:sz="4" w:space="0" w:color="auto"/>
            </w:tcBorders>
            <w:shd w:val="clear" w:color="auto" w:fill="FFFFFF" w:themeFill="background1"/>
            <w:noWrap/>
            <w:vAlign w:val="center"/>
            <w:hideMark/>
          </w:tcPr>
          <w:p w14:paraId="0F603203"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學院</w:t>
            </w:r>
          </w:p>
        </w:tc>
        <w:tc>
          <w:tcPr>
            <w:tcW w:w="3828" w:type="dxa"/>
            <w:tcBorders>
              <w:top w:val="single" w:sz="12" w:space="0" w:color="auto"/>
              <w:left w:val="nil"/>
              <w:bottom w:val="single" w:sz="4" w:space="0" w:color="auto"/>
              <w:right w:val="single" w:sz="4" w:space="0" w:color="auto"/>
            </w:tcBorders>
            <w:shd w:val="clear" w:color="auto" w:fill="FFFFFF" w:themeFill="background1"/>
            <w:noWrap/>
            <w:vAlign w:val="center"/>
            <w:hideMark/>
          </w:tcPr>
          <w:p w14:paraId="786B5D27"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系所</w:t>
            </w:r>
          </w:p>
        </w:tc>
        <w:tc>
          <w:tcPr>
            <w:tcW w:w="992" w:type="dxa"/>
            <w:tcBorders>
              <w:top w:val="single" w:sz="12" w:space="0" w:color="auto"/>
              <w:left w:val="nil"/>
              <w:bottom w:val="single" w:sz="4" w:space="0" w:color="auto"/>
              <w:right w:val="single" w:sz="4" w:space="0" w:color="auto"/>
            </w:tcBorders>
            <w:shd w:val="clear" w:color="auto" w:fill="FFFFFF" w:themeFill="background1"/>
            <w:vAlign w:val="center"/>
          </w:tcPr>
          <w:p w14:paraId="49E1869F"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目標件數</w:t>
            </w:r>
          </w:p>
        </w:tc>
        <w:tc>
          <w:tcPr>
            <w:tcW w:w="997" w:type="dxa"/>
            <w:tcBorders>
              <w:top w:val="single" w:sz="12" w:space="0" w:color="auto"/>
              <w:left w:val="nil"/>
              <w:bottom w:val="single" w:sz="4" w:space="0" w:color="auto"/>
              <w:right w:val="single" w:sz="4" w:space="0" w:color="auto"/>
            </w:tcBorders>
            <w:shd w:val="clear" w:color="auto" w:fill="FFFFFF" w:themeFill="background1"/>
            <w:vAlign w:val="center"/>
            <w:hideMark/>
          </w:tcPr>
          <w:p w14:paraId="6BF65980"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得獎件數</w:t>
            </w:r>
          </w:p>
        </w:tc>
        <w:tc>
          <w:tcPr>
            <w:tcW w:w="1284" w:type="dxa"/>
            <w:tcBorders>
              <w:top w:val="single" w:sz="12" w:space="0" w:color="auto"/>
              <w:left w:val="nil"/>
              <w:bottom w:val="single" w:sz="4" w:space="0" w:color="auto"/>
              <w:right w:val="single" w:sz="12" w:space="0" w:color="auto"/>
            </w:tcBorders>
            <w:shd w:val="clear" w:color="auto" w:fill="FFFFFF" w:themeFill="background1"/>
            <w:vAlign w:val="center"/>
            <w:hideMark/>
          </w:tcPr>
          <w:p w14:paraId="64D4783D"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得獎學生人次</w:t>
            </w:r>
          </w:p>
        </w:tc>
      </w:tr>
      <w:tr w:rsidR="00904691" w:rsidRPr="00904691" w14:paraId="7BCEAE3E" w14:textId="77777777" w:rsidTr="00517664">
        <w:trPr>
          <w:cantSplit/>
          <w:jc w:val="center"/>
        </w:trPr>
        <w:tc>
          <w:tcPr>
            <w:tcW w:w="1119" w:type="dxa"/>
            <w:vMerge w:val="restart"/>
            <w:tcBorders>
              <w:top w:val="nil"/>
              <w:left w:val="single" w:sz="12" w:space="0" w:color="auto"/>
              <w:bottom w:val="single" w:sz="4" w:space="0" w:color="auto"/>
              <w:right w:val="single" w:sz="4" w:space="0" w:color="auto"/>
            </w:tcBorders>
            <w:shd w:val="clear" w:color="auto" w:fill="auto"/>
            <w:noWrap/>
            <w:vAlign w:val="center"/>
            <w:hideMark/>
          </w:tcPr>
          <w:p w14:paraId="45284FAC"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工程學院</w:t>
            </w:r>
          </w:p>
        </w:tc>
        <w:tc>
          <w:tcPr>
            <w:tcW w:w="3828" w:type="dxa"/>
            <w:tcBorders>
              <w:top w:val="nil"/>
              <w:left w:val="nil"/>
              <w:bottom w:val="single" w:sz="4" w:space="0" w:color="auto"/>
              <w:right w:val="single" w:sz="4" w:space="0" w:color="auto"/>
            </w:tcBorders>
            <w:shd w:val="clear" w:color="auto" w:fill="auto"/>
            <w:vAlign w:val="center"/>
            <w:hideMark/>
          </w:tcPr>
          <w:p w14:paraId="368552E0"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自動化工程系暨機電光系統研究所</w:t>
            </w:r>
          </w:p>
        </w:tc>
        <w:tc>
          <w:tcPr>
            <w:tcW w:w="992" w:type="dxa"/>
            <w:tcBorders>
              <w:top w:val="nil"/>
              <w:left w:val="nil"/>
              <w:bottom w:val="single" w:sz="4" w:space="0" w:color="auto"/>
              <w:right w:val="single" w:sz="4" w:space="0" w:color="auto"/>
            </w:tcBorders>
            <w:shd w:val="clear" w:color="auto" w:fill="auto"/>
          </w:tcPr>
          <w:p w14:paraId="33C9299A"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4</w:t>
            </w:r>
          </w:p>
        </w:tc>
        <w:tc>
          <w:tcPr>
            <w:tcW w:w="997" w:type="dxa"/>
            <w:tcBorders>
              <w:top w:val="nil"/>
              <w:left w:val="nil"/>
              <w:bottom w:val="single" w:sz="4" w:space="0" w:color="auto"/>
              <w:right w:val="single" w:sz="4" w:space="0" w:color="auto"/>
            </w:tcBorders>
            <w:shd w:val="clear" w:color="auto" w:fill="auto"/>
            <w:noWrap/>
            <w:hideMark/>
          </w:tcPr>
          <w:p w14:paraId="474DC4B3"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0D7FD30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2A7E2AD8"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42FF7B68"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5E2E1A6C"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電機工程暨研究所</w:t>
            </w:r>
          </w:p>
        </w:tc>
        <w:tc>
          <w:tcPr>
            <w:tcW w:w="992" w:type="dxa"/>
            <w:tcBorders>
              <w:top w:val="nil"/>
              <w:left w:val="nil"/>
              <w:bottom w:val="single" w:sz="4" w:space="0" w:color="auto"/>
              <w:right w:val="single" w:sz="4" w:space="0" w:color="auto"/>
            </w:tcBorders>
            <w:shd w:val="clear" w:color="auto" w:fill="auto"/>
          </w:tcPr>
          <w:p w14:paraId="29B892AD"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13</w:t>
            </w:r>
          </w:p>
        </w:tc>
        <w:tc>
          <w:tcPr>
            <w:tcW w:w="997" w:type="dxa"/>
            <w:tcBorders>
              <w:top w:val="nil"/>
              <w:left w:val="nil"/>
              <w:bottom w:val="single" w:sz="4" w:space="0" w:color="auto"/>
              <w:right w:val="single" w:sz="4" w:space="0" w:color="auto"/>
            </w:tcBorders>
            <w:shd w:val="clear" w:color="auto" w:fill="auto"/>
            <w:noWrap/>
            <w:hideMark/>
          </w:tcPr>
          <w:p w14:paraId="28DFD0D7"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2D5B815A"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08CB4EB6"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453E6F71"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07462D21"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機械工程系暨製造科技研究所</w:t>
            </w:r>
          </w:p>
        </w:tc>
        <w:tc>
          <w:tcPr>
            <w:tcW w:w="992" w:type="dxa"/>
            <w:tcBorders>
              <w:top w:val="nil"/>
              <w:left w:val="nil"/>
              <w:bottom w:val="single" w:sz="4" w:space="0" w:color="auto"/>
              <w:right w:val="single" w:sz="4" w:space="0" w:color="auto"/>
            </w:tcBorders>
            <w:shd w:val="clear" w:color="auto" w:fill="auto"/>
          </w:tcPr>
          <w:p w14:paraId="2A3DEDC2"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47</w:t>
            </w:r>
          </w:p>
        </w:tc>
        <w:tc>
          <w:tcPr>
            <w:tcW w:w="997" w:type="dxa"/>
            <w:tcBorders>
              <w:top w:val="nil"/>
              <w:left w:val="nil"/>
              <w:bottom w:val="single" w:sz="4" w:space="0" w:color="auto"/>
              <w:right w:val="single" w:sz="4" w:space="0" w:color="auto"/>
            </w:tcBorders>
            <w:shd w:val="clear" w:color="auto" w:fill="auto"/>
            <w:noWrap/>
            <w:hideMark/>
          </w:tcPr>
          <w:p w14:paraId="24D6E9BE"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6</w:t>
            </w:r>
          </w:p>
        </w:tc>
        <w:tc>
          <w:tcPr>
            <w:tcW w:w="1284" w:type="dxa"/>
            <w:tcBorders>
              <w:top w:val="nil"/>
              <w:left w:val="nil"/>
              <w:bottom w:val="single" w:sz="4" w:space="0" w:color="auto"/>
              <w:right w:val="single" w:sz="12" w:space="0" w:color="auto"/>
            </w:tcBorders>
            <w:shd w:val="clear" w:color="auto" w:fill="auto"/>
            <w:noWrap/>
            <w:hideMark/>
          </w:tcPr>
          <w:p w14:paraId="63D1F5B0"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25</w:t>
            </w:r>
          </w:p>
        </w:tc>
      </w:tr>
      <w:tr w:rsidR="00904691" w:rsidRPr="00904691" w14:paraId="2BB22EB6"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7A975390"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1A6DA50A"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電子工程系暨研究所</w:t>
            </w:r>
          </w:p>
        </w:tc>
        <w:tc>
          <w:tcPr>
            <w:tcW w:w="992" w:type="dxa"/>
            <w:tcBorders>
              <w:top w:val="nil"/>
              <w:left w:val="nil"/>
              <w:bottom w:val="single" w:sz="4" w:space="0" w:color="auto"/>
              <w:right w:val="single" w:sz="4" w:space="0" w:color="auto"/>
            </w:tcBorders>
            <w:shd w:val="clear" w:color="auto" w:fill="auto"/>
          </w:tcPr>
          <w:p w14:paraId="7B612F7F"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18</w:t>
            </w:r>
          </w:p>
        </w:tc>
        <w:tc>
          <w:tcPr>
            <w:tcW w:w="997" w:type="dxa"/>
            <w:tcBorders>
              <w:top w:val="nil"/>
              <w:left w:val="nil"/>
              <w:bottom w:val="single" w:sz="4" w:space="0" w:color="auto"/>
              <w:right w:val="single" w:sz="4" w:space="0" w:color="auto"/>
            </w:tcBorders>
            <w:shd w:val="clear" w:color="auto" w:fill="auto"/>
            <w:noWrap/>
            <w:hideMark/>
          </w:tcPr>
          <w:p w14:paraId="5A68042F"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63757263"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58D25875"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6DB6C16C"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17274D1D"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土木工程系暨土木防災研究所</w:t>
            </w:r>
          </w:p>
        </w:tc>
        <w:tc>
          <w:tcPr>
            <w:tcW w:w="992" w:type="dxa"/>
            <w:tcBorders>
              <w:top w:val="nil"/>
              <w:left w:val="nil"/>
              <w:bottom w:val="single" w:sz="4" w:space="0" w:color="auto"/>
              <w:right w:val="single" w:sz="4" w:space="0" w:color="auto"/>
            </w:tcBorders>
            <w:shd w:val="clear" w:color="auto" w:fill="auto"/>
          </w:tcPr>
          <w:p w14:paraId="59C61532"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17</w:t>
            </w:r>
          </w:p>
        </w:tc>
        <w:tc>
          <w:tcPr>
            <w:tcW w:w="997" w:type="dxa"/>
            <w:tcBorders>
              <w:top w:val="nil"/>
              <w:left w:val="nil"/>
              <w:bottom w:val="single" w:sz="4" w:space="0" w:color="auto"/>
              <w:right w:val="single" w:sz="4" w:space="0" w:color="auto"/>
            </w:tcBorders>
            <w:shd w:val="clear" w:color="auto" w:fill="auto"/>
            <w:noWrap/>
            <w:hideMark/>
          </w:tcPr>
          <w:p w14:paraId="1F27F9D4"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5BA80B9C"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7C9E15D3" w14:textId="77777777" w:rsidTr="00517664">
        <w:trPr>
          <w:cantSplit/>
          <w:jc w:val="center"/>
        </w:trPr>
        <w:tc>
          <w:tcPr>
            <w:tcW w:w="1119" w:type="dxa"/>
            <w:vMerge w:val="restart"/>
            <w:tcBorders>
              <w:top w:val="nil"/>
              <w:left w:val="single" w:sz="12" w:space="0" w:color="auto"/>
              <w:bottom w:val="single" w:sz="4" w:space="0" w:color="auto"/>
              <w:right w:val="single" w:sz="4" w:space="0" w:color="auto"/>
            </w:tcBorders>
            <w:shd w:val="clear" w:color="auto" w:fill="auto"/>
            <w:vAlign w:val="center"/>
            <w:hideMark/>
          </w:tcPr>
          <w:p w14:paraId="189852DA"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生活科技</w:t>
            </w:r>
            <w:r w:rsidRPr="00904691">
              <w:rPr>
                <w:rFonts w:ascii="Times New Roman" w:hAnsi="Times New Roman" w:cs="Times New Roman"/>
                <w:kern w:val="0"/>
                <w:sz w:val="16"/>
                <w:szCs w:val="16"/>
              </w:rPr>
              <w:br/>
            </w:r>
            <w:r w:rsidRPr="00904691">
              <w:rPr>
                <w:rFonts w:ascii="Times New Roman" w:hAnsi="Times New Roman" w:cs="Times New Roman"/>
                <w:kern w:val="0"/>
                <w:sz w:val="16"/>
                <w:szCs w:val="16"/>
              </w:rPr>
              <w:t>學院</w:t>
            </w:r>
          </w:p>
        </w:tc>
        <w:tc>
          <w:tcPr>
            <w:tcW w:w="3828" w:type="dxa"/>
            <w:tcBorders>
              <w:top w:val="nil"/>
              <w:left w:val="nil"/>
              <w:bottom w:val="single" w:sz="4" w:space="0" w:color="auto"/>
              <w:right w:val="single" w:sz="4" w:space="0" w:color="auto"/>
            </w:tcBorders>
            <w:shd w:val="clear" w:color="auto" w:fill="auto"/>
            <w:vAlign w:val="center"/>
            <w:hideMark/>
          </w:tcPr>
          <w:p w14:paraId="26AF4093"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應用外語系</w:t>
            </w:r>
          </w:p>
        </w:tc>
        <w:tc>
          <w:tcPr>
            <w:tcW w:w="992" w:type="dxa"/>
            <w:tcBorders>
              <w:top w:val="nil"/>
              <w:left w:val="nil"/>
              <w:bottom w:val="single" w:sz="4" w:space="0" w:color="auto"/>
              <w:right w:val="single" w:sz="4" w:space="0" w:color="auto"/>
            </w:tcBorders>
            <w:shd w:val="clear" w:color="auto" w:fill="auto"/>
          </w:tcPr>
          <w:p w14:paraId="2C4D16E7"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7</w:t>
            </w:r>
          </w:p>
        </w:tc>
        <w:tc>
          <w:tcPr>
            <w:tcW w:w="997" w:type="dxa"/>
            <w:tcBorders>
              <w:top w:val="nil"/>
              <w:left w:val="nil"/>
              <w:bottom w:val="single" w:sz="4" w:space="0" w:color="auto"/>
              <w:right w:val="single" w:sz="4" w:space="0" w:color="auto"/>
            </w:tcBorders>
            <w:shd w:val="clear" w:color="auto" w:fill="auto"/>
            <w:noWrap/>
            <w:hideMark/>
          </w:tcPr>
          <w:p w14:paraId="24746B0B"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213B57A5"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77D5DD94"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57B84B64" w14:textId="77777777" w:rsidR="002270F9" w:rsidRPr="00904691" w:rsidRDefault="002270F9" w:rsidP="00517664">
            <w:pPr>
              <w:spacing w:line="200" w:lineRule="exact"/>
              <w:jc w:val="center"/>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54313263"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美容系暨美容科技研究所</w:t>
            </w:r>
          </w:p>
        </w:tc>
        <w:tc>
          <w:tcPr>
            <w:tcW w:w="992" w:type="dxa"/>
            <w:tcBorders>
              <w:top w:val="nil"/>
              <w:left w:val="nil"/>
              <w:bottom w:val="single" w:sz="4" w:space="0" w:color="auto"/>
              <w:right w:val="single" w:sz="4" w:space="0" w:color="auto"/>
            </w:tcBorders>
            <w:shd w:val="clear" w:color="auto" w:fill="auto"/>
          </w:tcPr>
          <w:p w14:paraId="7E66F1DA"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22</w:t>
            </w:r>
          </w:p>
        </w:tc>
        <w:tc>
          <w:tcPr>
            <w:tcW w:w="997" w:type="dxa"/>
            <w:tcBorders>
              <w:top w:val="nil"/>
              <w:left w:val="nil"/>
              <w:bottom w:val="single" w:sz="4" w:space="0" w:color="auto"/>
              <w:right w:val="single" w:sz="4" w:space="0" w:color="auto"/>
            </w:tcBorders>
            <w:shd w:val="clear" w:color="auto" w:fill="auto"/>
            <w:noWrap/>
            <w:hideMark/>
          </w:tcPr>
          <w:p w14:paraId="4E593BFE"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505F6C98"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544EE729"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62A27937" w14:textId="77777777" w:rsidR="002270F9" w:rsidRPr="00904691" w:rsidRDefault="002270F9" w:rsidP="00517664">
            <w:pPr>
              <w:spacing w:line="200" w:lineRule="exact"/>
              <w:jc w:val="center"/>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0E1115F7"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運動健康與休閒系</w:t>
            </w:r>
          </w:p>
        </w:tc>
        <w:tc>
          <w:tcPr>
            <w:tcW w:w="992" w:type="dxa"/>
            <w:tcBorders>
              <w:top w:val="nil"/>
              <w:left w:val="nil"/>
              <w:bottom w:val="single" w:sz="4" w:space="0" w:color="auto"/>
              <w:right w:val="single" w:sz="4" w:space="0" w:color="auto"/>
            </w:tcBorders>
            <w:shd w:val="clear" w:color="auto" w:fill="auto"/>
          </w:tcPr>
          <w:p w14:paraId="4084562F"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16</w:t>
            </w:r>
          </w:p>
        </w:tc>
        <w:tc>
          <w:tcPr>
            <w:tcW w:w="997" w:type="dxa"/>
            <w:tcBorders>
              <w:top w:val="nil"/>
              <w:left w:val="nil"/>
              <w:bottom w:val="single" w:sz="4" w:space="0" w:color="auto"/>
              <w:right w:val="single" w:sz="4" w:space="0" w:color="auto"/>
            </w:tcBorders>
            <w:shd w:val="clear" w:color="auto" w:fill="auto"/>
            <w:noWrap/>
            <w:hideMark/>
          </w:tcPr>
          <w:p w14:paraId="2FEB1E6B"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69FAC470"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3D419DEC"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7206EE00" w14:textId="77777777" w:rsidR="002270F9" w:rsidRPr="00904691" w:rsidRDefault="002270F9" w:rsidP="00517664">
            <w:pPr>
              <w:spacing w:line="200" w:lineRule="exact"/>
              <w:jc w:val="center"/>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0EE57B9A"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觀光系</w:t>
            </w:r>
          </w:p>
        </w:tc>
        <w:tc>
          <w:tcPr>
            <w:tcW w:w="992" w:type="dxa"/>
            <w:tcBorders>
              <w:top w:val="nil"/>
              <w:left w:val="nil"/>
              <w:bottom w:val="single" w:sz="4" w:space="0" w:color="auto"/>
              <w:right w:val="single" w:sz="4" w:space="0" w:color="auto"/>
            </w:tcBorders>
            <w:shd w:val="clear" w:color="auto" w:fill="auto"/>
          </w:tcPr>
          <w:p w14:paraId="14C37154"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7</w:t>
            </w:r>
          </w:p>
        </w:tc>
        <w:tc>
          <w:tcPr>
            <w:tcW w:w="997" w:type="dxa"/>
            <w:tcBorders>
              <w:top w:val="nil"/>
              <w:left w:val="nil"/>
              <w:bottom w:val="single" w:sz="4" w:space="0" w:color="auto"/>
              <w:right w:val="single" w:sz="4" w:space="0" w:color="auto"/>
            </w:tcBorders>
            <w:shd w:val="clear" w:color="auto" w:fill="auto"/>
            <w:noWrap/>
            <w:hideMark/>
          </w:tcPr>
          <w:p w14:paraId="28DF67B4"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6</w:t>
            </w:r>
          </w:p>
        </w:tc>
        <w:tc>
          <w:tcPr>
            <w:tcW w:w="1284" w:type="dxa"/>
            <w:tcBorders>
              <w:top w:val="nil"/>
              <w:left w:val="nil"/>
              <w:bottom w:val="single" w:sz="4" w:space="0" w:color="auto"/>
              <w:right w:val="single" w:sz="12" w:space="0" w:color="auto"/>
            </w:tcBorders>
            <w:shd w:val="clear" w:color="auto" w:fill="auto"/>
            <w:noWrap/>
            <w:hideMark/>
          </w:tcPr>
          <w:p w14:paraId="1D9A231C"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11</w:t>
            </w:r>
          </w:p>
        </w:tc>
      </w:tr>
      <w:tr w:rsidR="00904691" w:rsidRPr="00904691" w14:paraId="4D20F728" w14:textId="77777777" w:rsidTr="00517664">
        <w:trPr>
          <w:cantSplit/>
          <w:jc w:val="center"/>
        </w:trPr>
        <w:tc>
          <w:tcPr>
            <w:tcW w:w="1119" w:type="dxa"/>
            <w:vMerge w:val="restart"/>
            <w:tcBorders>
              <w:top w:val="nil"/>
              <w:left w:val="single" w:sz="12" w:space="0" w:color="auto"/>
              <w:bottom w:val="single" w:sz="4" w:space="0" w:color="auto"/>
              <w:right w:val="single" w:sz="4" w:space="0" w:color="auto"/>
            </w:tcBorders>
            <w:shd w:val="clear" w:color="auto" w:fill="auto"/>
            <w:vAlign w:val="center"/>
            <w:hideMark/>
          </w:tcPr>
          <w:p w14:paraId="19543BC8"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設計暨管理</w:t>
            </w:r>
            <w:r w:rsidRPr="00904691">
              <w:rPr>
                <w:rFonts w:ascii="Times New Roman" w:hAnsi="Times New Roman" w:cs="Times New Roman"/>
                <w:kern w:val="0"/>
                <w:sz w:val="16"/>
                <w:szCs w:val="16"/>
              </w:rPr>
              <w:br/>
            </w:r>
            <w:r w:rsidRPr="00904691">
              <w:rPr>
                <w:rFonts w:ascii="Times New Roman" w:hAnsi="Times New Roman" w:cs="Times New Roman"/>
                <w:kern w:val="0"/>
                <w:sz w:val="16"/>
                <w:szCs w:val="16"/>
              </w:rPr>
              <w:t>學院</w:t>
            </w:r>
          </w:p>
        </w:tc>
        <w:tc>
          <w:tcPr>
            <w:tcW w:w="3828" w:type="dxa"/>
            <w:tcBorders>
              <w:top w:val="nil"/>
              <w:left w:val="nil"/>
              <w:bottom w:val="single" w:sz="4" w:space="0" w:color="auto"/>
              <w:right w:val="single" w:sz="4" w:space="0" w:color="auto"/>
            </w:tcBorders>
            <w:shd w:val="clear" w:color="auto" w:fill="auto"/>
            <w:vAlign w:val="center"/>
            <w:hideMark/>
          </w:tcPr>
          <w:p w14:paraId="4F86215A"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視覺傳達設計系</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商設組</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媒體組</w:t>
            </w:r>
            <w:r w:rsidRPr="00904691">
              <w:rPr>
                <w:rFonts w:ascii="Times New Roman" w:hAnsi="Times New Roman" w:cs="Times New Roman"/>
                <w:kern w:val="0"/>
                <w:sz w:val="16"/>
                <w:szCs w:val="16"/>
              </w:rPr>
              <w:t>)</w:t>
            </w:r>
          </w:p>
        </w:tc>
        <w:tc>
          <w:tcPr>
            <w:tcW w:w="992" w:type="dxa"/>
            <w:tcBorders>
              <w:top w:val="nil"/>
              <w:left w:val="nil"/>
              <w:bottom w:val="single" w:sz="4" w:space="0" w:color="auto"/>
              <w:right w:val="single" w:sz="4" w:space="0" w:color="auto"/>
            </w:tcBorders>
            <w:shd w:val="clear" w:color="auto" w:fill="auto"/>
          </w:tcPr>
          <w:p w14:paraId="67BA4E4A"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6</w:t>
            </w:r>
          </w:p>
        </w:tc>
        <w:tc>
          <w:tcPr>
            <w:tcW w:w="997" w:type="dxa"/>
            <w:tcBorders>
              <w:top w:val="nil"/>
              <w:left w:val="nil"/>
              <w:bottom w:val="single" w:sz="4" w:space="0" w:color="auto"/>
              <w:right w:val="single" w:sz="4" w:space="0" w:color="auto"/>
            </w:tcBorders>
            <w:shd w:val="clear" w:color="auto" w:fill="auto"/>
            <w:noWrap/>
            <w:hideMark/>
          </w:tcPr>
          <w:p w14:paraId="715A497E"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2FC25418"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61504D72"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04B69C97"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6CA20546"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空間設計系創意生活應用設計碩士班</w:t>
            </w:r>
          </w:p>
        </w:tc>
        <w:tc>
          <w:tcPr>
            <w:tcW w:w="992" w:type="dxa"/>
            <w:tcBorders>
              <w:top w:val="nil"/>
              <w:left w:val="nil"/>
              <w:bottom w:val="single" w:sz="4" w:space="0" w:color="auto"/>
              <w:right w:val="single" w:sz="4" w:space="0" w:color="auto"/>
            </w:tcBorders>
            <w:shd w:val="clear" w:color="auto" w:fill="auto"/>
          </w:tcPr>
          <w:p w14:paraId="1EB14605"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w:t>
            </w:r>
          </w:p>
        </w:tc>
        <w:tc>
          <w:tcPr>
            <w:tcW w:w="997" w:type="dxa"/>
            <w:tcBorders>
              <w:top w:val="nil"/>
              <w:left w:val="nil"/>
              <w:bottom w:val="single" w:sz="4" w:space="0" w:color="auto"/>
              <w:right w:val="single" w:sz="4" w:space="0" w:color="auto"/>
            </w:tcBorders>
            <w:shd w:val="clear" w:color="auto" w:fill="auto"/>
            <w:noWrap/>
            <w:hideMark/>
          </w:tcPr>
          <w:p w14:paraId="11D7DD66"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215552A5"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421B0F1B"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60B7EF85"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0B6CAABE"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創意產品與遊戲設計系</w:t>
            </w:r>
          </w:p>
        </w:tc>
        <w:tc>
          <w:tcPr>
            <w:tcW w:w="992" w:type="dxa"/>
            <w:tcBorders>
              <w:top w:val="nil"/>
              <w:left w:val="nil"/>
              <w:bottom w:val="single" w:sz="4" w:space="0" w:color="auto"/>
              <w:right w:val="single" w:sz="4" w:space="0" w:color="auto"/>
            </w:tcBorders>
            <w:shd w:val="clear" w:color="auto" w:fill="auto"/>
          </w:tcPr>
          <w:p w14:paraId="62DF044D"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12</w:t>
            </w:r>
          </w:p>
        </w:tc>
        <w:tc>
          <w:tcPr>
            <w:tcW w:w="997" w:type="dxa"/>
            <w:tcBorders>
              <w:top w:val="nil"/>
              <w:left w:val="nil"/>
              <w:bottom w:val="single" w:sz="4" w:space="0" w:color="auto"/>
              <w:right w:val="single" w:sz="4" w:space="0" w:color="auto"/>
            </w:tcBorders>
            <w:shd w:val="clear" w:color="auto" w:fill="auto"/>
            <w:noWrap/>
            <w:hideMark/>
          </w:tcPr>
          <w:p w14:paraId="20B4F08A"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w:t>
            </w:r>
          </w:p>
        </w:tc>
        <w:tc>
          <w:tcPr>
            <w:tcW w:w="1284" w:type="dxa"/>
            <w:tcBorders>
              <w:top w:val="nil"/>
              <w:left w:val="nil"/>
              <w:bottom w:val="single" w:sz="4" w:space="0" w:color="auto"/>
              <w:right w:val="single" w:sz="12" w:space="0" w:color="auto"/>
            </w:tcBorders>
            <w:shd w:val="clear" w:color="auto" w:fill="auto"/>
            <w:noWrap/>
            <w:hideMark/>
          </w:tcPr>
          <w:p w14:paraId="587CAD8E"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w:t>
            </w:r>
          </w:p>
        </w:tc>
      </w:tr>
      <w:tr w:rsidR="00904691" w:rsidRPr="00904691" w14:paraId="34EE3785"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231F5594"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0422CF48"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國際企業管理系服務與科技管理碩士班</w:t>
            </w:r>
          </w:p>
        </w:tc>
        <w:tc>
          <w:tcPr>
            <w:tcW w:w="992" w:type="dxa"/>
            <w:tcBorders>
              <w:top w:val="nil"/>
              <w:left w:val="nil"/>
              <w:bottom w:val="single" w:sz="4" w:space="0" w:color="auto"/>
              <w:right w:val="single" w:sz="4" w:space="0" w:color="auto"/>
            </w:tcBorders>
            <w:shd w:val="clear" w:color="auto" w:fill="auto"/>
          </w:tcPr>
          <w:p w14:paraId="4676BFB1"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14</w:t>
            </w:r>
          </w:p>
        </w:tc>
        <w:tc>
          <w:tcPr>
            <w:tcW w:w="997" w:type="dxa"/>
            <w:tcBorders>
              <w:top w:val="nil"/>
              <w:left w:val="nil"/>
              <w:bottom w:val="single" w:sz="4" w:space="0" w:color="auto"/>
              <w:right w:val="single" w:sz="4" w:space="0" w:color="auto"/>
            </w:tcBorders>
            <w:shd w:val="clear" w:color="auto" w:fill="auto"/>
            <w:noWrap/>
            <w:hideMark/>
          </w:tcPr>
          <w:p w14:paraId="54A4CE87"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5193FA17"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58FF2F47"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31D4CA20"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4B5AFB2D"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資訊管理系</w:t>
            </w:r>
          </w:p>
        </w:tc>
        <w:tc>
          <w:tcPr>
            <w:tcW w:w="992" w:type="dxa"/>
            <w:tcBorders>
              <w:top w:val="nil"/>
              <w:left w:val="nil"/>
              <w:bottom w:val="single" w:sz="4" w:space="0" w:color="auto"/>
              <w:right w:val="single" w:sz="4" w:space="0" w:color="auto"/>
            </w:tcBorders>
            <w:shd w:val="clear" w:color="auto" w:fill="auto"/>
          </w:tcPr>
          <w:p w14:paraId="7C62C71C"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w:t>
            </w:r>
          </w:p>
        </w:tc>
        <w:tc>
          <w:tcPr>
            <w:tcW w:w="997" w:type="dxa"/>
            <w:tcBorders>
              <w:top w:val="nil"/>
              <w:left w:val="nil"/>
              <w:bottom w:val="single" w:sz="4" w:space="0" w:color="auto"/>
              <w:right w:val="single" w:sz="4" w:space="0" w:color="auto"/>
            </w:tcBorders>
            <w:shd w:val="clear" w:color="auto" w:fill="auto"/>
            <w:noWrap/>
            <w:hideMark/>
          </w:tcPr>
          <w:p w14:paraId="747D6E3C"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0AFAF7C0"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55F6B7B7" w14:textId="77777777" w:rsidTr="00517664">
        <w:trPr>
          <w:cantSplit/>
          <w:jc w:val="center"/>
        </w:trPr>
        <w:tc>
          <w:tcPr>
            <w:tcW w:w="1119" w:type="dxa"/>
            <w:vMerge/>
            <w:tcBorders>
              <w:top w:val="nil"/>
              <w:left w:val="single" w:sz="12" w:space="0" w:color="auto"/>
              <w:bottom w:val="single" w:sz="4" w:space="0" w:color="auto"/>
              <w:right w:val="single" w:sz="4" w:space="0" w:color="auto"/>
            </w:tcBorders>
            <w:vAlign w:val="center"/>
            <w:hideMark/>
          </w:tcPr>
          <w:p w14:paraId="50C5AF47" w14:textId="77777777" w:rsidR="002270F9" w:rsidRPr="00904691" w:rsidRDefault="002270F9" w:rsidP="00517664">
            <w:pPr>
              <w:spacing w:line="200" w:lineRule="exact"/>
              <w:rPr>
                <w:rFonts w:ascii="Times New Roman" w:hAnsi="Times New Roman" w:cs="Times New Roman"/>
                <w:kern w:val="0"/>
                <w:sz w:val="16"/>
                <w:szCs w:val="16"/>
              </w:rPr>
            </w:pPr>
          </w:p>
        </w:tc>
        <w:tc>
          <w:tcPr>
            <w:tcW w:w="3828" w:type="dxa"/>
            <w:tcBorders>
              <w:top w:val="nil"/>
              <w:left w:val="nil"/>
              <w:bottom w:val="single" w:sz="4" w:space="0" w:color="auto"/>
              <w:right w:val="single" w:sz="4" w:space="0" w:color="auto"/>
            </w:tcBorders>
            <w:shd w:val="clear" w:color="auto" w:fill="auto"/>
            <w:vAlign w:val="center"/>
            <w:hideMark/>
          </w:tcPr>
          <w:p w14:paraId="4AE213A1" w14:textId="77777777" w:rsidR="002270F9" w:rsidRPr="00904691" w:rsidRDefault="002270F9" w:rsidP="00517664">
            <w:pPr>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行銷與服務管理系</w:t>
            </w:r>
          </w:p>
        </w:tc>
        <w:tc>
          <w:tcPr>
            <w:tcW w:w="992" w:type="dxa"/>
            <w:tcBorders>
              <w:top w:val="nil"/>
              <w:left w:val="nil"/>
              <w:bottom w:val="single" w:sz="4" w:space="0" w:color="auto"/>
              <w:right w:val="single" w:sz="4" w:space="0" w:color="auto"/>
            </w:tcBorders>
            <w:shd w:val="clear" w:color="auto" w:fill="auto"/>
          </w:tcPr>
          <w:p w14:paraId="5E17E359"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10</w:t>
            </w:r>
          </w:p>
        </w:tc>
        <w:tc>
          <w:tcPr>
            <w:tcW w:w="997" w:type="dxa"/>
            <w:tcBorders>
              <w:top w:val="nil"/>
              <w:left w:val="nil"/>
              <w:bottom w:val="single" w:sz="4" w:space="0" w:color="auto"/>
              <w:right w:val="single" w:sz="4" w:space="0" w:color="auto"/>
            </w:tcBorders>
            <w:shd w:val="clear" w:color="auto" w:fill="auto"/>
            <w:noWrap/>
            <w:hideMark/>
          </w:tcPr>
          <w:p w14:paraId="5579C1B2"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c>
          <w:tcPr>
            <w:tcW w:w="1284" w:type="dxa"/>
            <w:tcBorders>
              <w:top w:val="nil"/>
              <w:left w:val="nil"/>
              <w:bottom w:val="single" w:sz="4" w:space="0" w:color="auto"/>
              <w:right w:val="single" w:sz="12" w:space="0" w:color="auto"/>
            </w:tcBorders>
            <w:shd w:val="clear" w:color="auto" w:fill="auto"/>
            <w:noWrap/>
            <w:hideMark/>
          </w:tcPr>
          <w:p w14:paraId="3B08A6E0"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w:t>
            </w:r>
          </w:p>
        </w:tc>
      </w:tr>
      <w:tr w:rsidR="00904691" w:rsidRPr="00904691" w14:paraId="437500AF" w14:textId="77777777" w:rsidTr="00517664">
        <w:trPr>
          <w:cantSplit/>
          <w:jc w:val="center"/>
        </w:trPr>
        <w:tc>
          <w:tcPr>
            <w:tcW w:w="4947" w:type="dxa"/>
            <w:gridSpan w:val="2"/>
            <w:tcBorders>
              <w:top w:val="single" w:sz="4" w:space="0" w:color="auto"/>
              <w:left w:val="single" w:sz="12" w:space="0" w:color="auto"/>
              <w:bottom w:val="single" w:sz="12" w:space="0" w:color="auto"/>
              <w:right w:val="single" w:sz="4" w:space="0" w:color="auto"/>
            </w:tcBorders>
            <w:shd w:val="clear" w:color="auto" w:fill="FFFFFF" w:themeFill="background1"/>
            <w:vAlign w:val="center"/>
            <w:hideMark/>
          </w:tcPr>
          <w:p w14:paraId="74F2C73C"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合計</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20D24E3F"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200</w:t>
            </w:r>
          </w:p>
        </w:tc>
        <w:tc>
          <w:tcPr>
            <w:tcW w:w="997" w:type="dxa"/>
            <w:tcBorders>
              <w:top w:val="nil"/>
              <w:left w:val="nil"/>
              <w:bottom w:val="single" w:sz="12" w:space="0" w:color="auto"/>
              <w:right w:val="single" w:sz="4" w:space="0" w:color="auto"/>
            </w:tcBorders>
            <w:shd w:val="clear" w:color="auto" w:fill="FFFFFF" w:themeFill="background1"/>
            <w:noWrap/>
            <w:vAlign w:val="center"/>
            <w:hideMark/>
          </w:tcPr>
          <w:p w14:paraId="3F108DB2"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hint="eastAsia"/>
                <w:kern w:val="0"/>
                <w:sz w:val="16"/>
                <w:szCs w:val="16"/>
              </w:rPr>
              <w:t>1</w:t>
            </w:r>
            <w:r w:rsidRPr="00904691">
              <w:rPr>
                <w:rFonts w:ascii="Times New Roman" w:hAnsi="Times New Roman" w:cs="Times New Roman"/>
                <w:kern w:val="0"/>
                <w:sz w:val="16"/>
                <w:szCs w:val="16"/>
              </w:rPr>
              <w:t>3</w:t>
            </w:r>
          </w:p>
        </w:tc>
        <w:tc>
          <w:tcPr>
            <w:tcW w:w="1284" w:type="dxa"/>
            <w:tcBorders>
              <w:top w:val="nil"/>
              <w:left w:val="nil"/>
              <w:bottom w:val="single" w:sz="12" w:space="0" w:color="auto"/>
              <w:right w:val="single" w:sz="12" w:space="0" w:color="auto"/>
            </w:tcBorders>
            <w:shd w:val="clear" w:color="auto" w:fill="FFFFFF" w:themeFill="background1"/>
            <w:noWrap/>
            <w:hideMark/>
          </w:tcPr>
          <w:p w14:paraId="7918B216" w14:textId="77777777" w:rsidR="002270F9" w:rsidRPr="00904691" w:rsidRDefault="002270F9" w:rsidP="00517664">
            <w:pPr>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37</w:t>
            </w:r>
          </w:p>
        </w:tc>
      </w:tr>
    </w:tbl>
    <w:p w14:paraId="0F9F2F52" w14:textId="1E3F8CB3" w:rsidR="00DD4C82" w:rsidRPr="00904691" w:rsidRDefault="002270F9" w:rsidP="002270F9">
      <w:pPr>
        <w:jc w:val="center"/>
        <w:rPr>
          <w:rFonts w:ascii="Times New Roman" w:eastAsia="新細明體" w:hAnsi="Times New Roman" w:cs="Times New Roman"/>
          <w:kern w:val="0"/>
          <w:sz w:val="16"/>
          <w:szCs w:val="16"/>
        </w:rPr>
      </w:pPr>
      <w:r w:rsidRPr="00904691">
        <w:rPr>
          <w:rFonts w:ascii="Times New Roman" w:eastAsia="新細明體" w:hAnsi="Times New Roman" w:cs="Times New Roman"/>
          <w:kern w:val="0"/>
          <w:sz w:val="16"/>
          <w:szCs w:val="16"/>
        </w:rPr>
        <w:t>註：各系目標得獎件數以各系</w:t>
      </w:r>
      <w:r w:rsidRPr="00904691">
        <w:rPr>
          <w:rFonts w:ascii="Times New Roman" w:eastAsia="新細明體" w:hAnsi="Times New Roman" w:cs="Times New Roman"/>
          <w:kern w:val="0"/>
          <w:sz w:val="16"/>
          <w:szCs w:val="16"/>
        </w:rPr>
        <w:t>112</w:t>
      </w:r>
      <w:r w:rsidRPr="00904691">
        <w:rPr>
          <w:rFonts w:ascii="Times New Roman" w:eastAsia="新細明體" w:hAnsi="Times New Roman" w:cs="Times New Roman"/>
          <w:kern w:val="0"/>
          <w:sz w:val="16"/>
          <w:szCs w:val="16"/>
        </w:rPr>
        <w:t>學年度學生</w:t>
      </w:r>
      <w:r w:rsidRPr="00904691">
        <w:rPr>
          <w:rFonts w:ascii="Times New Roman" w:eastAsia="新細明體" w:hAnsi="Times New Roman" w:cs="Times New Roman" w:hint="eastAsia"/>
          <w:kern w:val="0"/>
          <w:sz w:val="16"/>
          <w:szCs w:val="16"/>
        </w:rPr>
        <w:t>總人</w:t>
      </w:r>
      <w:r w:rsidRPr="00904691">
        <w:rPr>
          <w:rFonts w:ascii="Times New Roman" w:eastAsia="新細明體" w:hAnsi="Times New Roman" w:cs="Times New Roman"/>
          <w:kern w:val="0"/>
          <w:sz w:val="16"/>
          <w:szCs w:val="16"/>
        </w:rPr>
        <w:t>數為基準</w:t>
      </w:r>
      <w:r w:rsidRPr="00904691">
        <w:rPr>
          <w:rFonts w:ascii="Times New Roman" w:eastAsia="新細明體" w:hAnsi="Times New Roman" w:cs="Times New Roman" w:hint="eastAsia"/>
          <w:kern w:val="0"/>
          <w:sz w:val="16"/>
          <w:szCs w:val="16"/>
        </w:rPr>
        <w:t>作</w:t>
      </w:r>
      <w:r w:rsidRPr="00904691">
        <w:rPr>
          <w:rFonts w:ascii="Times New Roman" w:eastAsia="新細明體" w:hAnsi="Times New Roman" w:cs="Times New Roman"/>
          <w:kern w:val="0"/>
          <w:sz w:val="16"/>
          <w:szCs w:val="16"/>
        </w:rPr>
        <w:t>計算</w:t>
      </w:r>
    </w:p>
    <w:p w14:paraId="07056102" w14:textId="7467431E" w:rsidR="002270F9" w:rsidRPr="00904691" w:rsidRDefault="002270F9" w:rsidP="002270F9">
      <w:pPr>
        <w:jc w:val="center"/>
        <w:rPr>
          <w:rFonts w:ascii="Times New Roman" w:hAnsi="Times New Roman" w:cs="Times New Roman"/>
          <w:szCs w:val="24"/>
        </w:rPr>
      </w:pPr>
    </w:p>
    <w:p w14:paraId="13558E8C" w14:textId="77777777" w:rsidR="002270F9" w:rsidRPr="00904691" w:rsidRDefault="002270F9" w:rsidP="002270F9">
      <w:pPr>
        <w:jc w:val="center"/>
        <w:rPr>
          <w:rFonts w:ascii="Times New Roman" w:hAnsi="Times New Roman" w:cs="Times New Roman"/>
        </w:rPr>
      </w:pPr>
      <w:r w:rsidRPr="00904691">
        <w:rPr>
          <w:rFonts w:ascii="Times New Roman" w:hAnsi="Times New Roman" w:cs="Times New Roman" w:hint="eastAsia"/>
        </w:rPr>
        <w:t>表八、</w:t>
      </w:r>
      <w:r w:rsidRPr="00904691">
        <w:rPr>
          <w:rFonts w:ascii="Times New Roman" w:hAnsi="Times New Roman" w:cs="Times New Roman" w:hint="eastAsia"/>
        </w:rPr>
        <w:t>113</w:t>
      </w:r>
      <w:r w:rsidRPr="00904691">
        <w:rPr>
          <w:rFonts w:ascii="Times New Roman" w:hAnsi="Times New Roman" w:cs="Times New Roman" w:hint="eastAsia"/>
        </w:rPr>
        <w:t>學年度校內經費補助各系所競賽分配表</w:t>
      </w:r>
    </w:p>
    <w:tbl>
      <w:tblPr>
        <w:tblW w:w="97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999"/>
        <w:gridCol w:w="1926"/>
        <w:gridCol w:w="1428"/>
        <w:gridCol w:w="1630"/>
        <w:gridCol w:w="1608"/>
        <w:gridCol w:w="1608"/>
        <w:gridCol w:w="576"/>
      </w:tblGrid>
      <w:tr w:rsidR="00904691" w:rsidRPr="00904691" w14:paraId="58ADD281" w14:textId="77777777" w:rsidTr="00517664">
        <w:trPr>
          <w:jc w:val="center"/>
        </w:trPr>
        <w:tc>
          <w:tcPr>
            <w:tcW w:w="0" w:type="auto"/>
            <w:shd w:val="clear" w:color="auto" w:fill="FFFFFF" w:themeFill="background1"/>
            <w:noWrap/>
            <w:vAlign w:val="center"/>
            <w:hideMark/>
          </w:tcPr>
          <w:p w14:paraId="544A423C"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學院</w:t>
            </w:r>
          </w:p>
        </w:tc>
        <w:tc>
          <w:tcPr>
            <w:tcW w:w="0" w:type="auto"/>
            <w:shd w:val="clear" w:color="auto" w:fill="FFFFFF" w:themeFill="background1"/>
            <w:noWrap/>
            <w:vAlign w:val="center"/>
            <w:hideMark/>
          </w:tcPr>
          <w:p w14:paraId="3FDBEC8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系所</w:t>
            </w:r>
          </w:p>
        </w:tc>
        <w:tc>
          <w:tcPr>
            <w:tcW w:w="0" w:type="auto"/>
            <w:shd w:val="clear" w:color="auto" w:fill="FFFFFF" w:themeFill="background1"/>
            <w:vAlign w:val="center"/>
            <w:hideMark/>
          </w:tcPr>
          <w:p w14:paraId="730E1D75"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113</w:t>
            </w:r>
            <w:r w:rsidRPr="00904691">
              <w:rPr>
                <w:rFonts w:ascii="Times New Roman" w:hAnsi="Times New Roman" w:cs="Times New Roman"/>
                <w:kern w:val="0"/>
                <w:sz w:val="16"/>
                <w:szCs w:val="16"/>
              </w:rPr>
              <w:t>學年度學生人數</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占比</w:t>
            </w:r>
            <w:r w:rsidRPr="00904691">
              <w:rPr>
                <w:rFonts w:ascii="Times New Roman" w:hAnsi="Times New Roman" w:cs="Times New Roman"/>
                <w:kern w:val="0"/>
                <w:sz w:val="16"/>
                <w:szCs w:val="16"/>
              </w:rPr>
              <w:t>)</w:t>
            </w:r>
          </w:p>
        </w:tc>
        <w:tc>
          <w:tcPr>
            <w:tcW w:w="0" w:type="auto"/>
            <w:shd w:val="clear" w:color="auto" w:fill="FFFFFF" w:themeFill="background1"/>
            <w:vAlign w:val="center"/>
            <w:hideMark/>
          </w:tcPr>
          <w:p w14:paraId="7F8CFB9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112</w:t>
            </w:r>
            <w:r w:rsidRPr="00904691">
              <w:rPr>
                <w:rFonts w:ascii="Times New Roman" w:hAnsi="Times New Roman" w:cs="Times New Roman"/>
                <w:kern w:val="0"/>
                <w:sz w:val="16"/>
                <w:szCs w:val="16"/>
              </w:rPr>
              <w:t>學年度競賽獲獎件數</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占比</w:t>
            </w:r>
            <w:r w:rsidRPr="00904691">
              <w:rPr>
                <w:rFonts w:ascii="Times New Roman" w:hAnsi="Times New Roman" w:cs="Times New Roman"/>
                <w:kern w:val="0"/>
                <w:sz w:val="16"/>
                <w:szCs w:val="16"/>
              </w:rPr>
              <w:t>)</w:t>
            </w:r>
          </w:p>
        </w:tc>
        <w:tc>
          <w:tcPr>
            <w:tcW w:w="0" w:type="auto"/>
            <w:shd w:val="clear" w:color="auto" w:fill="FFFFFF" w:themeFill="background1"/>
            <w:vAlign w:val="center"/>
            <w:hideMark/>
          </w:tcPr>
          <w:p w14:paraId="5E9D249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依學生人數占比分配經費</w:t>
            </w:r>
            <w:r w:rsidRPr="00904691">
              <w:rPr>
                <w:rFonts w:ascii="Times New Roman" w:hAnsi="Times New Roman" w:cs="Times New Roman"/>
                <w:kern w:val="0"/>
                <w:sz w:val="16"/>
                <w:szCs w:val="16"/>
              </w:rPr>
              <w:t>(50%)</w:t>
            </w:r>
          </w:p>
        </w:tc>
        <w:tc>
          <w:tcPr>
            <w:tcW w:w="0" w:type="auto"/>
            <w:shd w:val="clear" w:color="auto" w:fill="FFFFFF" w:themeFill="background1"/>
            <w:vAlign w:val="center"/>
            <w:hideMark/>
          </w:tcPr>
          <w:p w14:paraId="4D910F51"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依獲獎件數占比分配經費</w:t>
            </w:r>
            <w:r w:rsidRPr="00904691">
              <w:rPr>
                <w:rFonts w:ascii="Times New Roman" w:hAnsi="Times New Roman" w:cs="Times New Roman"/>
                <w:kern w:val="0"/>
                <w:sz w:val="16"/>
                <w:szCs w:val="16"/>
              </w:rPr>
              <w:t>(50%)</w:t>
            </w:r>
          </w:p>
        </w:tc>
        <w:tc>
          <w:tcPr>
            <w:tcW w:w="0" w:type="auto"/>
            <w:shd w:val="clear" w:color="auto" w:fill="FFFFFF" w:themeFill="background1"/>
            <w:vAlign w:val="center"/>
            <w:hideMark/>
          </w:tcPr>
          <w:p w14:paraId="51057030"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合計</w:t>
            </w:r>
          </w:p>
        </w:tc>
      </w:tr>
      <w:tr w:rsidR="00904691" w:rsidRPr="00904691" w14:paraId="01CB099C" w14:textId="77777777" w:rsidTr="00517664">
        <w:trPr>
          <w:jc w:val="center"/>
        </w:trPr>
        <w:tc>
          <w:tcPr>
            <w:tcW w:w="0" w:type="auto"/>
            <w:vMerge w:val="restart"/>
            <w:shd w:val="clear" w:color="auto" w:fill="auto"/>
            <w:noWrap/>
            <w:vAlign w:val="center"/>
            <w:hideMark/>
          </w:tcPr>
          <w:p w14:paraId="1F717C60"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工程學院</w:t>
            </w:r>
          </w:p>
        </w:tc>
        <w:tc>
          <w:tcPr>
            <w:tcW w:w="0" w:type="auto"/>
            <w:shd w:val="clear" w:color="auto" w:fill="auto"/>
            <w:vAlign w:val="center"/>
            <w:hideMark/>
          </w:tcPr>
          <w:p w14:paraId="5FBD3CB9"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自動化工程系暨機電光系統研究所</w:t>
            </w:r>
          </w:p>
        </w:tc>
        <w:tc>
          <w:tcPr>
            <w:tcW w:w="0" w:type="auto"/>
            <w:shd w:val="clear" w:color="auto" w:fill="auto"/>
            <w:vAlign w:val="center"/>
            <w:hideMark/>
          </w:tcPr>
          <w:p w14:paraId="79CF7AD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75 (2.10%)</w:t>
            </w:r>
          </w:p>
        </w:tc>
        <w:tc>
          <w:tcPr>
            <w:tcW w:w="0" w:type="auto"/>
            <w:shd w:val="clear" w:color="auto" w:fill="auto"/>
            <w:vAlign w:val="center"/>
            <w:hideMark/>
          </w:tcPr>
          <w:p w14:paraId="27A8910E"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 (1.16%)</w:t>
            </w:r>
          </w:p>
        </w:tc>
        <w:tc>
          <w:tcPr>
            <w:tcW w:w="0" w:type="auto"/>
            <w:shd w:val="clear" w:color="auto" w:fill="auto"/>
            <w:vAlign w:val="center"/>
            <w:hideMark/>
          </w:tcPr>
          <w:p w14:paraId="08D17EC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5,255</w:t>
            </w:r>
          </w:p>
        </w:tc>
        <w:tc>
          <w:tcPr>
            <w:tcW w:w="0" w:type="auto"/>
            <w:shd w:val="clear" w:color="auto" w:fill="auto"/>
            <w:vAlign w:val="center"/>
            <w:hideMark/>
          </w:tcPr>
          <w:p w14:paraId="67FA91EE"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2,907</w:t>
            </w:r>
          </w:p>
        </w:tc>
        <w:tc>
          <w:tcPr>
            <w:tcW w:w="0" w:type="auto"/>
            <w:shd w:val="clear" w:color="auto" w:fill="auto"/>
            <w:vAlign w:val="center"/>
            <w:hideMark/>
          </w:tcPr>
          <w:p w14:paraId="12BD434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8,162</w:t>
            </w:r>
          </w:p>
        </w:tc>
      </w:tr>
      <w:tr w:rsidR="00904691" w:rsidRPr="00904691" w14:paraId="57860DA6" w14:textId="77777777" w:rsidTr="00517664">
        <w:trPr>
          <w:jc w:val="center"/>
        </w:trPr>
        <w:tc>
          <w:tcPr>
            <w:tcW w:w="0" w:type="auto"/>
            <w:vMerge/>
            <w:vAlign w:val="center"/>
            <w:hideMark/>
          </w:tcPr>
          <w:p w14:paraId="653C6117"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58658AC5"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電機工程暨研究所</w:t>
            </w:r>
          </w:p>
        </w:tc>
        <w:tc>
          <w:tcPr>
            <w:tcW w:w="0" w:type="auto"/>
            <w:shd w:val="clear" w:color="auto" w:fill="auto"/>
            <w:vAlign w:val="center"/>
            <w:hideMark/>
          </w:tcPr>
          <w:p w14:paraId="4A89891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223 (6.25%)</w:t>
            </w:r>
          </w:p>
        </w:tc>
        <w:tc>
          <w:tcPr>
            <w:tcW w:w="0" w:type="auto"/>
            <w:shd w:val="clear" w:color="auto" w:fill="auto"/>
            <w:vAlign w:val="center"/>
            <w:hideMark/>
          </w:tcPr>
          <w:p w14:paraId="195E572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10 (5.81%)</w:t>
            </w:r>
          </w:p>
        </w:tc>
        <w:tc>
          <w:tcPr>
            <w:tcW w:w="0" w:type="auto"/>
            <w:shd w:val="clear" w:color="auto" w:fill="auto"/>
            <w:vAlign w:val="center"/>
            <w:hideMark/>
          </w:tcPr>
          <w:p w14:paraId="53418A44"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15,625</w:t>
            </w:r>
          </w:p>
        </w:tc>
        <w:tc>
          <w:tcPr>
            <w:tcW w:w="0" w:type="auto"/>
            <w:shd w:val="clear" w:color="auto" w:fill="auto"/>
            <w:vAlign w:val="center"/>
            <w:hideMark/>
          </w:tcPr>
          <w:p w14:paraId="14624785"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14,536</w:t>
            </w:r>
          </w:p>
        </w:tc>
        <w:tc>
          <w:tcPr>
            <w:tcW w:w="0" w:type="auto"/>
            <w:shd w:val="clear" w:color="auto" w:fill="auto"/>
            <w:vAlign w:val="center"/>
            <w:hideMark/>
          </w:tcPr>
          <w:p w14:paraId="195E739D"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30,161</w:t>
            </w:r>
          </w:p>
        </w:tc>
      </w:tr>
      <w:tr w:rsidR="00904691" w:rsidRPr="00904691" w14:paraId="42BB2D94" w14:textId="77777777" w:rsidTr="00517664">
        <w:trPr>
          <w:jc w:val="center"/>
        </w:trPr>
        <w:tc>
          <w:tcPr>
            <w:tcW w:w="0" w:type="auto"/>
            <w:vMerge/>
            <w:vAlign w:val="center"/>
            <w:hideMark/>
          </w:tcPr>
          <w:p w14:paraId="4CC67B4F"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75757604"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機械工程系暨製造科技研究所</w:t>
            </w:r>
          </w:p>
        </w:tc>
        <w:tc>
          <w:tcPr>
            <w:tcW w:w="0" w:type="auto"/>
            <w:shd w:val="clear" w:color="auto" w:fill="auto"/>
            <w:vAlign w:val="center"/>
            <w:hideMark/>
          </w:tcPr>
          <w:p w14:paraId="363D5C0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841 (23.57%)</w:t>
            </w:r>
          </w:p>
        </w:tc>
        <w:tc>
          <w:tcPr>
            <w:tcW w:w="0" w:type="auto"/>
            <w:shd w:val="clear" w:color="auto" w:fill="auto"/>
            <w:vAlign w:val="center"/>
            <w:hideMark/>
          </w:tcPr>
          <w:p w14:paraId="6AFF899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25 (14.53%)</w:t>
            </w:r>
          </w:p>
        </w:tc>
        <w:tc>
          <w:tcPr>
            <w:tcW w:w="0" w:type="auto"/>
            <w:shd w:val="clear" w:color="auto" w:fill="auto"/>
            <w:vAlign w:val="center"/>
            <w:hideMark/>
          </w:tcPr>
          <w:p w14:paraId="684DA5DD"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58,927</w:t>
            </w:r>
          </w:p>
        </w:tc>
        <w:tc>
          <w:tcPr>
            <w:tcW w:w="0" w:type="auto"/>
            <w:shd w:val="clear" w:color="auto" w:fill="auto"/>
            <w:vAlign w:val="center"/>
            <w:hideMark/>
          </w:tcPr>
          <w:p w14:paraId="05E10AF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36,337</w:t>
            </w:r>
          </w:p>
        </w:tc>
        <w:tc>
          <w:tcPr>
            <w:tcW w:w="0" w:type="auto"/>
            <w:shd w:val="clear" w:color="auto" w:fill="auto"/>
            <w:vAlign w:val="center"/>
            <w:hideMark/>
          </w:tcPr>
          <w:p w14:paraId="256F87D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95,264</w:t>
            </w:r>
          </w:p>
        </w:tc>
      </w:tr>
      <w:tr w:rsidR="00904691" w:rsidRPr="00904691" w14:paraId="44D84F9C" w14:textId="77777777" w:rsidTr="00517664">
        <w:trPr>
          <w:jc w:val="center"/>
        </w:trPr>
        <w:tc>
          <w:tcPr>
            <w:tcW w:w="0" w:type="auto"/>
            <w:vMerge/>
            <w:vAlign w:val="center"/>
            <w:hideMark/>
          </w:tcPr>
          <w:p w14:paraId="21D064E1"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52BAC49C"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電子工程系暨研究所</w:t>
            </w:r>
          </w:p>
        </w:tc>
        <w:tc>
          <w:tcPr>
            <w:tcW w:w="0" w:type="auto"/>
            <w:shd w:val="clear" w:color="auto" w:fill="auto"/>
            <w:vAlign w:val="center"/>
            <w:hideMark/>
          </w:tcPr>
          <w:p w14:paraId="6215695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325 (9.11%)</w:t>
            </w:r>
          </w:p>
        </w:tc>
        <w:tc>
          <w:tcPr>
            <w:tcW w:w="0" w:type="auto"/>
            <w:shd w:val="clear" w:color="auto" w:fill="auto"/>
            <w:vAlign w:val="center"/>
            <w:hideMark/>
          </w:tcPr>
          <w:p w14:paraId="6A77122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 (1.16%)</w:t>
            </w:r>
          </w:p>
        </w:tc>
        <w:tc>
          <w:tcPr>
            <w:tcW w:w="0" w:type="auto"/>
            <w:shd w:val="clear" w:color="auto" w:fill="auto"/>
            <w:vAlign w:val="center"/>
            <w:hideMark/>
          </w:tcPr>
          <w:p w14:paraId="75017E45"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22,772</w:t>
            </w:r>
          </w:p>
        </w:tc>
        <w:tc>
          <w:tcPr>
            <w:tcW w:w="0" w:type="auto"/>
            <w:shd w:val="clear" w:color="auto" w:fill="auto"/>
            <w:vAlign w:val="center"/>
            <w:hideMark/>
          </w:tcPr>
          <w:p w14:paraId="55561E2B"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2,907</w:t>
            </w:r>
          </w:p>
        </w:tc>
        <w:tc>
          <w:tcPr>
            <w:tcW w:w="0" w:type="auto"/>
            <w:shd w:val="clear" w:color="auto" w:fill="auto"/>
            <w:vAlign w:val="center"/>
            <w:hideMark/>
          </w:tcPr>
          <w:p w14:paraId="63D0304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25,679</w:t>
            </w:r>
          </w:p>
        </w:tc>
      </w:tr>
      <w:tr w:rsidR="00904691" w:rsidRPr="00904691" w14:paraId="4F926417" w14:textId="77777777" w:rsidTr="00517664">
        <w:trPr>
          <w:jc w:val="center"/>
        </w:trPr>
        <w:tc>
          <w:tcPr>
            <w:tcW w:w="0" w:type="auto"/>
            <w:vMerge/>
            <w:vAlign w:val="center"/>
            <w:hideMark/>
          </w:tcPr>
          <w:p w14:paraId="3972E246"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075F5FAA"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土木工程系暨土木防災研究所</w:t>
            </w:r>
          </w:p>
        </w:tc>
        <w:tc>
          <w:tcPr>
            <w:tcW w:w="0" w:type="auto"/>
            <w:shd w:val="clear" w:color="auto" w:fill="auto"/>
            <w:vAlign w:val="center"/>
            <w:hideMark/>
          </w:tcPr>
          <w:p w14:paraId="70E5B421"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297 (8.32%)</w:t>
            </w:r>
          </w:p>
        </w:tc>
        <w:tc>
          <w:tcPr>
            <w:tcW w:w="0" w:type="auto"/>
            <w:shd w:val="clear" w:color="auto" w:fill="auto"/>
            <w:vAlign w:val="center"/>
            <w:hideMark/>
          </w:tcPr>
          <w:p w14:paraId="373C38B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 (0.00%)</w:t>
            </w:r>
          </w:p>
        </w:tc>
        <w:tc>
          <w:tcPr>
            <w:tcW w:w="0" w:type="auto"/>
            <w:shd w:val="clear" w:color="auto" w:fill="auto"/>
            <w:vAlign w:val="center"/>
            <w:hideMark/>
          </w:tcPr>
          <w:p w14:paraId="1C59BA7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20,810</w:t>
            </w:r>
          </w:p>
        </w:tc>
        <w:tc>
          <w:tcPr>
            <w:tcW w:w="0" w:type="auto"/>
            <w:shd w:val="clear" w:color="auto" w:fill="auto"/>
            <w:vAlign w:val="center"/>
            <w:hideMark/>
          </w:tcPr>
          <w:p w14:paraId="3952970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w:t>
            </w:r>
          </w:p>
        </w:tc>
        <w:tc>
          <w:tcPr>
            <w:tcW w:w="0" w:type="auto"/>
            <w:shd w:val="clear" w:color="auto" w:fill="auto"/>
            <w:vAlign w:val="center"/>
            <w:hideMark/>
          </w:tcPr>
          <w:p w14:paraId="3079E6A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20,810</w:t>
            </w:r>
          </w:p>
        </w:tc>
      </w:tr>
      <w:tr w:rsidR="00904691" w:rsidRPr="00904691" w14:paraId="75212E48" w14:textId="77777777" w:rsidTr="00517664">
        <w:trPr>
          <w:jc w:val="center"/>
        </w:trPr>
        <w:tc>
          <w:tcPr>
            <w:tcW w:w="0" w:type="auto"/>
            <w:vMerge w:val="restart"/>
            <w:shd w:val="clear" w:color="auto" w:fill="auto"/>
            <w:vAlign w:val="center"/>
            <w:hideMark/>
          </w:tcPr>
          <w:p w14:paraId="3E16B4E0"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生活科技</w:t>
            </w:r>
            <w:r w:rsidRPr="00904691">
              <w:rPr>
                <w:rFonts w:ascii="Times New Roman" w:hAnsi="Times New Roman" w:cs="Times New Roman"/>
                <w:kern w:val="0"/>
                <w:sz w:val="16"/>
                <w:szCs w:val="16"/>
              </w:rPr>
              <w:br/>
            </w:r>
            <w:r w:rsidRPr="00904691">
              <w:rPr>
                <w:rFonts w:ascii="Times New Roman" w:hAnsi="Times New Roman" w:cs="Times New Roman"/>
                <w:kern w:val="0"/>
                <w:sz w:val="16"/>
                <w:szCs w:val="16"/>
              </w:rPr>
              <w:t>學院</w:t>
            </w:r>
          </w:p>
        </w:tc>
        <w:tc>
          <w:tcPr>
            <w:tcW w:w="0" w:type="auto"/>
            <w:shd w:val="clear" w:color="auto" w:fill="auto"/>
            <w:vAlign w:val="center"/>
            <w:hideMark/>
          </w:tcPr>
          <w:p w14:paraId="0825CC25"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應用外語系</w:t>
            </w:r>
          </w:p>
        </w:tc>
        <w:tc>
          <w:tcPr>
            <w:tcW w:w="0" w:type="auto"/>
            <w:shd w:val="clear" w:color="auto" w:fill="auto"/>
            <w:vAlign w:val="center"/>
            <w:hideMark/>
          </w:tcPr>
          <w:p w14:paraId="2D1567F5"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122 (3.42%)</w:t>
            </w:r>
          </w:p>
        </w:tc>
        <w:tc>
          <w:tcPr>
            <w:tcW w:w="0" w:type="auto"/>
            <w:shd w:val="clear" w:color="auto" w:fill="auto"/>
            <w:vAlign w:val="center"/>
            <w:hideMark/>
          </w:tcPr>
          <w:p w14:paraId="2941E48B"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13 (7.56%)</w:t>
            </w:r>
          </w:p>
        </w:tc>
        <w:tc>
          <w:tcPr>
            <w:tcW w:w="0" w:type="auto"/>
            <w:shd w:val="clear" w:color="auto" w:fill="auto"/>
            <w:vAlign w:val="center"/>
            <w:hideMark/>
          </w:tcPr>
          <w:p w14:paraId="5FE9675C"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8,548</w:t>
            </w:r>
          </w:p>
        </w:tc>
        <w:tc>
          <w:tcPr>
            <w:tcW w:w="0" w:type="auto"/>
            <w:shd w:val="clear" w:color="auto" w:fill="auto"/>
            <w:vAlign w:val="center"/>
            <w:hideMark/>
          </w:tcPr>
          <w:p w14:paraId="182F1D7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18,895</w:t>
            </w:r>
          </w:p>
        </w:tc>
        <w:tc>
          <w:tcPr>
            <w:tcW w:w="0" w:type="auto"/>
            <w:shd w:val="clear" w:color="auto" w:fill="auto"/>
            <w:vAlign w:val="center"/>
            <w:hideMark/>
          </w:tcPr>
          <w:p w14:paraId="628A77C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27,444</w:t>
            </w:r>
          </w:p>
        </w:tc>
      </w:tr>
      <w:tr w:rsidR="00904691" w:rsidRPr="00904691" w14:paraId="635A61EB" w14:textId="77777777" w:rsidTr="00517664">
        <w:trPr>
          <w:jc w:val="center"/>
        </w:trPr>
        <w:tc>
          <w:tcPr>
            <w:tcW w:w="0" w:type="auto"/>
            <w:vMerge/>
            <w:vAlign w:val="center"/>
            <w:hideMark/>
          </w:tcPr>
          <w:p w14:paraId="14F97413"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40E6B061"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美容系暨美容科技研究所</w:t>
            </w:r>
          </w:p>
        </w:tc>
        <w:tc>
          <w:tcPr>
            <w:tcW w:w="0" w:type="auto"/>
            <w:shd w:val="clear" w:color="auto" w:fill="auto"/>
            <w:vAlign w:val="center"/>
            <w:hideMark/>
          </w:tcPr>
          <w:p w14:paraId="6D094AE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391 (10.96%)</w:t>
            </w:r>
          </w:p>
        </w:tc>
        <w:tc>
          <w:tcPr>
            <w:tcW w:w="0" w:type="auto"/>
            <w:shd w:val="clear" w:color="auto" w:fill="auto"/>
            <w:vAlign w:val="center"/>
            <w:hideMark/>
          </w:tcPr>
          <w:p w14:paraId="188BA60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82 (47.67%)</w:t>
            </w:r>
          </w:p>
        </w:tc>
        <w:tc>
          <w:tcPr>
            <w:tcW w:w="0" w:type="auto"/>
            <w:shd w:val="clear" w:color="auto" w:fill="auto"/>
            <w:vAlign w:val="center"/>
            <w:hideMark/>
          </w:tcPr>
          <w:p w14:paraId="406D759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27,396</w:t>
            </w:r>
          </w:p>
        </w:tc>
        <w:tc>
          <w:tcPr>
            <w:tcW w:w="0" w:type="auto"/>
            <w:shd w:val="clear" w:color="auto" w:fill="auto"/>
            <w:vAlign w:val="center"/>
            <w:hideMark/>
          </w:tcPr>
          <w:p w14:paraId="424434C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119,186</w:t>
            </w:r>
          </w:p>
        </w:tc>
        <w:tc>
          <w:tcPr>
            <w:tcW w:w="0" w:type="auto"/>
            <w:shd w:val="clear" w:color="auto" w:fill="auto"/>
            <w:vAlign w:val="center"/>
            <w:hideMark/>
          </w:tcPr>
          <w:p w14:paraId="4DA8E4B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146,582</w:t>
            </w:r>
          </w:p>
        </w:tc>
      </w:tr>
      <w:tr w:rsidR="00904691" w:rsidRPr="00904691" w14:paraId="2800658A" w14:textId="77777777" w:rsidTr="00517664">
        <w:trPr>
          <w:jc w:val="center"/>
        </w:trPr>
        <w:tc>
          <w:tcPr>
            <w:tcW w:w="0" w:type="auto"/>
            <w:vMerge/>
            <w:vAlign w:val="center"/>
            <w:hideMark/>
          </w:tcPr>
          <w:p w14:paraId="1D6B6BBC"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3D10CC56"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運動健康與休閒系</w:t>
            </w:r>
          </w:p>
        </w:tc>
        <w:tc>
          <w:tcPr>
            <w:tcW w:w="0" w:type="auto"/>
            <w:shd w:val="clear" w:color="auto" w:fill="auto"/>
            <w:vAlign w:val="center"/>
            <w:hideMark/>
          </w:tcPr>
          <w:p w14:paraId="487BCC31"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282 (7.90%)</w:t>
            </w:r>
          </w:p>
        </w:tc>
        <w:tc>
          <w:tcPr>
            <w:tcW w:w="0" w:type="auto"/>
            <w:shd w:val="clear" w:color="auto" w:fill="auto"/>
            <w:vAlign w:val="center"/>
            <w:hideMark/>
          </w:tcPr>
          <w:p w14:paraId="5055628B"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 (0.00%)</w:t>
            </w:r>
          </w:p>
        </w:tc>
        <w:tc>
          <w:tcPr>
            <w:tcW w:w="0" w:type="auto"/>
            <w:shd w:val="clear" w:color="auto" w:fill="auto"/>
            <w:vAlign w:val="center"/>
            <w:hideMark/>
          </w:tcPr>
          <w:p w14:paraId="76B25A2A"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19,759</w:t>
            </w:r>
          </w:p>
        </w:tc>
        <w:tc>
          <w:tcPr>
            <w:tcW w:w="0" w:type="auto"/>
            <w:shd w:val="clear" w:color="auto" w:fill="auto"/>
            <w:vAlign w:val="center"/>
            <w:hideMark/>
          </w:tcPr>
          <w:p w14:paraId="3339FE2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w:t>
            </w:r>
          </w:p>
        </w:tc>
        <w:tc>
          <w:tcPr>
            <w:tcW w:w="0" w:type="auto"/>
            <w:shd w:val="clear" w:color="auto" w:fill="auto"/>
            <w:vAlign w:val="center"/>
            <w:hideMark/>
          </w:tcPr>
          <w:p w14:paraId="52D74860"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19,760</w:t>
            </w:r>
          </w:p>
        </w:tc>
      </w:tr>
      <w:tr w:rsidR="00904691" w:rsidRPr="00904691" w14:paraId="2A823AA9" w14:textId="77777777" w:rsidTr="00517664">
        <w:trPr>
          <w:jc w:val="center"/>
        </w:trPr>
        <w:tc>
          <w:tcPr>
            <w:tcW w:w="0" w:type="auto"/>
            <w:vMerge/>
            <w:vAlign w:val="center"/>
            <w:hideMark/>
          </w:tcPr>
          <w:p w14:paraId="324430BB"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7D0E485A"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觀光系</w:t>
            </w:r>
          </w:p>
        </w:tc>
        <w:tc>
          <w:tcPr>
            <w:tcW w:w="0" w:type="auto"/>
            <w:shd w:val="clear" w:color="auto" w:fill="auto"/>
            <w:vAlign w:val="center"/>
            <w:hideMark/>
          </w:tcPr>
          <w:p w14:paraId="27FA9D6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130 (3.64%)</w:t>
            </w:r>
          </w:p>
        </w:tc>
        <w:tc>
          <w:tcPr>
            <w:tcW w:w="0" w:type="auto"/>
            <w:shd w:val="clear" w:color="auto" w:fill="auto"/>
            <w:vAlign w:val="center"/>
            <w:hideMark/>
          </w:tcPr>
          <w:p w14:paraId="54756A3C"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9 (5.23%)</w:t>
            </w:r>
          </w:p>
        </w:tc>
        <w:tc>
          <w:tcPr>
            <w:tcW w:w="0" w:type="auto"/>
            <w:shd w:val="clear" w:color="auto" w:fill="auto"/>
            <w:vAlign w:val="center"/>
            <w:hideMark/>
          </w:tcPr>
          <w:p w14:paraId="37795644"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9,109</w:t>
            </w:r>
          </w:p>
        </w:tc>
        <w:tc>
          <w:tcPr>
            <w:tcW w:w="0" w:type="auto"/>
            <w:shd w:val="clear" w:color="auto" w:fill="auto"/>
            <w:vAlign w:val="center"/>
            <w:hideMark/>
          </w:tcPr>
          <w:p w14:paraId="44EF39B5"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13,081</w:t>
            </w:r>
          </w:p>
        </w:tc>
        <w:tc>
          <w:tcPr>
            <w:tcW w:w="0" w:type="auto"/>
            <w:shd w:val="clear" w:color="auto" w:fill="auto"/>
            <w:vAlign w:val="center"/>
            <w:hideMark/>
          </w:tcPr>
          <w:p w14:paraId="2885A7C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22,190</w:t>
            </w:r>
          </w:p>
        </w:tc>
      </w:tr>
      <w:tr w:rsidR="00904691" w:rsidRPr="00904691" w14:paraId="20E62211" w14:textId="77777777" w:rsidTr="00517664">
        <w:trPr>
          <w:jc w:val="center"/>
        </w:trPr>
        <w:tc>
          <w:tcPr>
            <w:tcW w:w="0" w:type="auto"/>
            <w:vMerge w:val="restart"/>
            <w:shd w:val="clear" w:color="auto" w:fill="auto"/>
            <w:vAlign w:val="center"/>
            <w:hideMark/>
          </w:tcPr>
          <w:p w14:paraId="6111362A"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設計暨管理學院</w:t>
            </w:r>
          </w:p>
        </w:tc>
        <w:tc>
          <w:tcPr>
            <w:tcW w:w="0" w:type="auto"/>
            <w:shd w:val="clear" w:color="auto" w:fill="auto"/>
            <w:vAlign w:val="center"/>
            <w:hideMark/>
          </w:tcPr>
          <w:p w14:paraId="6C57E21D"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視覺傳達設計系</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商設組</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媒體組</w:t>
            </w:r>
            <w:r w:rsidRPr="00904691">
              <w:rPr>
                <w:rFonts w:ascii="Times New Roman" w:hAnsi="Times New Roman" w:cs="Times New Roman"/>
                <w:kern w:val="0"/>
                <w:sz w:val="16"/>
                <w:szCs w:val="16"/>
              </w:rPr>
              <w:t>)</w:t>
            </w:r>
          </w:p>
        </w:tc>
        <w:tc>
          <w:tcPr>
            <w:tcW w:w="0" w:type="auto"/>
            <w:shd w:val="clear" w:color="auto" w:fill="auto"/>
            <w:vAlign w:val="center"/>
            <w:hideMark/>
          </w:tcPr>
          <w:p w14:paraId="028A723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102 (2.86%)</w:t>
            </w:r>
          </w:p>
        </w:tc>
        <w:tc>
          <w:tcPr>
            <w:tcW w:w="0" w:type="auto"/>
            <w:shd w:val="clear" w:color="auto" w:fill="auto"/>
            <w:vAlign w:val="center"/>
            <w:hideMark/>
          </w:tcPr>
          <w:p w14:paraId="144C6F3E"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 (1.74%)</w:t>
            </w:r>
          </w:p>
        </w:tc>
        <w:tc>
          <w:tcPr>
            <w:tcW w:w="0" w:type="auto"/>
            <w:shd w:val="clear" w:color="auto" w:fill="auto"/>
            <w:vAlign w:val="center"/>
            <w:hideMark/>
          </w:tcPr>
          <w:p w14:paraId="5354470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7,147</w:t>
            </w:r>
          </w:p>
        </w:tc>
        <w:tc>
          <w:tcPr>
            <w:tcW w:w="0" w:type="auto"/>
            <w:shd w:val="clear" w:color="auto" w:fill="auto"/>
            <w:vAlign w:val="center"/>
            <w:hideMark/>
          </w:tcPr>
          <w:p w14:paraId="633606E0"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4,361</w:t>
            </w:r>
          </w:p>
        </w:tc>
        <w:tc>
          <w:tcPr>
            <w:tcW w:w="0" w:type="auto"/>
            <w:shd w:val="clear" w:color="auto" w:fill="auto"/>
            <w:vAlign w:val="center"/>
            <w:hideMark/>
          </w:tcPr>
          <w:p w14:paraId="2AB29AB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11,508</w:t>
            </w:r>
          </w:p>
        </w:tc>
      </w:tr>
      <w:tr w:rsidR="00904691" w:rsidRPr="00904691" w14:paraId="1D14C60B" w14:textId="77777777" w:rsidTr="00517664">
        <w:trPr>
          <w:jc w:val="center"/>
        </w:trPr>
        <w:tc>
          <w:tcPr>
            <w:tcW w:w="0" w:type="auto"/>
            <w:vMerge/>
            <w:vAlign w:val="center"/>
            <w:hideMark/>
          </w:tcPr>
          <w:p w14:paraId="37B5B9DF"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51A875BB"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空間設計系創意生活應用設計碩士班</w:t>
            </w:r>
          </w:p>
        </w:tc>
        <w:tc>
          <w:tcPr>
            <w:tcW w:w="0" w:type="auto"/>
            <w:shd w:val="clear" w:color="auto" w:fill="auto"/>
            <w:vAlign w:val="center"/>
            <w:hideMark/>
          </w:tcPr>
          <w:p w14:paraId="46B958FB"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82 (2.30%)</w:t>
            </w:r>
          </w:p>
        </w:tc>
        <w:tc>
          <w:tcPr>
            <w:tcW w:w="0" w:type="auto"/>
            <w:shd w:val="clear" w:color="auto" w:fill="auto"/>
            <w:vAlign w:val="center"/>
            <w:hideMark/>
          </w:tcPr>
          <w:p w14:paraId="4F976B0D"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 (0.00%)</w:t>
            </w:r>
          </w:p>
        </w:tc>
        <w:tc>
          <w:tcPr>
            <w:tcW w:w="0" w:type="auto"/>
            <w:shd w:val="clear" w:color="auto" w:fill="auto"/>
            <w:vAlign w:val="center"/>
            <w:hideMark/>
          </w:tcPr>
          <w:p w14:paraId="7EF2B1B4"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5,746</w:t>
            </w:r>
          </w:p>
        </w:tc>
        <w:tc>
          <w:tcPr>
            <w:tcW w:w="0" w:type="auto"/>
            <w:shd w:val="clear" w:color="auto" w:fill="auto"/>
            <w:vAlign w:val="center"/>
            <w:hideMark/>
          </w:tcPr>
          <w:p w14:paraId="3F983A61"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w:t>
            </w:r>
          </w:p>
        </w:tc>
        <w:tc>
          <w:tcPr>
            <w:tcW w:w="0" w:type="auto"/>
            <w:shd w:val="clear" w:color="auto" w:fill="auto"/>
            <w:vAlign w:val="center"/>
            <w:hideMark/>
          </w:tcPr>
          <w:p w14:paraId="4E047BF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5,746</w:t>
            </w:r>
          </w:p>
        </w:tc>
      </w:tr>
      <w:tr w:rsidR="00904691" w:rsidRPr="00904691" w14:paraId="2049B28D" w14:textId="77777777" w:rsidTr="00517664">
        <w:trPr>
          <w:jc w:val="center"/>
        </w:trPr>
        <w:tc>
          <w:tcPr>
            <w:tcW w:w="0" w:type="auto"/>
            <w:vMerge/>
            <w:vAlign w:val="center"/>
            <w:hideMark/>
          </w:tcPr>
          <w:p w14:paraId="40FE4B85"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76A3F7A4"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創意產品與遊戲設計系</w:t>
            </w:r>
          </w:p>
        </w:tc>
        <w:tc>
          <w:tcPr>
            <w:tcW w:w="0" w:type="auto"/>
            <w:shd w:val="clear" w:color="auto" w:fill="auto"/>
            <w:vAlign w:val="center"/>
            <w:hideMark/>
          </w:tcPr>
          <w:p w14:paraId="0B6055FA"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215 (6.03%)</w:t>
            </w:r>
          </w:p>
        </w:tc>
        <w:tc>
          <w:tcPr>
            <w:tcW w:w="0" w:type="auto"/>
            <w:shd w:val="clear" w:color="auto" w:fill="auto"/>
            <w:vAlign w:val="center"/>
            <w:hideMark/>
          </w:tcPr>
          <w:p w14:paraId="09CF13FE"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17 (9.88%)</w:t>
            </w:r>
          </w:p>
        </w:tc>
        <w:tc>
          <w:tcPr>
            <w:tcW w:w="0" w:type="auto"/>
            <w:shd w:val="clear" w:color="auto" w:fill="auto"/>
            <w:vAlign w:val="center"/>
            <w:hideMark/>
          </w:tcPr>
          <w:p w14:paraId="683EA54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15,064</w:t>
            </w:r>
          </w:p>
        </w:tc>
        <w:tc>
          <w:tcPr>
            <w:tcW w:w="0" w:type="auto"/>
            <w:shd w:val="clear" w:color="auto" w:fill="auto"/>
            <w:vAlign w:val="center"/>
            <w:hideMark/>
          </w:tcPr>
          <w:p w14:paraId="465782DD"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24,709</w:t>
            </w:r>
          </w:p>
        </w:tc>
        <w:tc>
          <w:tcPr>
            <w:tcW w:w="0" w:type="auto"/>
            <w:shd w:val="clear" w:color="auto" w:fill="auto"/>
            <w:vAlign w:val="center"/>
            <w:hideMark/>
          </w:tcPr>
          <w:p w14:paraId="26442B9B"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39,774</w:t>
            </w:r>
          </w:p>
        </w:tc>
      </w:tr>
      <w:tr w:rsidR="00904691" w:rsidRPr="00904691" w14:paraId="676824B8" w14:textId="77777777" w:rsidTr="00517664">
        <w:trPr>
          <w:jc w:val="center"/>
        </w:trPr>
        <w:tc>
          <w:tcPr>
            <w:tcW w:w="0" w:type="auto"/>
            <w:vMerge/>
            <w:vAlign w:val="center"/>
            <w:hideMark/>
          </w:tcPr>
          <w:p w14:paraId="46538B83"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0E1BF496"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國際企業管理系服務與科技管理碩士班</w:t>
            </w:r>
          </w:p>
        </w:tc>
        <w:tc>
          <w:tcPr>
            <w:tcW w:w="0" w:type="auto"/>
            <w:shd w:val="clear" w:color="auto" w:fill="auto"/>
            <w:vAlign w:val="center"/>
            <w:hideMark/>
          </w:tcPr>
          <w:p w14:paraId="6182E9B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250 (7.01%)</w:t>
            </w:r>
          </w:p>
        </w:tc>
        <w:tc>
          <w:tcPr>
            <w:tcW w:w="0" w:type="auto"/>
            <w:shd w:val="clear" w:color="auto" w:fill="auto"/>
            <w:vAlign w:val="center"/>
            <w:hideMark/>
          </w:tcPr>
          <w:p w14:paraId="764D1FC4"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 (1.16%)</w:t>
            </w:r>
          </w:p>
        </w:tc>
        <w:tc>
          <w:tcPr>
            <w:tcW w:w="0" w:type="auto"/>
            <w:shd w:val="clear" w:color="auto" w:fill="auto"/>
            <w:vAlign w:val="center"/>
            <w:hideMark/>
          </w:tcPr>
          <w:p w14:paraId="07C89FF0"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17,517</w:t>
            </w:r>
          </w:p>
        </w:tc>
        <w:tc>
          <w:tcPr>
            <w:tcW w:w="0" w:type="auto"/>
            <w:shd w:val="clear" w:color="auto" w:fill="auto"/>
            <w:vAlign w:val="center"/>
            <w:hideMark/>
          </w:tcPr>
          <w:p w14:paraId="36AC65D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2,907</w:t>
            </w:r>
          </w:p>
        </w:tc>
        <w:tc>
          <w:tcPr>
            <w:tcW w:w="0" w:type="auto"/>
            <w:shd w:val="clear" w:color="auto" w:fill="auto"/>
            <w:vAlign w:val="center"/>
            <w:hideMark/>
          </w:tcPr>
          <w:p w14:paraId="0ECCF1E2"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20,424</w:t>
            </w:r>
          </w:p>
        </w:tc>
      </w:tr>
      <w:tr w:rsidR="00904691" w:rsidRPr="00904691" w14:paraId="38CA29AA" w14:textId="77777777" w:rsidTr="00517664">
        <w:trPr>
          <w:jc w:val="center"/>
        </w:trPr>
        <w:tc>
          <w:tcPr>
            <w:tcW w:w="0" w:type="auto"/>
            <w:vMerge/>
            <w:vAlign w:val="center"/>
            <w:hideMark/>
          </w:tcPr>
          <w:p w14:paraId="21559AD6"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6C21BE1C"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資訊管理系</w:t>
            </w:r>
          </w:p>
        </w:tc>
        <w:tc>
          <w:tcPr>
            <w:tcW w:w="0" w:type="auto"/>
            <w:shd w:val="clear" w:color="auto" w:fill="auto"/>
            <w:vAlign w:val="center"/>
            <w:hideMark/>
          </w:tcPr>
          <w:p w14:paraId="6587251E"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56 (1.57%)</w:t>
            </w:r>
          </w:p>
        </w:tc>
        <w:tc>
          <w:tcPr>
            <w:tcW w:w="0" w:type="auto"/>
            <w:shd w:val="clear" w:color="auto" w:fill="auto"/>
            <w:vAlign w:val="center"/>
            <w:hideMark/>
          </w:tcPr>
          <w:p w14:paraId="0CA7CDF0"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0 (0.00%)</w:t>
            </w:r>
          </w:p>
        </w:tc>
        <w:tc>
          <w:tcPr>
            <w:tcW w:w="0" w:type="auto"/>
            <w:shd w:val="clear" w:color="auto" w:fill="auto"/>
            <w:vAlign w:val="center"/>
            <w:hideMark/>
          </w:tcPr>
          <w:p w14:paraId="1C942218"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3,924</w:t>
            </w:r>
          </w:p>
        </w:tc>
        <w:tc>
          <w:tcPr>
            <w:tcW w:w="0" w:type="auto"/>
            <w:shd w:val="clear" w:color="auto" w:fill="auto"/>
            <w:vAlign w:val="center"/>
            <w:hideMark/>
          </w:tcPr>
          <w:p w14:paraId="79ECA524"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w:t>
            </w:r>
          </w:p>
        </w:tc>
        <w:tc>
          <w:tcPr>
            <w:tcW w:w="0" w:type="auto"/>
            <w:shd w:val="clear" w:color="auto" w:fill="auto"/>
            <w:vAlign w:val="center"/>
            <w:hideMark/>
          </w:tcPr>
          <w:p w14:paraId="06885FA6"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3,924</w:t>
            </w:r>
          </w:p>
        </w:tc>
      </w:tr>
      <w:tr w:rsidR="00904691" w:rsidRPr="00904691" w14:paraId="47560D42" w14:textId="77777777" w:rsidTr="00517664">
        <w:trPr>
          <w:jc w:val="center"/>
        </w:trPr>
        <w:tc>
          <w:tcPr>
            <w:tcW w:w="0" w:type="auto"/>
            <w:vMerge/>
            <w:vAlign w:val="center"/>
            <w:hideMark/>
          </w:tcPr>
          <w:p w14:paraId="3EAD27BD" w14:textId="77777777" w:rsidR="002270F9" w:rsidRPr="00904691" w:rsidRDefault="002270F9" w:rsidP="00517664">
            <w:pPr>
              <w:widowControl/>
              <w:spacing w:line="200" w:lineRule="exact"/>
              <w:rPr>
                <w:rFonts w:ascii="Times New Roman" w:hAnsi="Times New Roman" w:cs="Times New Roman"/>
                <w:kern w:val="0"/>
                <w:sz w:val="16"/>
                <w:szCs w:val="16"/>
              </w:rPr>
            </w:pPr>
          </w:p>
        </w:tc>
        <w:tc>
          <w:tcPr>
            <w:tcW w:w="0" w:type="auto"/>
            <w:shd w:val="clear" w:color="auto" w:fill="auto"/>
            <w:vAlign w:val="center"/>
            <w:hideMark/>
          </w:tcPr>
          <w:p w14:paraId="13DA545B" w14:textId="77777777" w:rsidR="002270F9" w:rsidRPr="00904691" w:rsidRDefault="002270F9" w:rsidP="00517664">
            <w:pPr>
              <w:widowControl/>
              <w:spacing w:line="200" w:lineRule="exact"/>
              <w:rPr>
                <w:rFonts w:ascii="Times New Roman" w:hAnsi="Times New Roman" w:cs="Times New Roman"/>
                <w:kern w:val="0"/>
                <w:sz w:val="16"/>
                <w:szCs w:val="16"/>
              </w:rPr>
            </w:pPr>
            <w:r w:rsidRPr="00904691">
              <w:rPr>
                <w:rFonts w:ascii="Times New Roman" w:hAnsi="Times New Roman" w:cs="Times New Roman"/>
                <w:kern w:val="0"/>
                <w:sz w:val="16"/>
                <w:szCs w:val="16"/>
              </w:rPr>
              <w:t>行銷與服務管理系</w:t>
            </w:r>
            <w:r w:rsidRPr="00904691">
              <w:rPr>
                <w:rFonts w:ascii="Times New Roman" w:hAnsi="Times New Roman" w:cs="Times New Roman"/>
                <w:kern w:val="0"/>
                <w:sz w:val="16"/>
                <w:szCs w:val="16"/>
              </w:rPr>
              <w:t>(</w:t>
            </w:r>
            <w:r w:rsidRPr="00904691">
              <w:rPr>
                <w:rFonts w:ascii="Times New Roman" w:hAnsi="Times New Roman" w:cs="Times New Roman"/>
                <w:kern w:val="0"/>
                <w:sz w:val="16"/>
                <w:szCs w:val="16"/>
              </w:rPr>
              <w:t>含工管</w:t>
            </w:r>
            <w:r w:rsidRPr="00904691">
              <w:rPr>
                <w:rFonts w:ascii="Times New Roman" w:hAnsi="Times New Roman" w:cs="Times New Roman"/>
                <w:kern w:val="0"/>
                <w:sz w:val="16"/>
                <w:szCs w:val="16"/>
              </w:rPr>
              <w:t>1</w:t>
            </w:r>
            <w:r w:rsidRPr="00904691">
              <w:rPr>
                <w:rFonts w:ascii="Times New Roman" w:hAnsi="Times New Roman" w:cs="Times New Roman"/>
                <w:kern w:val="0"/>
                <w:sz w:val="16"/>
                <w:szCs w:val="16"/>
              </w:rPr>
              <w:t>名</w:t>
            </w:r>
            <w:r w:rsidRPr="00904691">
              <w:rPr>
                <w:rFonts w:ascii="Times New Roman" w:hAnsi="Times New Roman" w:cs="Times New Roman"/>
                <w:kern w:val="0"/>
                <w:sz w:val="16"/>
                <w:szCs w:val="16"/>
              </w:rPr>
              <w:t>)</w:t>
            </w:r>
          </w:p>
        </w:tc>
        <w:tc>
          <w:tcPr>
            <w:tcW w:w="0" w:type="auto"/>
            <w:shd w:val="clear" w:color="auto" w:fill="auto"/>
            <w:vAlign w:val="center"/>
            <w:hideMark/>
          </w:tcPr>
          <w:p w14:paraId="39E2E09B"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177 (4.96%)</w:t>
            </w:r>
          </w:p>
        </w:tc>
        <w:tc>
          <w:tcPr>
            <w:tcW w:w="0" w:type="auto"/>
            <w:shd w:val="clear" w:color="auto" w:fill="auto"/>
            <w:vAlign w:val="center"/>
            <w:hideMark/>
          </w:tcPr>
          <w:p w14:paraId="4FCF60F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7 (4.07%)</w:t>
            </w:r>
          </w:p>
        </w:tc>
        <w:tc>
          <w:tcPr>
            <w:tcW w:w="0" w:type="auto"/>
            <w:shd w:val="clear" w:color="auto" w:fill="auto"/>
            <w:vAlign w:val="center"/>
            <w:hideMark/>
          </w:tcPr>
          <w:p w14:paraId="61C7C895"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12,402</w:t>
            </w:r>
          </w:p>
        </w:tc>
        <w:tc>
          <w:tcPr>
            <w:tcW w:w="0" w:type="auto"/>
            <w:shd w:val="clear" w:color="auto" w:fill="auto"/>
            <w:vAlign w:val="center"/>
            <w:hideMark/>
          </w:tcPr>
          <w:p w14:paraId="4866E8B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10,174</w:t>
            </w:r>
          </w:p>
        </w:tc>
        <w:tc>
          <w:tcPr>
            <w:tcW w:w="0" w:type="auto"/>
            <w:shd w:val="clear" w:color="auto" w:fill="auto"/>
            <w:vAlign w:val="center"/>
            <w:hideMark/>
          </w:tcPr>
          <w:p w14:paraId="2EF9FC6F"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22,576</w:t>
            </w:r>
          </w:p>
        </w:tc>
      </w:tr>
      <w:tr w:rsidR="00904691" w:rsidRPr="00904691" w14:paraId="7FADBD9E" w14:textId="77777777" w:rsidTr="00517664">
        <w:trPr>
          <w:jc w:val="center"/>
        </w:trPr>
        <w:tc>
          <w:tcPr>
            <w:tcW w:w="0" w:type="auto"/>
            <w:gridSpan w:val="2"/>
            <w:shd w:val="clear" w:color="auto" w:fill="FFFFFF" w:themeFill="background1"/>
            <w:vAlign w:val="center"/>
            <w:hideMark/>
          </w:tcPr>
          <w:p w14:paraId="4B477C23"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合計</w:t>
            </w:r>
          </w:p>
        </w:tc>
        <w:tc>
          <w:tcPr>
            <w:tcW w:w="0" w:type="auto"/>
            <w:shd w:val="clear" w:color="auto" w:fill="FFFFFF" w:themeFill="background1"/>
            <w:vAlign w:val="center"/>
            <w:hideMark/>
          </w:tcPr>
          <w:p w14:paraId="1072186B" w14:textId="77777777" w:rsidR="002270F9" w:rsidRPr="00904691" w:rsidRDefault="002270F9" w:rsidP="00517664">
            <w:pPr>
              <w:widowControl/>
              <w:spacing w:line="200" w:lineRule="exact"/>
              <w:jc w:val="center"/>
              <w:rPr>
                <w:rFonts w:ascii="Times New Roman" w:hAnsi="Times New Roman" w:cs="Times New Roman"/>
                <w:kern w:val="0"/>
                <w:sz w:val="16"/>
                <w:szCs w:val="16"/>
              </w:rPr>
            </w:pPr>
          </w:p>
        </w:tc>
        <w:tc>
          <w:tcPr>
            <w:tcW w:w="0" w:type="auto"/>
            <w:shd w:val="clear" w:color="auto" w:fill="FFFFFF" w:themeFill="background1"/>
            <w:vAlign w:val="center"/>
            <w:hideMark/>
          </w:tcPr>
          <w:p w14:paraId="041F8236" w14:textId="77777777" w:rsidR="002270F9" w:rsidRPr="00904691" w:rsidRDefault="002270F9" w:rsidP="00517664">
            <w:pPr>
              <w:widowControl/>
              <w:spacing w:line="200" w:lineRule="exact"/>
              <w:jc w:val="center"/>
              <w:rPr>
                <w:rFonts w:ascii="Times New Roman" w:hAnsi="Times New Roman" w:cs="Times New Roman"/>
                <w:kern w:val="0"/>
                <w:sz w:val="16"/>
                <w:szCs w:val="16"/>
              </w:rPr>
            </w:pPr>
          </w:p>
        </w:tc>
        <w:tc>
          <w:tcPr>
            <w:tcW w:w="0" w:type="auto"/>
            <w:shd w:val="clear" w:color="auto" w:fill="FFFFFF" w:themeFill="background1"/>
            <w:vAlign w:val="center"/>
            <w:hideMark/>
          </w:tcPr>
          <w:p w14:paraId="47D31414"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250,000</w:t>
            </w:r>
          </w:p>
        </w:tc>
        <w:tc>
          <w:tcPr>
            <w:tcW w:w="0" w:type="auto"/>
            <w:shd w:val="clear" w:color="auto" w:fill="FFFFFF" w:themeFill="background1"/>
            <w:vAlign w:val="center"/>
            <w:hideMark/>
          </w:tcPr>
          <w:p w14:paraId="07B62187"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250,000</w:t>
            </w:r>
          </w:p>
        </w:tc>
        <w:tc>
          <w:tcPr>
            <w:tcW w:w="0" w:type="auto"/>
            <w:shd w:val="clear" w:color="auto" w:fill="FFFFFF" w:themeFill="background1"/>
            <w:vAlign w:val="center"/>
            <w:hideMark/>
          </w:tcPr>
          <w:p w14:paraId="7130FED9" w14:textId="77777777" w:rsidR="002270F9" w:rsidRPr="00904691" w:rsidRDefault="002270F9" w:rsidP="00517664">
            <w:pPr>
              <w:widowControl/>
              <w:spacing w:line="200" w:lineRule="exact"/>
              <w:jc w:val="center"/>
              <w:rPr>
                <w:rFonts w:ascii="Times New Roman" w:hAnsi="Times New Roman" w:cs="Times New Roman"/>
                <w:kern w:val="0"/>
                <w:sz w:val="16"/>
                <w:szCs w:val="16"/>
              </w:rPr>
            </w:pPr>
            <w:r w:rsidRPr="00904691">
              <w:rPr>
                <w:rFonts w:ascii="Times New Roman" w:hAnsi="Times New Roman" w:cs="Times New Roman"/>
                <w:kern w:val="0"/>
                <w:sz w:val="16"/>
                <w:szCs w:val="16"/>
              </w:rPr>
              <w:t>500,000</w:t>
            </w:r>
          </w:p>
        </w:tc>
      </w:tr>
    </w:tbl>
    <w:p w14:paraId="3886DB59" w14:textId="77777777" w:rsidR="002270F9" w:rsidRDefault="002270F9" w:rsidP="002270F9">
      <w:pPr>
        <w:jc w:val="center"/>
        <w:rPr>
          <w:rFonts w:ascii="Times New Roman" w:hAnsi="Times New Roman" w:cs="Times New Roman"/>
          <w:szCs w:val="24"/>
        </w:rPr>
      </w:pPr>
    </w:p>
    <w:sectPr w:rsidR="002270F9" w:rsidSect="000A79CD">
      <w:pgSz w:w="11906" w:h="16838"/>
      <w:pgMar w:top="822" w:right="1276" w:bottom="964" w:left="1106" w:header="851" w:footer="261"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51179" w14:textId="77777777" w:rsidR="005B30FE" w:rsidRDefault="005B30FE" w:rsidP="0066488E">
      <w:r>
        <w:separator/>
      </w:r>
    </w:p>
  </w:endnote>
  <w:endnote w:type="continuationSeparator" w:id="0">
    <w:p w14:paraId="12C4E279" w14:textId="77777777" w:rsidR="005B30FE" w:rsidRDefault="005B30FE" w:rsidP="0066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43709"/>
      <w:docPartObj>
        <w:docPartGallery w:val="Page Numbers (Bottom of Page)"/>
        <w:docPartUnique/>
      </w:docPartObj>
    </w:sdtPr>
    <w:sdtEndPr>
      <w:rPr>
        <w:rFonts w:ascii="Times New Roman" w:hAnsi="Times New Roman" w:cs="Times New Roman"/>
      </w:rPr>
    </w:sdtEndPr>
    <w:sdtContent>
      <w:p w14:paraId="14BE37F6" w14:textId="436E4CDC" w:rsidR="00517664" w:rsidRPr="0066488E" w:rsidRDefault="00517664">
        <w:pPr>
          <w:pStyle w:val="a6"/>
          <w:jc w:val="right"/>
          <w:rPr>
            <w:rFonts w:ascii="Times New Roman" w:hAnsi="Times New Roman" w:cs="Times New Roman"/>
          </w:rPr>
        </w:pPr>
        <w:r>
          <w:rPr>
            <w:rFonts w:hint="eastAsia"/>
          </w:rPr>
          <w:t>附件七</w:t>
        </w:r>
        <w:r>
          <w:rPr>
            <w:rFonts w:hint="eastAsia"/>
          </w:rPr>
          <w:t xml:space="preserve"> </w:t>
        </w:r>
        <w:r w:rsidRPr="0066488E">
          <w:rPr>
            <w:rFonts w:ascii="Times New Roman" w:hAnsi="Times New Roman" w:cs="Times New Roman"/>
          </w:rPr>
          <w:fldChar w:fldCharType="begin"/>
        </w:r>
        <w:r w:rsidRPr="0066488E">
          <w:rPr>
            <w:rFonts w:ascii="Times New Roman" w:hAnsi="Times New Roman" w:cs="Times New Roman"/>
          </w:rPr>
          <w:instrText>PAGE   \* MERGEFORMAT</w:instrText>
        </w:r>
        <w:r w:rsidRPr="0066488E">
          <w:rPr>
            <w:rFonts w:ascii="Times New Roman" w:hAnsi="Times New Roman" w:cs="Times New Roman"/>
          </w:rPr>
          <w:fldChar w:fldCharType="separate"/>
        </w:r>
        <w:r w:rsidR="005B30FE" w:rsidRPr="005B30FE">
          <w:rPr>
            <w:rFonts w:ascii="Times New Roman" w:hAnsi="Times New Roman" w:cs="Times New Roman"/>
            <w:noProof/>
            <w:lang w:val="zh-TW"/>
          </w:rPr>
          <w:t>1</w:t>
        </w:r>
        <w:r w:rsidRPr="0066488E">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A1827" w14:textId="77777777" w:rsidR="005B30FE" w:rsidRDefault="005B30FE" w:rsidP="0066488E">
      <w:r>
        <w:separator/>
      </w:r>
    </w:p>
  </w:footnote>
  <w:footnote w:type="continuationSeparator" w:id="0">
    <w:p w14:paraId="08BC2829" w14:textId="77777777" w:rsidR="005B30FE" w:rsidRDefault="005B30FE" w:rsidP="00664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2924"/>
    <w:multiLevelType w:val="hybridMultilevel"/>
    <w:tmpl w:val="AA24B9BE"/>
    <w:lvl w:ilvl="0" w:tplc="301E44A4">
      <w:start w:val="1"/>
      <w:numFmt w:val="decimal"/>
      <w:lvlText w:val="%1."/>
      <w:lvlJc w:val="left"/>
      <w:pPr>
        <w:ind w:left="502" w:hanging="360"/>
      </w:pPr>
      <w:rPr>
        <w:rFonts w:asciiTheme="minorHAnsi"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C944AE"/>
    <w:multiLevelType w:val="hybridMultilevel"/>
    <w:tmpl w:val="6FD48548"/>
    <w:lvl w:ilvl="0" w:tplc="FFFFFFFF">
      <w:start w:val="1"/>
      <w:numFmt w:val="decimal"/>
      <w:lvlText w:val="%1."/>
      <w:lvlJc w:val="left"/>
      <w:pPr>
        <w:ind w:left="29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nsid w:val="06EA76D7"/>
    <w:multiLevelType w:val="hybridMultilevel"/>
    <w:tmpl w:val="B75A94CC"/>
    <w:lvl w:ilvl="0" w:tplc="F55C681A">
      <w:start w:val="5"/>
      <w:numFmt w:val="decimal"/>
      <w:lvlText w:val="%1."/>
      <w:lvlJc w:val="left"/>
      <w:pPr>
        <w:ind w:left="284" w:hanging="284"/>
      </w:pPr>
      <w:rPr>
        <w:rFonts w:hint="eastAsia"/>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7991C23"/>
    <w:multiLevelType w:val="multilevel"/>
    <w:tmpl w:val="3312910A"/>
    <w:lvl w:ilvl="0">
      <w:start w:val="1"/>
      <w:numFmt w:val="decimal"/>
      <w:lvlText w:val="%1-"/>
      <w:lvlJc w:val="left"/>
      <w:pPr>
        <w:ind w:left="375" w:hanging="375"/>
      </w:pPr>
      <w:rPr>
        <w:rFonts w:hint="default"/>
        <w:color w:val="FF0000"/>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
    <w:nsid w:val="0C79331D"/>
    <w:multiLevelType w:val="hybridMultilevel"/>
    <w:tmpl w:val="56846944"/>
    <w:lvl w:ilvl="0" w:tplc="38AA640E">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5">
    <w:nsid w:val="0D77480E"/>
    <w:multiLevelType w:val="hybridMultilevel"/>
    <w:tmpl w:val="DAF0DF02"/>
    <w:lvl w:ilvl="0" w:tplc="FBFA294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10F957B2"/>
    <w:multiLevelType w:val="hybridMultilevel"/>
    <w:tmpl w:val="4734EE36"/>
    <w:lvl w:ilvl="0" w:tplc="54B400F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7">
    <w:nsid w:val="12212FA1"/>
    <w:multiLevelType w:val="hybridMultilevel"/>
    <w:tmpl w:val="4734EE36"/>
    <w:lvl w:ilvl="0" w:tplc="FFFFFFFF">
      <w:start w:val="1"/>
      <w:numFmt w:val="decimal"/>
      <w:lvlText w:val="%1."/>
      <w:lvlJc w:val="left"/>
      <w:pPr>
        <w:ind w:left="298" w:hanging="360"/>
      </w:pPr>
      <w:rPr>
        <w:rFonts w:hint="default"/>
      </w:rPr>
    </w:lvl>
    <w:lvl w:ilvl="1" w:tplc="FFFFFFFF" w:tentative="1">
      <w:start w:val="1"/>
      <w:numFmt w:val="ideographTraditional"/>
      <w:lvlText w:val="%2、"/>
      <w:lvlJc w:val="left"/>
      <w:pPr>
        <w:ind w:left="898" w:hanging="480"/>
      </w:pPr>
    </w:lvl>
    <w:lvl w:ilvl="2" w:tplc="FFFFFFFF" w:tentative="1">
      <w:start w:val="1"/>
      <w:numFmt w:val="lowerRoman"/>
      <w:lvlText w:val="%3."/>
      <w:lvlJc w:val="right"/>
      <w:pPr>
        <w:ind w:left="1378" w:hanging="480"/>
      </w:pPr>
    </w:lvl>
    <w:lvl w:ilvl="3" w:tplc="FFFFFFFF" w:tentative="1">
      <w:start w:val="1"/>
      <w:numFmt w:val="decimal"/>
      <w:lvlText w:val="%4."/>
      <w:lvlJc w:val="left"/>
      <w:pPr>
        <w:ind w:left="1858" w:hanging="480"/>
      </w:pPr>
    </w:lvl>
    <w:lvl w:ilvl="4" w:tplc="FFFFFFFF" w:tentative="1">
      <w:start w:val="1"/>
      <w:numFmt w:val="ideographTraditional"/>
      <w:lvlText w:val="%5、"/>
      <w:lvlJc w:val="left"/>
      <w:pPr>
        <w:ind w:left="2338" w:hanging="480"/>
      </w:pPr>
    </w:lvl>
    <w:lvl w:ilvl="5" w:tplc="FFFFFFFF" w:tentative="1">
      <w:start w:val="1"/>
      <w:numFmt w:val="lowerRoman"/>
      <w:lvlText w:val="%6."/>
      <w:lvlJc w:val="right"/>
      <w:pPr>
        <w:ind w:left="2818" w:hanging="480"/>
      </w:pPr>
    </w:lvl>
    <w:lvl w:ilvl="6" w:tplc="FFFFFFFF" w:tentative="1">
      <w:start w:val="1"/>
      <w:numFmt w:val="decimal"/>
      <w:lvlText w:val="%7."/>
      <w:lvlJc w:val="left"/>
      <w:pPr>
        <w:ind w:left="3298" w:hanging="480"/>
      </w:pPr>
    </w:lvl>
    <w:lvl w:ilvl="7" w:tplc="FFFFFFFF" w:tentative="1">
      <w:start w:val="1"/>
      <w:numFmt w:val="ideographTraditional"/>
      <w:lvlText w:val="%8、"/>
      <w:lvlJc w:val="left"/>
      <w:pPr>
        <w:ind w:left="3778" w:hanging="480"/>
      </w:pPr>
    </w:lvl>
    <w:lvl w:ilvl="8" w:tplc="FFFFFFFF" w:tentative="1">
      <w:start w:val="1"/>
      <w:numFmt w:val="lowerRoman"/>
      <w:lvlText w:val="%9."/>
      <w:lvlJc w:val="right"/>
      <w:pPr>
        <w:ind w:left="4258" w:hanging="480"/>
      </w:pPr>
    </w:lvl>
  </w:abstractNum>
  <w:abstractNum w:abstractNumId="8">
    <w:nsid w:val="12C94F26"/>
    <w:multiLevelType w:val="hybridMultilevel"/>
    <w:tmpl w:val="6FA20056"/>
    <w:lvl w:ilvl="0" w:tplc="256637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92843D9"/>
    <w:multiLevelType w:val="hybridMultilevel"/>
    <w:tmpl w:val="56E6060C"/>
    <w:lvl w:ilvl="0" w:tplc="D9EA6D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C5D5B15"/>
    <w:multiLevelType w:val="hybridMultilevel"/>
    <w:tmpl w:val="21A89884"/>
    <w:lvl w:ilvl="0" w:tplc="DDC0D23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nsid w:val="1CAC3094"/>
    <w:multiLevelType w:val="multilevel"/>
    <w:tmpl w:val="C34CD9F0"/>
    <w:lvl w:ilvl="0">
      <w:start w:val="1"/>
      <w:numFmt w:val="decimal"/>
      <w:lvlText w:val="%1-"/>
      <w:lvlJc w:val="left"/>
      <w:pPr>
        <w:ind w:left="360" w:hanging="360"/>
      </w:pPr>
      <w:rPr>
        <w:rFonts w:hint="default"/>
      </w:rPr>
    </w:lvl>
    <w:lvl w:ilvl="1">
      <w:start w:val="1"/>
      <w:numFmt w:val="decimal"/>
      <w:lvlText w:val="%1-%2."/>
      <w:lvlJc w:val="left"/>
      <w:pPr>
        <w:ind w:left="658" w:hanging="360"/>
      </w:pPr>
      <w:rPr>
        <w:rFonts w:hint="default"/>
      </w:rPr>
    </w:lvl>
    <w:lvl w:ilvl="2">
      <w:start w:val="1"/>
      <w:numFmt w:val="decimal"/>
      <w:lvlText w:val="%1-%2.%3."/>
      <w:lvlJc w:val="left"/>
      <w:pPr>
        <w:ind w:left="1316" w:hanging="720"/>
      </w:pPr>
      <w:rPr>
        <w:rFonts w:hint="default"/>
      </w:rPr>
    </w:lvl>
    <w:lvl w:ilvl="3">
      <w:start w:val="1"/>
      <w:numFmt w:val="decimal"/>
      <w:lvlText w:val="%1-%2.%3.%4."/>
      <w:lvlJc w:val="left"/>
      <w:pPr>
        <w:ind w:left="1614" w:hanging="720"/>
      </w:pPr>
      <w:rPr>
        <w:rFonts w:hint="default"/>
      </w:rPr>
    </w:lvl>
    <w:lvl w:ilvl="4">
      <w:start w:val="1"/>
      <w:numFmt w:val="decimal"/>
      <w:lvlText w:val="%1-%2.%3.%4.%5."/>
      <w:lvlJc w:val="left"/>
      <w:pPr>
        <w:ind w:left="2272" w:hanging="1080"/>
      </w:pPr>
      <w:rPr>
        <w:rFonts w:hint="default"/>
      </w:rPr>
    </w:lvl>
    <w:lvl w:ilvl="5">
      <w:start w:val="1"/>
      <w:numFmt w:val="decimal"/>
      <w:lvlText w:val="%1-%2.%3.%4.%5.%6."/>
      <w:lvlJc w:val="left"/>
      <w:pPr>
        <w:ind w:left="2570" w:hanging="1080"/>
      </w:pPr>
      <w:rPr>
        <w:rFonts w:hint="default"/>
      </w:rPr>
    </w:lvl>
    <w:lvl w:ilvl="6">
      <w:start w:val="1"/>
      <w:numFmt w:val="decimal"/>
      <w:lvlText w:val="%1-%2.%3.%4.%5.%6.%7."/>
      <w:lvlJc w:val="left"/>
      <w:pPr>
        <w:ind w:left="2868" w:hanging="1080"/>
      </w:pPr>
      <w:rPr>
        <w:rFonts w:hint="default"/>
      </w:rPr>
    </w:lvl>
    <w:lvl w:ilvl="7">
      <w:start w:val="1"/>
      <w:numFmt w:val="decimal"/>
      <w:lvlText w:val="%1-%2.%3.%4.%5.%6.%7.%8."/>
      <w:lvlJc w:val="left"/>
      <w:pPr>
        <w:ind w:left="3526" w:hanging="1440"/>
      </w:pPr>
      <w:rPr>
        <w:rFonts w:hint="default"/>
      </w:rPr>
    </w:lvl>
    <w:lvl w:ilvl="8">
      <w:start w:val="1"/>
      <w:numFmt w:val="decimal"/>
      <w:lvlText w:val="%1-%2.%3.%4.%5.%6.%7.%8.%9."/>
      <w:lvlJc w:val="left"/>
      <w:pPr>
        <w:ind w:left="3824" w:hanging="1440"/>
      </w:pPr>
      <w:rPr>
        <w:rFonts w:hint="default"/>
      </w:rPr>
    </w:lvl>
  </w:abstractNum>
  <w:abstractNum w:abstractNumId="12">
    <w:nsid w:val="1E961253"/>
    <w:multiLevelType w:val="hybridMultilevel"/>
    <w:tmpl w:val="CCBA8670"/>
    <w:lvl w:ilvl="0" w:tplc="F202F392">
      <w:start w:val="1"/>
      <w:numFmt w:val="decimal"/>
      <w:lvlText w:val="%1."/>
      <w:lvlJc w:val="left"/>
      <w:pPr>
        <w:ind w:left="298" w:hanging="360"/>
      </w:pPr>
      <w:rPr>
        <w:rFonts w:hint="default"/>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nsid w:val="1FD438AA"/>
    <w:multiLevelType w:val="hybridMultilevel"/>
    <w:tmpl w:val="877C2808"/>
    <w:lvl w:ilvl="0" w:tplc="FFFFFFFF">
      <w:start w:val="1"/>
      <w:numFmt w:val="decimal"/>
      <w:lvlText w:val="%1."/>
      <w:lvlJc w:val="left"/>
      <w:pPr>
        <w:ind w:left="29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4">
    <w:nsid w:val="21A50018"/>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9671B96"/>
    <w:multiLevelType w:val="multilevel"/>
    <w:tmpl w:val="17C89936"/>
    <w:lvl w:ilvl="0">
      <w:start w:val="1"/>
      <w:numFmt w:val="decimal"/>
      <w:lvlText w:val="%1"/>
      <w:lvlJc w:val="left"/>
      <w:pPr>
        <w:ind w:left="360" w:hanging="360"/>
      </w:pPr>
      <w:rPr>
        <w:rFonts w:ascii="Times New Roman" w:eastAsiaTheme="minorEastAsia" w:hAnsi="Times New Roman" w:cs="Times New Roman" w:hint="default"/>
        <w:color w:val="auto"/>
        <w:sz w:val="20"/>
      </w:rPr>
    </w:lvl>
    <w:lvl w:ilvl="1">
      <w:start w:val="1"/>
      <w:numFmt w:val="decimal"/>
      <w:lvlText w:val="%1-%2"/>
      <w:lvlJc w:val="left"/>
      <w:pPr>
        <w:ind w:left="360" w:hanging="360"/>
      </w:pPr>
      <w:rPr>
        <w:rFonts w:ascii="Times New Roman" w:eastAsiaTheme="minorEastAsia" w:hAnsi="Times New Roman" w:cs="Times New Roman" w:hint="default"/>
        <w:color w:val="auto"/>
        <w:sz w:val="20"/>
      </w:rPr>
    </w:lvl>
    <w:lvl w:ilvl="2">
      <w:start w:val="1"/>
      <w:numFmt w:val="decimal"/>
      <w:lvlText w:val="%1-%2.%3"/>
      <w:lvlJc w:val="left"/>
      <w:pPr>
        <w:ind w:left="720" w:hanging="720"/>
      </w:pPr>
      <w:rPr>
        <w:rFonts w:ascii="Times New Roman" w:eastAsiaTheme="minorEastAsia" w:hAnsi="Times New Roman" w:cs="Times New Roman" w:hint="default"/>
        <w:color w:val="auto"/>
        <w:sz w:val="20"/>
      </w:rPr>
    </w:lvl>
    <w:lvl w:ilvl="3">
      <w:start w:val="1"/>
      <w:numFmt w:val="decimal"/>
      <w:lvlText w:val="%1-%2.%3.%4"/>
      <w:lvlJc w:val="left"/>
      <w:pPr>
        <w:ind w:left="720" w:hanging="720"/>
      </w:pPr>
      <w:rPr>
        <w:rFonts w:ascii="Times New Roman" w:eastAsiaTheme="minorEastAsia" w:hAnsi="Times New Roman" w:cs="Times New Roman" w:hint="default"/>
        <w:color w:val="auto"/>
        <w:sz w:val="20"/>
      </w:rPr>
    </w:lvl>
    <w:lvl w:ilvl="4">
      <w:start w:val="1"/>
      <w:numFmt w:val="decimal"/>
      <w:lvlText w:val="%1-%2.%3.%4.%5"/>
      <w:lvlJc w:val="left"/>
      <w:pPr>
        <w:ind w:left="1080" w:hanging="1080"/>
      </w:pPr>
      <w:rPr>
        <w:rFonts w:ascii="Times New Roman" w:eastAsiaTheme="minorEastAsia" w:hAnsi="Times New Roman" w:cs="Times New Roman" w:hint="default"/>
        <w:color w:val="auto"/>
        <w:sz w:val="20"/>
      </w:rPr>
    </w:lvl>
    <w:lvl w:ilvl="5">
      <w:start w:val="1"/>
      <w:numFmt w:val="decimal"/>
      <w:lvlText w:val="%1-%2.%3.%4.%5.%6"/>
      <w:lvlJc w:val="left"/>
      <w:pPr>
        <w:ind w:left="1080" w:hanging="1080"/>
      </w:pPr>
      <w:rPr>
        <w:rFonts w:ascii="Times New Roman" w:eastAsiaTheme="minorEastAsia" w:hAnsi="Times New Roman" w:cs="Times New Roman" w:hint="default"/>
        <w:color w:val="auto"/>
        <w:sz w:val="20"/>
      </w:rPr>
    </w:lvl>
    <w:lvl w:ilvl="6">
      <w:start w:val="1"/>
      <w:numFmt w:val="decimal"/>
      <w:lvlText w:val="%1-%2.%3.%4.%5.%6.%7"/>
      <w:lvlJc w:val="left"/>
      <w:pPr>
        <w:ind w:left="1440" w:hanging="1440"/>
      </w:pPr>
      <w:rPr>
        <w:rFonts w:ascii="Times New Roman" w:eastAsiaTheme="minorEastAsia" w:hAnsi="Times New Roman" w:cs="Times New Roman" w:hint="default"/>
        <w:color w:val="auto"/>
        <w:sz w:val="20"/>
      </w:rPr>
    </w:lvl>
    <w:lvl w:ilvl="7">
      <w:start w:val="1"/>
      <w:numFmt w:val="decimal"/>
      <w:lvlText w:val="%1-%2.%3.%4.%5.%6.%7.%8"/>
      <w:lvlJc w:val="left"/>
      <w:pPr>
        <w:ind w:left="1440" w:hanging="1440"/>
      </w:pPr>
      <w:rPr>
        <w:rFonts w:ascii="Times New Roman" w:eastAsiaTheme="minorEastAsia" w:hAnsi="Times New Roman" w:cs="Times New Roman" w:hint="default"/>
        <w:color w:val="auto"/>
        <w:sz w:val="20"/>
      </w:rPr>
    </w:lvl>
    <w:lvl w:ilvl="8">
      <w:start w:val="1"/>
      <w:numFmt w:val="decimal"/>
      <w:lvlText w:val="%1-%2.%3.%4.%5.%6.%7.%8.%9"/>
      <w:lvlJc w:val="left"/>
      <w:pPr>
        <w:ind w:left="1800" w:hanging="1800"/>
      </w:pPr>
      <w:rPr>
        <w:rFonts w:ascii="Times New Roman" w:eastAsiaTheme="minorEastAsia" w:hAnsi="Times New Roman" w:cs="Times New Roman" w:hint="default"/>
        <w:color w:val="auto"/>
        <w:sz w:val="20"/>
      </w:rPr>
    </w:lvl>
  </w:abstractNum>
  <w:abstractNum w:abstractNumId="16">
    <w:nsid w:val="2A215EE8"/>
    <w:multiLevelType w:val="hybridMultilevel"/>
    <w:tmpl w:val="6FD48548"/>
    <w:lvl w:ilvl="0" w:tplc="7CDED094">
      <w:start w:val="1"/>
      <w:numFmt w:val="decimal"/>
      <w:lvlText w:val="%1."/>
      <w:lvlJc w:val="left"/>
      <w:pPr>
        <w:ind w:left="2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3D40A19"/>
    <w:multiLevelType w:val="hybridMultilevel"/>
    <w:tmpl w:val="4052E776"/>
    <w:lvl w:ilvl="0" w:tplc="269C7CA6">
      <w:start w:val="1"/>
      <w:numFmt w:val="decimal"/>
      <w:lvlText w:val="%1."/>
      <w:lvlJc w:val="left"/>
      <w:pPr>
        <w:ind w:left="2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71132CA"/>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32934BB"/>
    <w:multiLevelType w:val="hybridMultilevel"/>
    <w:tmpl w:val="43801BCA"/>
    <w:lvl w:ilvl="0" w:tplc="E8803D7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0">
    <w:nsid w:val="4F357BC4"/>
    <w:multiLevelType w:val="hybridMultilevel"/>
    <w:tmpl w:val="78D60DF2"/>
    <w:lvl w:ilvl="0" w:tplc="E8803D7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1">
    <w:nsid w:val="50F34CE2"/>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11228D2"/>
    <w:multiLevelType w:val="hybridMultilevel"/>
    <w:tmpl w:val="877C2808"/>
    <w:lvl w:ilvl="0" w:tplc="A9862E40">
      <w:start w:val="1"/>
      <w:numFmt w:val="decimal"/>
      <w:lvlText w:val="%1."/>
      <w:lvlJc w:val="left"/>
      <w:pPr>
        <w:ind w:left="2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4CF218D"/>
    <w:multiLevelType w:val="hybridMultilevel"/>
    <w:tmpl w:val="A240DAE6"/>
    <w:lvl w:ilvl="0" w:tplc="0409000F">
      <w:start w:val="1"/>
      <w:numFmt w:val="decimal"/>
      <w:lvlText w:val="%1."/>
      <w:lvlJc w:val="left"/>
      <w:pPr>
        <w:ind w:left="555" w:hanging="480"/>
      </w:pPr>
    </w:lvl>
    <w:lvl w:ilvl="1" w:tplc="04090019" w:tentative="1">
      <w:start w:val="1"/>
      <w:numFmt w:val="ideographTraditional"/>
      <w:lvlText w:val="%2、"/>
      <w:lvlJc w:val="left"/>
      <w:pPr>
        <w:ind w:left="1035" w:hanging="480"/>
      </w:pPr>
    </w:lvl>
    <w:lvl w:ilvl="2" w:tplc="0409001B" w:tentative="1">
      <w:start w:val="1"/>
      <w:numFmt w:val="lowerRoman"/>
      <w:lvlText w:val="%3."/>
      <w:lvlJc w:val="right"/>
      <w:pPr>
        <w:ind w:left="1515" w:hanging="480"/>
      </w:pPr>
    </w:lvl>
    <w:lvl w:ilvl="3" w:tplc="0409000F" w:tentative="1">
      <w:start w:val="1"/>
      <w:numFmt w:val="decimal"/>
      <w:lvlText w:val="%4."/>
      <w:lvlJc w:val="left"/>
      <w:pPr>
        <w:ind w:left="1995" w:hanging="480"/>
      </w:pPr>
    </w:lvl>
    <w:lvl w:ilvl="4" w:tplc="04090019" w:tentative="1">
      <w:start w:val="1"/>
      <w:numFmt w:val="ideographTraditional"/>
      <w:lvlText w:val="%5、"/>
      <w:lvlJc w:val="left"/>
      <w:pPr>
        <w:ind w:left="2475" w:hanging="480"/>
      </w:pPr>
    </w:lvl>
    <w:lvl w:ilvl="5" w:tplc="0409001B" w:tentative="1">
      <w:start w:val="1"/>
      <w:numFmt w:val="lowerRoman"/>
      <w:lvlText w:val="%6."/>
      <w:lvlJc w:val="right"/>
      <w:pPr>
        <w:ind w:left="2955" w:hanging="480"/>
      </w:pPr>
    </w:lvl>
    <w:lvl w:ilvl="6" w:tplc="0409000F" w:tentative="1">
      <w:start w:val="1"/>
      <w:numFmt w:val="decimal"/>
      <w:lvlText w:val="%7."/>
      <w:lvlJc w:val="left"/>
      <w:pPr>
        <w:ind w:left="3435" w:hanging="480"/>
      </w:pPr>
    </w:lvl>
    <w:lvl w:ilvl="7" w:tplc="04090019" w:tentative="1">
      <w:start w:val="1"/>
      <w:numFmt w:val="ideographTraditional"/>
      <w:lvlText w:val="%8、"/>
      <w:lvlJc w:val="left"/>
      <w:pPr>
        <w:ind w:left="3915" w:hanging="480"/>
      </w:pPr>
    </w:lvl>
    <w:lvl w:ilvl="8" w:tplc="0409001B" w:tentative="1">
      <w:start w:val="1"/>
      <w:numFmt w:val="lowerRoman"/>
      <w:lvlText w:val="%9."/>
      <w:lvlJc w:val="right"/>
      <w:pPr>
        <w:ind w:left="4395" w:hanging="480"/>
      </w:pPr>
    </w:lvl>
  </w:abstractNum>
  <w:abstractNum w:abstractNumId="24">
    <w:nsid w:val="700D76CB"/>
    <w:multiLevelType w:val="hybridMultilevel"/>
    <w:tmpl w:val="56846944"/>
    <w:lvl w:ilvl="0" w:tplc="38AA640E">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5">
    <w:nsid w:val="729F02B6"/>
    <w:multiLevelType w:val="hybridMultilevel"/>
    <w:tmpl w:val="4734EE36"/>
    <w:lvl w:ilvl="0" w:tplc="54B400F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6">
    <w:nsid w:val="75785EB7"/>
    <w:multiLevelType w:val="multilevel"/>
    <w:tmpl w:val="D92CF122"/>
    <w:lvl w:ilvl="0">
      <w:start w:val="1"/>
      <w:numFmt w:val="decimal"/>
      <w:lvlText w:val="%1-"/>
      <w:lvlJc w:val="left"/>
      <w:pPr>
        <w:ind w:left="360" w:hanging="360"/>
      </w:pPr>
      <w:rPr>
        <w:rFonts w:hint="default"/>
      </w:rPr>
    </w:lvl>
    <w:lvl w:ilvl="1">
      <w:start w:val="1"/>
      <w:numFmt w:val="decimal"/>
      <w:lvlText w:val="%1-%2."/>
      <w:lvlJc w:val="left"/>
      <w:pPr>
        <w:ind w:left="658" w:hanging="360"/>
      </w:pPr>
      <w:rPr>
        <w:rFonts w:hint="default"/>
      </w:rPr>
    </w:lvl>
    <w:lvl w:ilvl="2">
      <w:start w:val="1"/>
      <w:numFmt w:val="decimal"/>
      <w:lvlText w:val="%1-%2.%3."/>
      <w:lvlJc w:val="left"/>
      <w:pPr>
        <w:ind w:left="1316" w:hanging="720"/>
      </w:pPr>
      <w:rPr>
        <w:rFonts w:hint="default"/>
      </w:rPr>
    </w:lvl>
    <w:lvl w:ilvl="3">
      <w:start w:val="1"/>
      <w:numFmt w:val="decimal"/>
      <w:lvlText w:val="%1-%2.%3.%4."/>
      <w:lvlJc w:val="left"/>
      <w:pPr>
        <w:ind w:left="1614" w:hanging="720"/>
      </w:pPr>
      <w:rPr>
        <w:rFonts w:hint="default"/>
      </w:rPr>
    </w:lvl>
    <w:lvl w:ilvl="4">
      <w:start w:val="1"/>
      <w:numFmt w:val="decimal"/>
      <w:lvlText w:val="%1-%2.%3.%4.%5."/>
      <w:lvlJc w:val="left"/>
      <w:pPr>
        <w:ind w:left="2272" w:hanging="1080"/>
      </w:pPr>
      <w:rPr>
        <w:rFonts w:hint="default"/>
      </w:rPr>
    </w:lvl>
    <w:lvl w:ilvl="5">
      <w:start w:val="1"/>
      <w:numFmt w:val="decimal"/>
      <w:lvlText w:val="%1-%2.%3.%4.%5.%6."/>
      <w:lvlJc w:val="left"/>
      <w:pPr>
        <w:ind w:left="2570" w:hanging="1080"/>
      </w:pPr>
      <w:rPr>
        <w:rFonts w:hint="default"/>
      </w:rPr>
    </w:lvl>
    <w:lvl w:ilvl="6">
      <w:start w:val="1"/>
      <w:numFmt w:val="decimal"/>
      <w:lvlText w:val="%1-%2.%3.%4.%5.%6.%7."/>
      <w:lvlJc w:val="left"/>
      <w:pPr>
        <w:ind w:left="2868" w:hanging="1080"/>
      </w:pPr>
      <w:rPr>
        <w:rFonts w:hint="default"/>
      </w:rPr>
    </w:lvl>
    <w:lvl w:ilvl="7">
      <w:start w:val="1"/>
      <w:numFmt w:val="decimal"/>
      <w:lvlText w:val="%1-%2.%3.%4.%5.%6.%7.%8."/>
      <w:lvlJc w:val="left"/>
      <w:pPr>
        <w:ind w:left="3526" w:hanging="1440"/>
      </w:pPr>
      <w:rPr>
        <w:rFonts w:hint="default"/>
      </w:rPr>
    </w:lvl>
    <w:lvl w:ilvl="8">
      <w:start w:val="1"/>
      <w:numFmt w:val="decimal"/>
      <w:lvlText w:val="%1-%2.%3.%4.%5.%6.%7.%8.%9."/>
      <w:lvlJc w:val="left"/>
      <w:pPr>
        <w:ind w:left="3824" w:hanging="1440"/>
      </w:pPr>
      <w:rPr>
        <w:rFonts w:hint="default"/>
      </w:rPr>
    </w:lvl>
  </w:abstractNum>
  <w:abstractNum w:abstractNumId="27">
    <w:nsid w:val="76916738"/>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C7E47E8"/>
    <w:multiLevelType w:val="hybridMultilevel"/>
    <w:tmpl w:val="4734EE36"/>
    <w:lvl w:ilvl="0" w:tplc="54B400F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9">
    <w:nsid w:val="7D823B1A"/>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9"/>
  </w:num>
  <w:num w:numId="2">
    <w:abstractNumId w:val="28"/>
  </w:num>
  <w:num w:numId="3">
    <w:abstractNumId w:val="24"/>
  </w:num>
  <w:num w:numId="4">
    <w:abstractNumId w:val="25"/>
  </w:num>
  <w:num w:numId="5">
    <w:abstractNumId w:val="19"/>
  </w:num>
  <w:num w:numId="6">
    <w:abstractNumId w:val="0"/>
  </w:num>
  <w:num w:numId="7">
    <w:abstractNumId w:val="20"/>
  </w:num>
  <w:num w:numId="8">
    <w:abstractNumId w:val="2"/>
  </w:num>
  <w:num w:numId="9">
    <w:abstractNumId w:val="3"/>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4"/>
  </w:num>
  <w:num w:numId="14">
    <w:abstractNumId w:val="16"/>
  </w:num>
  <w:num w:numId="15">
    <w:abstractNumId w:val="22"/>
  </w:num>
  <w:num w:numId="16">
    <w:abstractNumId w:val="17"/>
  </w:num>
  <w:num w:numId="17">
    <w:abstractNumId w:val="26"/>
  </w:num>
  <w:num w:numId="18">
    <w:abstractNumId w:val="7"/>
  </w:num>
  <w:num w:numId="19">
    <w:abstractNumId w:val="1"/>
  </w:num>
  <w:num w:numId="20">
    <w:abstractNumId w:val="13"/>
  </w:num>
  <w:num w:numId="21">
    <w:abstractNumId w:val="12"/>
  </w:num>
  <w:num w:numId="22">
    <w:abstractNumId w:val="9"/>
  </w:num>
  <w:num w:numId="23">
    <w:abstractNumId w:val="14"/>
  </w:num>
  <w:num w:numId="24">
    <w:abstractNumId w:val="5"/>
  </w:num>
  <w:num w:numId="25">
    <w:abstractNumId w:val="27"/>
  </w:num>
  <w:num w:numId="26">
    <w:abstractNumId w:val="15"/>
  </w:num>
  <w:num w:numId="27">
    <w:abstractNumId w:val="10"/>
  </w:num>
  <w:num w:numId="28">
    <w:abstractNumId w:val="21"/>
  </w:num>
  <w:num w:numId="29">
    <w:abstractNumId w:val="23"/>
  </w:num>
  <w:num w:numId="30">
    <w:abstractNumId w:val="11"/>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CD1"/>
    <w:rsid w:val="00001919"/>
    <w:rsid w:val="000027D1"/>
    <w:rsid w:val="00003F22"/>
    <w:rsid w:val="00010163"/>
    <w:rsid w:val="00014418"/>
    <w:rsid w:val="00023280"/>
    <w:rsid w:val="00023D32"/>
    <w:rsid w:val="000265E8"/>
    <w:rsid w:val="00030044"/>
    <w:rsid w:val="00030538"/>
    <w:rsid w:val="00034542"/>
    <w:rsid w:val="00036C0D"/>
    <w:rsid w:val="0004246D"/>
    <w:rsid w:val="0005015F"/>
    <w:rsid w:val="00055658"/>
    <w:rsid w:val="00060DCD"/>
    <w:rsid w:val="00060E9D"/>
    <w:rsid w:val="0006416D"/>
    <w:rsid w:val="00066198"/>
    <w:rsid w:val="0006720A"/>
    <w:rsid w:val="00067EB3"/>
    <w:rsid w:val="000719B6"/>
    <w:rsid w:val="00075367"/>
    <w:rsid w:val="00076259"/>
    <w:rsid w:val="00076D02"/>
    <w:rsid w:val="00077243"/>
    <w:rsid w:val="0008603C"/>
    <w:rsid w:val="00094FF4"/>
    <w:rsid w:val="00096113"/>
    <w:rsid w:val="00096A4B"/>
    <w:rsid w:val="000A130E"/>
    <w:rsid w:val="000A4C4A"/>
    <w:rsid w:val="000A65BD"/>
    <w:rsid w:val="000A79CD"/>
    <w:rsid w:val="000B40E6"/>
    <w:rsid w:val="000B5A80"/>
    <w:rsid w:val="000C0399"/>
    <w:rsid w:val="000C346A"/>
    <w:rsid w:val="000C5615"/>
    <w:rsid w:val="000D117B"/>
    <w:rsid w:val="000D242C"/>
    <w:rsid w:val="000E1732"/>
    <w:rsid w:val="000E45EE"/>
    <w:rsid w:val="000E557E"/>
    <w:rsid w:val="000E6558"/>
    <w:rsid w:val="000F010A"/>
    <w:rsid w:val="000F1B96"/>
    <w:rsid w:val="000F47C2"/>
    <w:rsid w:val="000F4FAF"/>
    <w:rsid w:val="00101B52"/>
    <w:rsid w:val="00101E1A"/>
    <w:rsid w:val="001043D8"/>
    <w:rsid w:val="001047AF"/>
    <w:rsid w:val="00106EE1"/>
    <w:rsid w:val="001132D1"/>
    <w:rsid w:val="00117FBD"/>
    <w:rsid w:val="00125F2E"/>
    <w:rsid w:val="00127ACE"/>
    <w:rsid w:val="001309BA"/>
    <w:rsid w:val="001339A0"/>
    <w:rsid w:val="00136C94"/>
    <w:rsid w:val="001379D0"/>
    <w:rsid w:val="00140D0A"/>
    <w:rsid w:val="00146418"/>
    <w:rsid w:val="001479A8"/>
    <w:rsid w:val="001557A4"/>
    <w:rsid w:val="001564F4"/>
    <w:rsid w:val="001572AB"/>
    <w:rsid w:val="00157D51"/>
    <w:rsid w:val="00165420"/>
    <w:rsid w:val="00167189"/>
    <w:rsid w:val="00171545"/>
    <w:rsid w:val="001727DD"/>
    <w:rsid w:val="00174D04"/>
    <w:rsid w:val="00177431"/>
    <w:rsid w:val="00181FF9"/>
    <w:rsid w:val="0018365B"/>
    <w:rsid w:val="001905C5"/>
    <w:rsid w:val="00193404"/>
    <w:rsid w:val="001945D1"/>
    <w:rsid w:val="001A2BE7"/>
    <w:rsid w:val="001A4ACB"/>
    <w:rsid w:val="001A57A3"/>
    <w:rsid w:val="001B1223"/>
    <w:rsid w:val="001B226E"/>
    <w:rsid w:val="001B261D"/>
    <w:rsid w:val="001B3FAD"/>
    <w:rsid w:val="001C4C4B"/>
    <w:rsid w:val="001D04AE"/>
    <w:rsid w:val="001D1066"/>
    <w:rsid w:val="001D2E19"/>
    <w:rsid w:val="001D47A7"/>
    <w:rsid w:val="001E15D5"/>
    <w:rsid w:val="001E322D"/>
    <w:rsid w:val="001E5B11"/>
    <w:rsid w:val="001F6610"/>
    <w:rsid w:val="001F6CEE"/>
    <w:rsid w:val="00204448"/>
    <w:rsid w:val="00207BA1"/>
    <w:rsid w:val="00211F01"/>
    <w:rsid w:val="00217AB5"/>
    <w:rsid w:val="00220929"/>
    <w:rsid w:val="002268D8"/>
    <w:rsid w:val="002270F9"/>
    <w:rsid w:val="002309C4"/>
    <w:rsid w:val="0023287E"/>
    <w:rsid w:val="00235E98"/>
    <w:rsid w:val="002361BE"/>
    <w:rsid w:val="00240D57"/>
    <w:rsid w:val="00244848"/>
    <w:rsid w:val="00247D26"/>
    <w:rsid w:val="002547F0"/>
    <w:rsid w:val="00255A4F"/>
    <w:rsid w:val="00256AEF"/>
    <w:rsid w:val="00257AC9"/>
    <w:rsid w:val="002611EA"/>
    <w:rsid w:val="00264314"/>
    <w:rsid w:val="002712E8"/>
    <w:rsid w:val="002728A9"/>
    <w:rsid w:val="00272990"/>
    <w:rsid w:val="002749C7"/>
    <w:rsid w:val="00274CD5"/>
    <w:rsid w:val="00280978"/>
    <w:rsid w:val="00285064"/>
    <w:rsid w:val="002918FC"/>
    <w:rsid w:val="0029352E"/>
    <w:rsid w:val="00294732"/>
    <w:rsid w:val="002A071B"/>
    <w:rsid w:val="002A7667"/>
    <w:rsid w:val="002B036D"/>
    <w:rsid w:val="002B0672"/>
    <w:rsid w:val="002B15E0"/>
    <w:rsid w:val="002B552C"/>
    <w:rsid w:val="002C0FBD"/>
    <w:rsid w:val="002C2CA4"/>
    <w:rsid w:val="002C3246"/>
    <w:rsid w:val="002C3286"/>
    <w:rsid w:val="002C7166"/>
    <w:rsid w:val="002D1DA9"/>
    <w:rsid w:val="002D2578"/>
    <w:rsid w:val="002D49C6"/>
    <w:rsid w:val="002D793B"/>
    <w:rsid w:val="002E0146"/>
    <w:rsid w:val="002E262C"/>
    <w:rsid w:val="002E32CA"/>
    <w:rsid w:val="002E4042"/>
    <w:rsid w:val="002E5719"/>
    <w:rsid w:val="002E6A44"/>
    <w:rsid w:val="002E7B1D"/>
    <w:rsid w:val="002F6DF2"/>
    <w:rsid w:val="002F7923"/>
    <w:rsid w:val="00301049"/>
    <w:rsid w:val="0030142F"/>
    <w:rsid w:val="00301998"/>
    <w:rsid w:val="00301B17"/>
    <w:rsid w:val="003053E9"/>
    <w:rsid w:val="00305E98"/>
    <w:rsid w:val="00310525"/>
    <w:rsid w:val="0031683D"/>
    <w:rsid w:val="0031684A"/>
    <w:rsid w:val="0032058C"/>
    <w:rsid w:val="003221C0"/>
    <w:rsid w:val="00325541"/>
    <w:rsid w:val="003300BE"/>
    <w:rsid w:val="00332503"/>
    <w:rsid w:val="003329A8"/>
    <w:rsid w:val="00333CD3"/>
    <w:rsid w:val="00346F00"/>
    <w:rsid w:val="00347089"/>
    <w:rsid w:val="00350AD9"/>
    <w:rsid w:val="00363408"/>
    <w:rsid w:val="00365586"/>
    <w:rsid w:val="0038447C"/>
    <w:rsid w:val="00384967"/>
    <w:rsid w:val="00384C85"/>
    <w:rsid w:val="003861B4"/>
    <w:rsid w:val="003912F8"/>
    <w:rsid w:val="00391530"/>
    <w:rsid w:val="00392B1C"/>
    <w:rsid w:val="0039583A"/>
    <w:rsid w:val="003A1A71"/>
    <w:rsid w:val="003A3CFF"/>
    <w:rsid w:val="003B32CE"/>
    <w:rsid w:val="003B345E"/>
    <w:rsid w:val="003B3B85"/>
    <w:rsid w:val="003B4902"/>
    <w:rsid w:val="003B7774"/>
    <w:rsid w:val="003C6115"/>
    <w:rsid w:val="003C651B"/>
    <w:rsid w:val="003D120B"/>
    <w:rsid w:val="003D33A7"/>
    <w:rsid w:val="003E0A87"/>
    <w:rsid w:val="003E0E3C"/>
    <w:rsid w:val="003E2820"/>
    <w:rsid w:val="003E2A52"/>
    <w:rsid w:val="003E320B"/>
    <w:rsid w:val="003F2D71"/>
    <w:rsid w:val="003F4F75"/>
    <w:rsid w:val="003F6122"/>
    <w:rsid w:val="003F6790"/>
    <w:rsid w:val="0040067B"/>
    <w:rsid w:val="0040230E"/>
    <w:rsid w:val="00405C3F"/>
    <w:rsid w:val="00412888"/>
    <w:rsid w:val="00415A8C"/>
    <w:rsid w:val="0041706B"/>
    <w:rsid w:val="0042011F"/>
    <w:rsid w:val="004210F2"/>
    <w:rsid w:val="00424FE7"/>
    <w:rsid w:val="00430A07"/>
    <w:rsid w:val="00433803"/>
    <w:rsid w:val="0043421C"/>
    <w:rsid w:val="00436CAC"/>
    <w:rsid w:val="00437BE2"/>
    <w:rsid w:val="00442133"/>
    <w:rsid w:val="004440FC"/>
    <w:rsid w:val="004452AC"/>
    <w:rsid w:val="004502D3"/>
    <w:rsid w:val="00453096"/>
    <w:rsid w:val="00454DDB"/>
    <w:rsid w:val="0045512A"/>
    <w:rsid w:val="0045617A"/>
    <w:rsid w:val="00457921"/>
    <w:rsid w:val="004637AE"/>
    <w:rsid w:val="0046472D"/>
    <w:rsid w:val="00464D6B"/>
    <w:rsid w:val="00465E27"/>
    <w:rsid w:val="0046771A"/>
    <w:rsid w:val="004700E3"/>
    <w:rsid w:val="004706C1"/>
    <w:rsid w:val="00484AC2"/>
    <w:rsid w:val="00484E16"/>
    <w:rsid w:val="00485348"/>
    <w:rsid w:val="004933B9"/>
    <w:rsid w:val="00496DCE"/>
    <w:rsid w:val="004978EA"/>
    <w:rsid w:val="004A039E"/>
    <w:rsid w:val="004A07DE"/>
    <w:rsid w:val="004A13A9"/>
    <w:rsid w:val="004A140C"/>
    <w:rsid w:val="004A1E6F"/>
    <w:rsid w:val="004A29B5"/>
    <w:rsid w:val="004A541A"/>
    <w:rsid w:val="004A7061"/>
    <w:rsid w:val="004B0A83"/>
    <w:rsid w:val="004B34D2"/>
    <w:rsid w:val="004B3D76"/>
    <w:rsid w:val="004B6BB0"/>
    <w:rsid w:val="004B6CC8"/>
    <w:rsid w:val="004B7225"/>
    <w:rsid w:val="004C1666"/>
    <w:rsid w:val="004C45ED"/>
    <w:rsid w:val="004C49E3"/>
    <w:rsid w:val="004D07A9"/>
    <w:rsid w:val="004D1313"/>
    <w:rsid w:val="004D7BD3"/>
    <w:rsid w:val="004E0899"/>
    <w:rsid w:val="004E670D"/>
    <w:rsid w:val="004E7C08"/>
    <w:rsid w:val="004F1AD8"/>
    <w:rsid w:val="004F2CEC"/>
    <w:rsid w:val="004F301D"/>
    <w:rsid w:val="004F44F4"/>
    <w:rsid w:val="004F5971"/>
    <w:rsid w:val="004F622D"/>
    <w:rsid w:val="004F698A"/>
    <w:rsid w:val="0050514B"/>
    <w:rsid w:val="00506494"/>
    <w:rsid w:val="00513DFB"/>
    <w:rsid w:val="00516AFE"/>
    <w:rsid w:val="00517664"/>
    <w:rsid w:val="00520FA0"/>
    <w:rsid w:val="00521124"/>
    <w:rsid w:val="00522615"/>
    <w:rsid w:val="0052435E"/>
    <w:rsid w:val="005256CE"/>
    <w:rsid w:val="00527318"/>
    <w:rsid w:val="0052736C"/>
    <w:rsid w:val="00532E8F"/>
    <w:rsid w:val="005364B6"/>
    <w:rsid w:val="00536FDE"/>
    <w:rsid w:val="005370CA"/>
    <w:rsid w:val="00540540"/>
    <w:rsid w:val="005419D0"/>
    <w:rsid w:val="00547805"/>
    <w:rsid w:val="00547D4A"/>
    <w:rsid w:val="00550BB0"/>
    <w:rsid w:val="005530E6"/>
    <w:rsid w:val="00553A09"/>
    <w:rsid w:val="00554FDD"/>
    <w:rsid w:val="00555938"/>
    <w:rsid w:val="0055706F"/>
    <w:rsid w:val="00557962"/>
    <w:rsid w:val="005640DC"/>
    <w:rsid w:val="00564A7C"/>
    <w:rsid w:val="00570080"/>
    <w:rsid w:val="0057121C"/>
    <w:rsid w:val="0057173D"/>
    <w:rsid w:val="00571EFF"/>
    <w:rsid w:val="00575925"/>
    <w:rsid w:val="00575C84"/>
    <w:rsid w:val="00577FC3"/>
    <w:rsid w:val="005815C4"/>
    <w:rsid w:val="005844F0"/>
    <w:rsid w:val="00590ECD"/>
    <w:rsid w:val="0059118E"/>
    <w:rsid w:val="00596BD3"/>
    <w:rsid w:val="00597EA4"/>
    <w:rsid w:val="005A0997"/>
    <w:rsid w:val="005A1073"/>
    <w:rsid w:val="005A2D7B"/>
    <w:rsid w:val="005A33BF"/>
    <w:rsid w:val="005B04EB"/>
    <w:rsid w:val="005B0906"/>
    <w:rsid w:val="005B2B4A"/>
    <w:rsid w:val="005B30FE"/>
    <w:rsid w:val="005B421B"/>
    <w:rsid w:val="005B7042"/>
    <w:rsid w:val="005C37E8"/>
    <w:rsid w:val="005C46C4"/>
    <w:rsid w:val="005C6497"/>
    <w:rsid w:val="005C657F"/>
    <w:rsid w:val="005D221C"/>
    <w:rsid w:val="005D258C"/>
    <w:rsid w:val="005D6F4C"/>
    <w:rsid w:val="005D748F"/>
    <w:rsid w:val="005E3531"/>
    <w:rsid w:val="005E3990"/>
    <w:rsid w:val="005E3AD3"/>
    <w:rsid w:val="005E3B49"/>
    <w:rsid w:val="005E46D9"/>
    <w:rsid w:val="005E717B"/>
    <w:rsid w:val="005F0121"/>
    <w:rsid w:val="005F2E16"/>
    <w:rsid w:val="005F38F6"/>
    <w:rsid w:val="006021D4"/>
    <w:rsid w:val="00602401"/>
    <w:rsid w:val="00602E0E"/>
    <w:rsid w:val="00604422"/>
    <w:rsid w:val="0061084C"/>
    <w:rsid w:val="00611E79"/>
    <w:rsid w:val="00613C52"/>
    <w:rsid w:val="00614B49"/>
    <w:rsid w:val="006167F4"/>
    <w:rsid w:val="00621A87"/>
    <w:rsid w:val="00623451"/>
    <w:rsid w:val="006236C7"/>
    <w:rsid w:val="0062393D"/>
    <w:rsid w:val="006261D5"/>
    <w:rsid w:val="00626B49"/>
    <w:rsid w:val="00632152"/>
    <w:rsid w:val="00635AE3"/>
    <w:rsid w:val="00646000"/>
    <w:rsid w:val="006511D6"/>
    <w:rsid w:val="00651D4A"/>
    <w:rsid w:val="00655D29"/>
    <w:rsid w:val="006567D9"/>
    <w:rsid w:val="00656A06"/>
    <w:rsid w:val="0066488E"/>
    <w:rsid w:val="0066627D"/>
    <w:rsid w:val="0067030A"/>
    <w:rsid w:val="00671612"/>
    <w:rsid w:val="00674245"/>
    <w:rsid w:val="00676625"/>
    <w:rsid w:val="00683FC8"/>
    <w:rsid w:val="006841A3"/>
    <w:rsid w:val="00686932"/>
    <w:rsid w:val="0069152D"/>
    <w:rsid w:val="00693A8F"/>
    <w:rsid w:val="006A0F77"/>
    <w:rsid w:val="006A4A12"/>
    <w:rsid w:val="006A59C7"/>
    <w:rsid w:val="006A6D15"/>
    <w:rsid w:val="006A78E4"/>
    <w:rsid w:val="006B0428"/>
    <w:rsid w:val="006B0B17"/>
    <w:rsid w:val="006B3909"/>
    <w:rsid w:val="006B60FE"/>
    <w:rsid w:val="006B6C00"/>
    <w:rsid w:val="006C45D0"/>
    <w:rsid w:val="006C57DB"/>
    <w:rsid w:val="006D60CD"/>
    <w:rsid w:val="006D69DF"/>
    <w:rsid w:val="006D7829"/>
    <w:rsid w:val="006E1CE6"/>
    <w:rsid w:val="006E25B2"/>
    <w:rsid w:val="006E2951"/>
    <w:rsid w:val="006E4EA8"/>
    <w:rsid w:val="006E6703"/>
    <w:rsid w:val="006E6741"/>
    <w:rsid w:val="006E6C7E"/>
    <w:rsid w:val="006F59F1"/>
    <w:rsid w:val="00701452"/>
    <w:rsid w:val="00702731"/>
    <w:rsid w:val="00703DD7"/>
    <w:rsid w:val="007041E6"/>
    <w:rsid w:val="00707499"/>
    <w:rsid w:val="007117DA"/>
    <w:rsid w:val="007133C5"/>
    <w:rsid w:val="00727E2A"/>
    <w:rsid w:val="0074552D"/>
    <w:rsid w:val="00746CE9"/>
    <w:rsid w:val="0075054F"/>
    <w:rsid w:val="007545F8"/>
    <w:rsid w:val="00756DF0"/>
    <w:rsid w:val="007607FB"/>
    <w:rsid w:val="00762DBF"/>
    <w:rsid w:val="00766770"/>
    <w:rsid w:val="00766B2A"/>
    <w:rsid w:val="00773963"/>
    <w:rsid w:val="00774430"/>
    <w:rsid w:val="00776818"/>
    <w:rsid w:val="007823F9"/>
    <w:rsid w:val="00782442"/>
    <w:rsid w:val="007825BD"/>
    <w:rsid w:val="00782874"/>
    <w:rsid w:val="00790330"/>
    <w:rsid w:val="007917F5"/>
    <w:rsid w:val="007927CB"/>
    <w:rsid w:val="007933EF"/>
    <w:rsid w:val="00797CD1"/>
    <w:rsid w:val="007A248F"/>
    <w:rsid w:val="007A324B"/>
    <w:rsid w:val="007A7091"/>
    <w:rsid w:val="007B6D65"/>
    <w:rsid w:val="007C08C5"/>
    <w:rsid w:val="007C25B1"/>
    <w:rsid w:val="007C3303"/>
    <w:rsid w:val="007D08DD"/>
    <w:rsid w:val="007D0D48"/>
    <w:rsid w:val="007D0DAA"/>
    <w:rsid w:val="007D1BFB"/>
    <w:rsid w:val="007D64DF"/>
    <w:rsid w:val="007D79AA"/>
    <w:rsid w:val="007D7D88"/>
    <w:rsid w:val="007E0027"/>
    <w:rsid w:val="007E4B8B"/>
    <w:rsid w:val="007E6571"/>
    <w:rsid w:val="007F21CE"/>
    <w:rsid w:val="007F48B9"/>
    <w:rsid w:val="007F7EA9"/>
    <w:rsid w:val="00800927"/>
    <w:rsid w:val="00801C95"/>
    <w:rsid w:val="00801F08"/>
    <w:rsid w:val="008050D1"/>
    <w:rsid w:val="0080556C"/>
    <w:rsid w:val="008112A2"/>
    <w:rsid w:val="00815C89"/>
    <w:rsid w:val="00821A84"/>
    <w:rsid w:val="00827ED9"/>
    <w:rsid w:val="00837259"/>
    <w:rsid w:val="00840018"/>
    <w:rsid w:val="00840289"/>
    <w:rsid w:val="00840F64"/>
    <w:rsid w:val="008478A4"/>
    <w:rsid w:val="00847EEE"/>
    <w:rsid w:val="0085499D"/>
    <w:rsid w:val="00855A57"/>
    <w:rsid w:val="00857BD0"/>
    <w:rsid w:val="0086682E"/>
    <w:rsid w:val="00870DA1"/>
    <w:rsid w:val="008715AA"/>
    <w:rsid w:val="00875905"/>
    <w:rsid w:val="0088251C"/>
    <w:rsid w:val="00892215"/>
    <w:rsid w:val="00896010"/>
    <w:rsid w:val="008A0FA1"/>
    <w:rsid w:val="008A1961"/>
    <w:rsid w:val="008A1AD3"/>
    <w:rsid w:val="008A20DB"/>
    <w:rsid w:val="008A4463"/>
    <w:rsid w:val="008A56B9"/>
    <w:rsid w:val="008A6897"/>
    <w:rsid w:val="008B5148"/>
    <w:rsid w:val="008B6AE4"/>
    <w:rsid w:val="008C2075"/>
    <w:rsid w:val="008C3CEC"/>
    <w:rsid w:val="008C6D85"/>
    <w:rsid w:val="008C753B"/>
    <w:rsid w:val="008D00A9"/>
    <w:rsid w:val="008D0BCB"/>
    <w:rsid w:val="008D1676"/>
    <w:rsid w:val="008D599D"/>
    <w:rsid w:val="008E1B93"/>
    <w:rsid w:val="008E2553"/>
    <w:rsid w:val="008E748F"/>
    <w:rsid w:val="008F03B2"/>
    <w:rsid w:val="008F25C9"/>
    <w:rsid w:val="008F2EEC"/>
    <w:rsid w:val="00900C42"/>
    <w:rsid w:val="00904691"/>
    <w:rsid w:val="0091375C"/>
    <w:rsid w:val="00916D53"/>
    <w:rsid w:val="00917139"/>
    <w:rsid w:val="0092558B"/>
    <w:rsid w:val="00927C43"/>
    <w:rsid w:val="0093676D"/>
    <w:rsid w:val="009422C4"/>
    <w:rsid w:val="0094312E"/>
    <w:rsid w:val="00945648"/>
    <w:rsid w:val="009456EE"/>
    <w:rsid w:val="00946A03"/>
    <w:rsid w:val="00947CF3"/>
    <w:rsid w:val="00951A92"/>
    <w:rsid w:val="00951FE7"/>
    <w:rsid w:val="0095394E"/>
    <w:rsid w:val="00954770"/>
    <w:rsid w:val="009563B3"/>
    <w:rsid w:val="009613D9"/>
    <w:rsid w:val="00962052"/>
    <w:rsid w:val="00963D58"/>
    <w:rsid w:val="0097428A"/>
    <w:rsid w:val="00976F01"/>
    <w:rsid w:val="009819F0"/>
    <w:rsid w:val="009825E8"/>
    <w:rsid w:val="00990496"/>
    <w:rsid w:val="00990700"/>
    <w:rsid w:val="0099132E"/>
    <w:rsid w:val="00992C12"/>
    <w:rsid w:val="009950D5"/>
    <w:rsid w:val="00997EBB"/>
    <w:rsid w:val="009A2D07"/>
    <w:rsid w:val="009A3D79"/>
    <w:rsid w:val="009A4CE7"/>
    <w:rsid w:val="009A6FAC"/>
    <w:rsid w:val="009B148F"/>
    <w:rsid w:val="009B23F3"/>
    <w:rsid w:val="009B3C81"/>
    <w:rsid w:val="009B4483"/>
    <w:rsid w:val="009B5384"/>
    <w:rsid w:val="009B5D09"/>
    <w:rsid w:val="009C4892"/>
    <w:rsid w:val="009C78E5"/>
    <w:rsid w:val="009D16D6"/>
    <w:rsid w:val="009D316A"/>
    <w:rsid w:val="009D5993"/>
    <w:rsid w:val="009E0A92"/>
    <w:rsid w:val="009E20C8"/>
    <w:rsid w:val="009E2F97"/>
    <w:rsid w:val="009E380E"/>
    <w:rsid w:val="009E46FF"/>
    <w:rsid w:val="009E70BC"/>
    <w:rsid w:val="009F2AFB"/>
    <w:rsid w:val="009F5BE5"/>
    <w:rsid w:val="00A03DEE"/>
    <w:rsid w:val="00A075EA"/>
    <w:rsid w:val="00A07B0A"/>
    <w:rsid w:val="00A11FB4"/>
    <w:rsid w:val="00A126D2"/>
    <w:rsid w:val="00A13729"/>
    <w:rsid w:val="00A17295"/>
    <w:rsid w:val="00A215BB"/>
    <w:rsid w:val="00A21739"/>
    <w:rsid w:val="00A255E1"/>
    <w:rsid w:val="00A33D53"/>
    <w:rsid w:val="00A342BB"/>
    <w:rsid w:val="00A37B61"/>
    <w:rsid w:val="00A44E83"/>
    <w:rsid w:val="00A44F5D"/>
    <w:rsid w:val="00A54461"/>
    <w:rsid w:val="00A63648"/>
    <w:rsid w:val="00A64689"/>
    <w:rsid w:val="00A65453"/>
    <w:rsid w:val="00A65E29"/>
    <w:rsid w:val="00A675B3"/>
    <w:rsid w:val="00A70E1E"/>
    <w:rsid w:val="00A72BBF"/>
    <w:rsid w:val="00A743AC"/>
    <w:rsid w:val="00A747B8"/>
    <w:rsid w:val="00A74EEB"/>
    <w:rsid w:val="00A763F3"/>
    <w:rsid w:val="00A7713E"/>
    <w:rsid w:val="00A77CF7"/>
    <w:rsid w:val="00A82BE2"/>
    <w:rsid w:val="00A85CB4"/>
    <w:rsid w:val="00A8706B"/>
    <w:rsid w:val="00A901F3"/>
    <w:rsid w:val="00A91186"/>
    <w:rsid w:val="00A92502"/>
    <w:rsid w:val="00A973A6"/>
    <w:rsid w:val="00AA2B30"/>
    <w:rsid w:val="00AA6D23"/>
    <w:rsid w:val="00AA7789"/>
    <w:rsid w:val="00AB1D2F"/>
    <w:rsid w:val="00AB77BA"/>
    <w:rsid w:val="00AC415E"/>
    <w:rsid w:val="00AC575D"/>
    <w:rsid w:val="00AD24DD"/>
    <w:rsid w:val="00AD6F70"/>
    <w:rsid w:val="00AE2F38"/>
    <w:rsid w:val="00AE4243"/>
    <w:rsid w:val="00AF4046"/>
    <w:rsid w:val="00AF65CE"/>
    <w:rsid w:val="00AF66B1"/>
    <w:rsid w:val="00AF7D5E"/>
    <w:rsid w:val="00B00836"/>
    <w:rsid w:val="00B06255"/>
    <w:rsid w:val="00B1000B"/>
    <w:rsid w:val="00B10846"/>
    <w:rsid w:val="00B109BE"/>
    <w:rsid w:val="00B13F03"/>
    <w:rsid w:val="00B157C5"/>
    <w:rsid w:val="00B15D88"/>
    <w:rsid w:val="00B17190"/>
    <w:rsid w:val="00B20758"/>
    <w:rsid w:val="00B20C34"/>
    <w:rsid w:val="00B20E34"/>
    <w:rsid w:val="00B21DEA"/>
    <w:rsid w:val="00B258C8"/>
    <w:rsid w:val="00B27408"/>
    <w:rsid w:val="00B27F93"/>
    <w:rsid w:val="00B348A5"/>
    <w:rsid w:val="00B37233"/>
    <w:rsid w:val="00B40DF3"/>
    <w:rsid w:val="00B440A8"/>
    <w:rsid w:val="00B44D38"/>
    <w:rsid w:val="00B45DBB"/>
    <w:rsid w:val="00B50777"/>
    <w:rsid w:val="00B52695"/>
    <w:rsid w:val="00B53799"/>
    <w:rsid w:val="00B5509B"/>
    <w:rsid w:val="00B602DF"/>
    <w:rsid w:val="00B74023"/>
    <w:rsid w:val="00B76B8B"/>
    <w:rsid w:val="00B84040"/>
    <w:rsid w:val="00B9262A"/>
    <w:rsid w:val="00B94378"/>
    <w:rsid w:val="00B9574D"/>
    <w:rsid w:val="00BA6C36"/>
    <w:rsid w:val="00BA6D57"/>
    <w:rsid w:val="00BB5FBB"/>
    <w:rsid w:val="00BC1C75"/>
    <w:rsid w:val="00BC33E9"/>
    <w:rsid w:val="00BC4AB6"/>
    <w:rsid w:val="00BD0081"/>
    <w:rsid w:val="00BD18AE"/>
    <w:rsid w:val="00BD1927"/>
    <w:rsid w:val="00BD1AE1"/>
    <w:rsid w:val="00BD282C"/>
    <w:rsid w:val="00BD397E"/>
    <w:rsid w:val="00BD44EF"/>
    <w:rsid w:val="00BD5970"/>
    <w:rsid w:val="00BD6027"/>
    <w:rsid w:val="00BD6ACF"/>
    <w:rsid w:val="00BE22FF"/>
    <w:rsid w:val="00BE6798"/>
    <w:rsid w:val="00BE6E56"/>
    <w:rsid w:val="00BF1518"/>
    <w:rsid w:val="00BF1A99"/>
    <w:rsid w:val="00BF2EE7"/>
    <w:rsid w:val="00BF579A"/>
    <w:rsid w:val="00BF7A69"/>
    <w:rsid w:val="00C02971"/>
    <w:rsid w:val="00C02B25"/>
    <w:rsid w:val="00C04E16"/>
    <w:rsid w:val="00C07907"/>
    <w:rsid w:val="00C10C4F"/>
    <w:rsid w:val="00C11709"/>
    <w:rsid w:val="00C138E9"/>
    <w:rsid w:val="00C152E9"/>
    <w:rsid w:val="00C20127"/>
    <w:rsid w:val="00C20BA4"/>
    <w:rsid w:val="00C23C4A"/>
    <w:rsid w:val="00C32021"/>
    <w:rsid w:val="00C35947"/>
    <w:rsid w:val="00C4032C"/>
    <w:rsid w:val="00C41F80"/>
    <w:rsid w:val="00C42115"/>
    <w:rsid w:val="00C42347"/>
    <w:rsid w:val="00C468B4"/>
    <w:rsid w:val="00C51AFA"/>
    <w:rsid w:val="00C53030"/>
    <w:rsid w:val="00C53CF1"/>
    <w:rsid w:val="00C57C64"/>
    <w:rsid w:val="00C611D1"/>
    <w:rsid w:val="00C67CFA"/>
    <w:rsid w:val="00C71668"/>
    <w:rsid w:val="00C71C02"/>
    <w:rsid w:val="00C72956"/>
    <w:rsid w:val="00C731A5"/>
    <w:rsid w:val="00C7457D"/>
    <w:rsid w:val="00C75CFC"/>
    <w:rsid w:val="00C8316E"/>
    <w:rsid w:val="00C8383A"/>
    <w:rsid w:val="00C8496C"/>
    <w:rsid w:val="00C8759A"/>
    <w:rsid w:val="00C876BB"/>
    <w:rsid w:val="00C902BB"/>
    <w:rsid w:val="00C9247E"/>
    <w:rsid w:val="00C93776"/>
    <w:rsid w:val="00C95B0C"/>
    <w:rsid w:val="00CA5DAD"/>
    <w:rsid w:val="00CB5348"/>
    <w:rsid w:val="00CB5737"/>
    <w:rsid w:val="00CB6B33"/>
    <w:rsid w:val="00CB777F"/>
    <w:rsid w:val="00CC4395"/>
    <w:rsid w:val="00CC736F"/>
    <w:rsid w:val="00CD5428"/>
    <w:rsid w:val="00CD61B3"/>
    <w:rsid w:val="00CD7323"/>
    <w:rsid w:val="00CD73AE"/>
    <w:rsid w:val="00CE2075"/>
    <w:rsid w:val="00CE466D"/>
    <w:rsid w:val="00CF005C"/>
    <w:rsid w:val="00CF16C2"/>
    <w:rsid w:val="00CF33C4"/>
    <w:rsid w:val="00CF3ABA"/>
    <w:rsid w:val="00CF3D87"/>
    <w:rsid w:val="00CF3E49"/>
    <w:rsid w:val="00CF4085"/>
    <w:rsid w:val="00CF6681"/>
    <w:rsid w:val="00CF7CFA"/>
    <w:rsid w:val="00D0075F"/>
    <w:rsid w:val="00D00DA6"/>
    <w:rsid w:val="00D01DFF"/>
    <w:rsid w:val="00D0239F"/>
    <w:rsid w:val="00D02BD8"/>
    <w:rsid w:val="00D050D0"/>
    <w:rsid w:val="00D064F3"/>
    <w:rsid w:val="00D078DD"/>
    <w:rsid w:val="00D07F46"/>
    <w:rsid w:val="00D13218"/>
    <w:rsid w:val="00D137D8"/>
    <w:rsid w:val="00D216BE"/>
    <w:rsid w:val="00D25117"/>
    <w:rsid w:val="00D25F9B"/>
    <w:rsid w:val="00D3057B"/>
    <w:rsid w:val="00D31825"/>
    <w:rsid w:val="00D319DA"/>
    <w:rsid w:val="00D31B0F"/>
    <w:rsid w:val="00D32461"/>
    <w:rsid w:val="00D36822"/>
    <w:rsid w:val="00D37937"/>
    <w:rsid w:val="00D44D16"/>
    <w:rsid w:val="00D52199"/>
    <w:rsid w:val="00D54D59"/>
    <w:rsid w:val="00D62632"/>
    <w:rsid w:val="00D6555C"/>
    <w:rsid w:val="00D67945"/>
    <w:rsid w:val="00D70BA5"/>
    <w:rsid w:val="00D7692F"/>
    <w:rsid w:val="00D76E1B"/>
    <w:rsid w:val="00D83703"/>
    <w:rsid w:val="00D9110E"/>
    <w:rsid w:val="00D92AC0"/>
    <w:rsid w:val="00D93543"/>
    <w:rsid w:val="00D97D0E"/>
    <w:rsid w:val="00DA3B05"/>
    <w:rsid w:val="00DB01F4"/>
    <w:rsid w:val="00DB10C3"/>
    <w:rsid w:val="00DC0243"/>
    <w:rsid w:val="00DC675D"/>
    <w:rsid w:val="00DD0888"/>
    <w:rsid w:val="00DD13C6"/>
    <w:rsid w:val="00DD3230"/>
    <w:rsid w:val="00DD4C82"/>
    <w:rsid w:val="00DD4DAA"/>
    <w:rsid w:val="00DE068C"/>
    <w:rsid w:val="00DE4348"/>
    <w:rsid w:val="00DE5B95"/>
    <w:rsid w:val="00DF1629"/>
    <w:rsid w:val="00DF2A64"/>
    <w:rsid w:val="00E04825"/>
    <w:rsid w:val="00E110D9"/>
    <w:rsid w:val="00E13AA2"/>
    <w:rsid w:val="00E15C4E"/>
    <w:rsid w:val="00E2164E"/>
    <w:rsid w:val="00E220D6"/>
    <w:rsid w:val="00E23FBC"/>
    <w:rsid w:val="00E247EB"/>
    <w:rsid w:val="00E265F8"/>
    <w:rsid w:val="00E31F0A"/>
    <w:rsid w:val="00E3381B"/>
    <w:rsid w:val="00E3562E"/>
    <w:rsid w:val="00E379FB"/>
    <w:rsid w:val="00E37C0A"/>
    <w:rsid w:val="00E40BE7"/>
    <w:rsid w:val="00E43FE4"/>
    <w:rsid w:val="00E445DA"/>
    <w:rsid w:val="00E53765"/>
    <w:rsid w:val="00E56D53"/>
    <w:rsid w:val="00E571D3"/>
    <w:rsid w:val="00E60029"/>
    <w:rsid w:val="00E6359C"/>
    <w:rsid w:val="00E65375"/>
    <w:rsid w:val="00E65EB4"/>
    <w:rsid w:val="00E73D54"/>
    <w:rsid w:val="00E73F4F"/>
    <w:rsid w:val="00E75D51"/>
    <w:rsid w:val="00E77EAB"/>
    <w:rsid w:val="00E80AD9"/>
    <w:rsid w:val="00E81A3E"/>
    <w:rsid w:val="00E83609"/>
    <w:rsid w:val="00E924AA"/>
    <w:rsid w:val="00E93E49"/>
    <w:rsid w:val="00E96A6B"/>
    <w:rsid w:val="00EA39AA"/>
    <w:rsid w:val="00EA72C9"/>
    <w:rsid w:val="00EA7420"/>
    <w:rsid w:val="00EB26EE"/>
    <w:rsid w:val="00EB60B7"/>
    <w:rsid w:val="00EB7B51"/>
    <w:rsid w:val="00EB7FDC"/>
    <w:rsid w:val="00EC1B83"/>
    <w:rsid w:val="00EC6AAA"/>
    <w:rsid w:val="00ED0699"/>
    <w:rsid w:val="00ED071C"/>
    <w:rsid w:val="00ED43B5"/>
    <w:rsid w:val="00ED66E7"/>
    <w:rsid w:val="00ED7810"/>
    <w:rsid w:val="00ED795E"/>
    <w:rsid w:val="00EE2826"/>
    <w:rsid w:val="00EE2A43"/>
    <w:rsid w:val="00EE52CD"/>
    <w:rsid w:val="00EE657B"/>
    <w:rsid w:val="00EF17B9"/>
    <w:rsid w:val="00EF2474"/>
    <w:rsid w:val="00EF2F1D"/>
    <w:rsid w:val="00EF32E2"/>
    <w:rsid w:val="00EF6393"/>
    <w:rsid w:val="00EF72BD"/>
    <w:rsid w:val="00EF7AAC"/>
    <w:rsid w:val="00F050EE"/>
    <w:rsid w:val="00F063DB"/>
    <w:rsid w:val="00F10DC3"/>
    <w:rsid w:val="00F11971"/>
    <w:rsid w:val="00F13238"/>
    <w:rsid w:val="00F14E21"/>
    <w:rsid w:val="00F22C9E"/>
    <w:rsid w:val="00F24FF2"/>
    <w:rsid w:val="00F31398"/>
    <w:rsid w:val="00F324A1"/>
    <w:rsid w:val="00F35325"/>
    <w:rsid w:val="00F36F69"/>
    <w:rsid w:val="00F40996"/>
    <w:rsid w:val="00F41A65"/>
    <w:rsid w:val="00F43E76"/>
    <w:rsid w:val="00F465E0"/>
    <w:rsid w:val="00F47732"/>
    <w:rsid w:val="00F47EEE"/>
    <w:rsid w:val="00F520AD"/>
    <w:rsid w:val="00F559F5"/>
    <w:rsid w:val="00F562DF"/>
    <w:rsid w:val="00F702D4"/>
    <w:rsid w:val="00F71606"/>
    <w:rsid w:val="00F82DFC"/>
    <w:rsid w:val="00F82F82"/>
    <w:rsid w:val="00F94206"/>
    <w:rsid w:val="00F9453F"/>
    <w:rsid w:val="00F9586A"/>
    <w:rsid w:val="00F97DA1"/>
    <w:rsid w:val="00FA33E9"/>
    <w:rsid w:val="00FA33F3"/>
    <w:rsid w:val="00FA36A9"/>
    <w:rsid w:val="00FB1554"/>
    <w:rsid w:val="00FB352B"/>
    <w:rsid w:val="00FB4600"/>
    <w:rsid w:val="00FB638B"/>
    <w:rsid w:val="00FB7440"/>
    <w:rsid w:val="00FB7DEF"/>
    <w:rsid w:val="00FB7E3A"/>
    <w:rsid w:val="00FC1825"/>
    <w:rsid w:val="00FC4404"/>
    <w:rsid w:val="00FC4FDF"/>
    <w:rsid w:val="00FC6049"/>
    <w:rsid w:val="00FC6182"/>
    <w:rsid w:val="00FC7312"/>
    <w:rsid w:val="00FD750D"/>
    <w:rsid w:val="00FD7A5B"/>
    <w:rsid w:val="00FE592F"/>
    <w:rsid w:val="00FE7D24"/>
    <w:rsid w:val="00FF1560"/>
    <w:rsid w:val="00FF192F"/>
    <w:rsid w:val="00FF37C6"/>
    <w:rsid w:val="00FF3CE2"/>
    <w:rsid w:val="00FF464E"/>
    <w:rsid w:val="00FF4673"/>
    <w:rsid w:val="00FF52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B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797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488E"/>
    <w:pPr>
      <w:tabs>
        <w:tab w:val="center" w:pos="4153"/>
        <w:tab w:val="right" w:pos="8306"/>
      </w:tabs>
      <w:snapToGrid w:val="0"/>
    </w:pPr>
    <w:rPr>
      <w:sz w:val="20"/>
      <w:szCs w:val="20"/>
    </w:rPr>
  </w:style>
  <w:style w:type="character" w:customStyle="1" w:styleId="a5">
    <w:name w:val="頁首 字元"/>
    <w:basedOn w:val="a0"/>
    <w:link w:val="a4"/>
    <w:uiPriority w:val="99"/>
    <w:rsid w:val="0066488E"/>
    <w:rPr>
      <w:sz w:val="20"/>
      <w:szCs w:val="20"/>
    </w:rPr>
  </w:style>
  <w:style w:type="paragraph" w:styleId="a6">
    <w:name w:val="footer"/>
    <w:basedOn w:val="a"/>
    <w:link w:val="a7"/>
    <w:uiPriority w:val="99"/>
    <w:unhideWhenUsed/>
    <w:rsid w:val="0066488E"/>
    <w:pPr>
      <w:tabs>
        <w:tab w:val="center" w:pos="4153"/>
        <w:tab w:val="right" w:pos="8306"/>
      </w:tabs>
      <w:snapToGrid w:val="0"/>
    </w:pPr>
    <w:rPr>
      <w:sz w:val="20"/>
      <w:szCs w:val="20"/>
    </w:rPr>
  </w:style>
  <w:style w:type="character" w:customStyle="1" w:styleId="a7">
    <w:name w:val="頁尾 字元"/>
    <w:basedOn w:val="a0"/>
    <w:link w:val="a6"/>
    <w:uiPriority w:val="99"/>
    <w:rsid w:val="0066488E"/>
    <w:rPr>
      <w:sz w:val="20"/>
      <w:szCs w:val="20"/>
    </w:rPr>
  </w:style>
  <w:style w:type="paragraph" w:styleId="a8">
    <w:name w:val="List Paragraph"/>
    <w:aliases w:val="標1,卑南壹"/>
    <w:basedOn w:val="a"/>
    <w:link w:val="a9"/>
    <w:uiPriority w:val="34"/>
    <w:qFormat/>
    <w:rsid w:val="0005015F"/>
    <w:pPr>
      <w:ind w:leftChars="200" w:left="480"/>
    </w:pPr>
  </w:style>
  <w:style w:type="character" w:customStyle="1" w:styleId="a9">
    <w:name w:val="清單段落 字元"/>
    <w:aliases w:val="標1 字元,卑南壹 字元"/>
    <w:link w:val="a8"/>
    <w:uiPriority w:val="34"/>
    <w:locked/>
    <w:rsid w:val="00CD7323"/>
  </w:style>
  <w:style w:type="paragraph" w:styleId="aa">
    <w:name w:val="Balloon Text"/>
    <w:basedOn w:val="a"/>
    <w:link w:val="ab"/>
    <w:uiPriority w:val="99"/>
    <w:semiHidden/>
    <w:unhideWhenUsed/>
    <w:rsid w:val="003F679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6790"/>
    <w:rPr>
      <w:rFonts w:asciiTheme="majorHAnsi" w:eastAsiaTheme="majorEastAsia" w:hAnsiTheme="majorHAnsi" w:cstheme="majorBidi"/>
      <w:sz w:val="18"/>
      <w:szCs w:val="18"/>
    </w:rPr>
  </w:style>
  <w:style w:type="table" w:customStyle="1" w:styleId="4-51">
    <w:name w:val="清單表格 4 - 輔色 51"/>
    <w:basedOn w:val="a1"/>
    <w:uiPriority w:val="49"/>
    <w:rsid w:val="00060DCD"/>
    <w:rPr>
      <w:rFonts w:ascii="Times New Roman" w:eastAsia="新細明體" w:hAnsi="Times New Roman" w:cs="Times New Roman"/>
      <w:kern w:val="0"/>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1">
    <w:name w:val="清單段落1"/>
    <w:basedOn w:val="a"/>
    <w:rsid w:val="00C93776"/>
    <w:pPr>
      <w:widowControl/>
      <w:ind w:leftChars="200" w:left="480"/>
    </w:pPr>
    <w:rPr>
      <w:rFonts w:ascii="Times New Roman" w:eastAsia="新細明體" w:hAnsi="Times New Roman" w:cs="Times New Roman"/>
      <w:szCs w:val="24"/>
    </w:rPr>
  </w:style>
  <w:style w:type="table" w:customStyle="1" w:styleId="4-41">
    <w:name w:val="格線表格 4 - 輔色 41"/>
    <w:basedOn w:val="a1"/>
    <w:uiPriority w:val="49"/>
    <w:rsid w:val="00CD7323"/>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gmail-msolistparagraph">
    <w:name w:val="gmail-msolistparagraph"/>
    <w:basedOn w:val="a"/>
    <w:rsid w:val="0069152D"/>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A91186"/>
    <w:pPr>
      <w:widowControl/>
      <w:spacing w:before="100" w:beforeAutospacing="1" w:after="100" w:afterAutospacing="1"/>
    </w:pPr>
    <w:rPr>
      <w:rFonts w:ascii="新細明體" w:eastAsia="新細明體" w:hAnsi="新細明體" w:cs="新細明體"/>
      <w:kern w:val="0"/>
      <w:szCs w:val="24"/>
    </w:rPr>
  </w:style>
  <w:style w:type="paragraph" w:styleId="ac">
    <w:name w:val="Body Text"/>
    <w:basedOn w:val="a"/>
    <w:link w:val="ad"/>
    <w:uiPriority w:val="1"/>
    <w:qFormat/>
    <w:rsid w:val="000A79CD"/>
    <w:pPr>
      <w:ind w:left="670"/>
    </w:pPr>
    <w:rPr>
      <w:rFonts w:ascii="微軟正黑體" w:eastAsia="微軟正黑體" w:hAnsi="微軟正黑體"/>
      <w:kern w:val="0"/>
      <w:sz w:val="28"/>
      <w:szCs w:val="28"/>
      <w:lang w:eastAsia="en-US"/>
    </w:rPr>
  </w:style>
  <w:style w:type="character" w:customStyle="1" w:styleId="ad">
    <w:name w:val="本文 字元"/>
    <w:basedOn w:val="a0"/>
    <w:link w:val="ac"/>
    <w:uiPriority w:val="1"/>
    <w:rsid w:val="000A79CD"/>
    <w:rPr>
      <w:rFonts w:ascii="微軟正黑體" w:eastAsia="微軟正黑體" w:hAnsi="微軟正黑體"/>
      <w:kern w:val="0"/>
      <w:sz w:val="28"/>
      <w:szCs w:val="28"/>
      <w:lang w:eastAsia="en-US"/>
    </w:rPr>
  </w:style>
  <w:style w:type="paragraph" w:customStyle="1" w:styleId="TableParagraph">
    <w:name w:val="Table Paragraph"/>
    <w:basedOn w:val="a"/>
    <w:uiPriority w:val="1"/>
    <w:qFormat/>
    <w:rsid w:val="00DD13C6"/>
    <w:rPr>
      <w:kern w:val="0"/>
      <w:sz w:val="22"/>
      <w:lang w:eastAsia="en-US"/>
    </w:rPr>
  </w:style>
  <w:style w:type="paragraph" w:styleId="HTML">
    <w:name w:val="HTML Preformatted"/>
    <w:basedOn w:val="a"/>
    <w:link w:val="HTML0"/>
    <w:uiPriority w:val="99"/>
    <w:unhideWhenUsed/>
    <w:rsid w:val="007824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782442"/>
    <w:rPr>
      <w:rFonts w:ascii="細明體" w:eastAsia="細明體" w:hAnsi="細明體" w:cs="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797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488E"/>
    <w:pPr>
      <w:tabs>
        <w:tab w:val="center" w:pos="4153"/>
        <w:tab w:val="right" w:pos="8306"/>
      </w:tabs>
      <w:snapToGrid w:val="0"/>
    </w:pPr>
    <w:rPr>
      <w:sz w:val="20"/>
      <w:szCs w:val="20"/>
    </w:rPr>
  </w:style>
  <w:style w:type="character" w:customStyle="1" w:styleId="a5">
    <w:name w:val="頁首 字元"/>
    <w:basedOn w:val="a0"/>
    <w:link w:val="a4"/>
    <w:uiPriority w:val="99"/>
    <w:rsid w:val="0066488E"/>
    <w:rPr>
      <w:sz w:val="20"/>
      <w:szCs w:val="20"/>
    </w:rPr>
  </w:style>
  <w:style w:type="paragraph" w:styleId="a6">
    <w:name w:val="footer"/>
    <w:basedOn w:val="a"/>
    <w:link w:val="a7"/>
    <w:uiPriority w:val="99"/>
    <w:unhideWhenUsed/>
    <w:rsid w:val="0066488E"/>
    <w:pPr>
      <w:tabs>
        <w:tab w:val="center" w:pos="4153"/>
        <w:tab w:val="right" w:pos="8306"/>
      </w:tabs>
      <w:snapToGrid w:val="0"/>
    </w:pPr>
    <w:rPr>
      <w:sz w:val="20"/>
      <w:szCs w:val="20"/>
    </w:rPr>
  </w:style>
  <w:style w:type="character" w:customStyle="1" w:styleId="a7">
    <w:name w:val="頁尾 字元"/>
    <w:basedOn w:val="a0"/>
    <w:link w:val="a6"/>
    <w:uiPriority w:val="99"/>
    <w:rsid w:val="0066488E"/>
    <w:rPr>
      <w:sz w:val="20"/>
      <w:szCs w:val="20"/>
    </w:rPr>
  </w:style>
  <w:style w:type="paragraph" w:styleId="a8">
    <w:name w:val="List Paragraph"/>
    <w:aliases w:val="標1,卑南壹"/>
    <w:basedOn w:val="a"/>
    <w:link w:val="a9"/>
    <w:uiPriority w:val="34"/>
    <w:qFormat/>
    <w:rsid w:val="0005015F"/>
    <w:pPr>
      <w:ind w:leftChars="200" w:left="480"/>
    </w:pPr>
  </w:style>
  <w:style w:type="character" w:customStyle="1" w:styleId="a9">
    <w:name w:val="清單段落 字元"/>
    <w:aliases w:val="標1 字元,卑南壹 字元"/>
    <w:link w:val="a8"/>
    <w:uiPriority w:val="34"/>
    <w:locked/>
    <w:rsid w:val="00CD7323"/>
  </w:style>
  <w:style w:type="paragraph" w:styleId="aa">
    <w:name w:val="Balloon Text"/>
    <w:basedOn w:val="a"/>
    <w:link w:val="ab"/>
    <w:uiPriority w:val="99"/>
    <w:semiHidden/>
    <w:unhideWhenUsed/>
    <w:rsid w:val="003F679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6790"/>
    <w:rPr>
      <w:rFonts w:asciiTheme="majorHAnsi" w:eastAsiaTheme="majorEastAsia" w:hAnsiTheme="majorHAnsi" w:cstheme="majorBidi"/>
      <w:sz w:val="18"/>
      <w:szCs w:val="18"/>
    </w:rPr>
  </w:style>
  <w:style w:type="table" w:customStyle="1" w:styleId="4-51">
    <w:name w:val="清單表格 4 - 輔色 51"/>
    <w:basedOn w:val="a1"/>
    <w:uiPriority w:val="49"/>
    <w:rsid w:val="00060DCD"/>
    <w:rPr>
      <w:rFonts w:ascii="Times New Roman" w:eastAsia="新細明體" w:hAnsi="Times New Roman" w:cs="Times New Roman"/>
      <w:kern w:val="0"/>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1">
    <w:name w:val="清單段落1"/>
    <w:basedOn w:val="a"/>
    <w:rsid w:val="00C93776"/>
    <w:pPr>
      <w:widowControl/>
      <w:ind w:leftChars="200" w:left="480"/>
    </w:pPr>
    <w:rPr>
      <w:rFonts w:ascii="Times New Roman" w:eastAsia="新細明體" w:hAnsi="Times New Roman" w:cs="Times New Roman"/>
      <w:szCs w:val="24"/>
    </w:rPr>
  </w:style>
  <w:style w:type="table" w:customStyle="1" w:styleId="4-41">
    <w:name w:val="格線表格 4 - 輔色 41"/>
    <w:basedOn w:val="a1"/>
    <w:uiPriority w:val="49"/>
    <w:rsid w:val="00CD7323"/>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gmail-msolistparagraph">
    <w:name w:val="gmail-msolistparagraph"/>
    <w:basedOn w:val="a"/>
    <w:rsid w:val="0069152D"/>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A91186"/>
    <w:pPr>
      <w:widowControl/>
      <w:spacing w:before="100" w:beforeAutospacing="1" w:after="100" w:afterAutospacing="1"/>
    </w:pPr>
    <w:rPr>
      <w:rFonts w:ascii="新細明體" w:eastAsia="新細明體" w:hAnsi="新細明體" w:cs="新細明體"/>
      <w:kern w:val="0"/>
      <w:szCs w:val="24"/>
    </w:rPr>
  </w:style>
  <w:style w:type="paragraph" w:styleId="ac">
    <w:name w:val="Body Text"/>
    <w:basedOn w:val="a"/>
    <w:link w:val="ad"/>
    <w:uiPriority w:val="1"/>
    <w:qFormat/>
    <w:rsid w:val="000A79CD"/>
    <w:pPr>
      <w:ind w:left="670"/>
    </w:pPr>
    <w:rPr>
      <w:rFonts w:ascii="微軟正黑體" w:eastAsia="微軟正黑體" w:hAnsi="微軟正黑體"/>
      <w:kern w:val="0"/>
      <w:sz w:val="28"/>
      <w:szCs w:val="28"/>
      <w:lang w:eastAsia="en-US"/>
    </w:rPr>
  </w:style>
  <w:style w:type="character" w:customStyle="1" w:styleId="ad">
    <w:name w:val="本文 字元"/>
    <w:basedOn w:val="a0"/>
    <w:link w:val="ac"/>
    <w:uiPriority w:val="1"/>
    <w:rsid w:val="000A79CD"/>
    <w:rPr>
      <w:rFonts w:ascii="微軟正黑體" w:eastAsia="微軟正黑體" w:hAnsi="微軟正黑體"/>
      <w:kern w:val="0"/>
      <w:sz w:val="28"/>
      <w:szCs w:val="28"/>
      <w:lang w:eastAsia="en-US"/>
    </w:rPr>
  </w:style>
  <w:style w:type="paragraph" w:customStyle="1" w:styleId="TableParagraph">
    <w:name w:val="Table Paragraph"/>
    <w:basedOn w:val="a"/>
    <w:uiPriority w:val="1"/>
    <w:qFormat/>
    <w:rsid w:val="00DD13C6"/>
    <w:rPr>
      <w:kern w:val="0"/>
      <w:sz w:val="22"/>
      <w:lang w:eastAsia="en-US"/>
    </w:rPr>
  </w:style>
  <w:style w:type="paragraph" w:styleId="HTML">
    <w:name w:val="HTML Preformatted"/>
    <w:basedOn w:val="a"/>
    <w:link w:val="HTML0"/>
    <w:uiPriority w:val="99"/>
    <w:unhideWhenUsed/>
    <w:rsid w:val="007824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782442"/>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619182">
      <w:bodyDiv w:val="1"/>
      <w:marLeft w:val="0"/>
      <w:marRight w:val="0"/>
      <w:marTop w:val="0"/>
      <w:marBottom w:val="0"/>
      <w:divBdr>
        <w:top w:val="none" w:sz="0" w:space="0" w:color="auto"/>
        <w:left w:val="none" w:sz="0" w:space="0" w:color="auto"/>
        <w:bottom w:val="none" w:sz="0" w:space="0" w:color="auto"/>
        <w:right w:val="none" w:sz="0" w:space="0" w:color="auto"/>
      </w:divBdr>
    </w:div>
    <w:div w:id="424687728">
      <w:bodyDiv w:val="1"/>
      <w:marLeft w:val="0"/>
      <w:marRight w:val="0"/>
      <w:marTop w:val="0"/>
      <w:marBottom w:val="0"/>
      <w:divBdr>
        <w:top w:val="none" w:sz="0" w:space="0" w:color="auto"/>
        <w:left w:val="none" w:sz="0" w:space="0" w:color="auto"/>
        <w:bottom w:val="none" w:sz="0" w:space="0" w:color="auto"/>
        <w:right w:val="none" w:sz="0" w:space="0" w:color="auto"/>
      </w:divBdr>
    </w:div>
    <w:div w:id="515072105">
      <w:bodyDiv w:val="1"/>
      <w:marLeft w:val="0"/>
      <w:marRight w:val="0"/>
      <w:marTop w:val="0"/>
      <w:marBottom w:val="0"/>
      <w:divBdr>
        <w:top w:val="none" w:sz="0" w:space="0" w:color="auto"/>
        <w:left w:val="none" w:sz="0" w:space="0" w:color="auto"/>
        <w:bottom w:val="none" w:sz="0" w:space="0" w:color="auto"/>
        <w:right w:val="none" w:sz="0" w:space="0" w:color="auto"/>
      </w:divBdr>
    </w:div>
    <w:div w:id="637299773">
      <w:bodyDiv w:val="1"/>
      <w:marLeft w:val="0"/>
      <w:marRight w:val="0"/>
      <w:marTop w:val="0"/>
      <w:marBottom w:val="0"/>
      <w:divBdr>
        <w:top w:val="none" w:sz="0" w:space="0" w:color="auto"/>
        <w:left w:val="none" w:sz="0" w:space="0" w:color="auto"/>
        <w:bottom w:val="none" w:sz="0" w:space="0" w:color="auto"/>
        <w:right w:val="none" w:sz="0" w:space="0" w:color="auto"/>
      </w:divBdr>
    </w:div>
    <w:div w:id="660817698">
      <w:bodyDiv w:val="1"/>
      <w:marLeft w:val="0"/>
      <w:marRight w:val="0"/>
      <w:marTop w:val="0"/>
      <w:marBottom w:val="0"/>
      <w:divBdr>
        <w:top w:val="none" w:sz="0" w:space="0" w:color="auto"/>
        <w:left w:val="none" w:sz="0" w:space="0" w:color="auto"/>
        <w:bottom w:val="none" w:sz="0" w:space="0" w:color="auto"/>
        <w:right w:val="none" w:sz="0" w:space="0" w:color="auto"/>
      </w:divBdr>
    </w:div>
    <w:div w:id="691492274">
      <w:bodyDiv w:val="1"/>
      <w:marLeft w:val="0"/>
      <w:marRight w:val="0"/>
      <w:marTop w:val="0"/>
      <w:marBottom w:val="0"/>
      <w:divBdr>
        <w:top w:val="none" w:sz="0" w:space="0" w:color="auto"/>
        <w:left w:val="none" w:sz="0" w:space="0" w:color="auto"/>
        <w:bottom w:val="none" w:sz="0" w:space="0" w:color="auto"/>
        <w:right w:val="none" w:sz="0" w:space="0" w:color="auto"/>
      </w:divBdr>
    </w:div>
    <w:div w:id="729840621">
      <w:bodyDiv w:val="1"/>
      <w:marLeft w:val="0"/>
      <w:marRight w:val="0"/>
      <w:marTop w:val="0"/>
      <w:marBottom w:val="0"/>
      <w:divBdr>
        <w:top w:val="none" w:sz="0" w:space="0" w:color="auto"/>
        <w:left w:val="none" w:sz="0" w:space="0" w:color="auto"/>
        <w:bottom w:val="none" w:sz="0" w:space="0" w:color="auto"/>
        <w:right w:val="none" w:sz="0" w:space="0" w:color="auto"/>
      </w:divBdr>
    </w:div>
    <w:div w:id="929847102">
      <w:bodyDiv w:val="1"/>
      <w:marLeft w:val="0"/>
      <w:marRight w:val="0"/>
      <w:marTop w:val="0"/>
      <w:marBottom w:val="0"/>
      <w:divBdr>
        <w:top w:val="none" w:sz="0" w:space="0" w:color="auto"/>
        <w:left w:val="none" w:sz="0" w:space="0" w:color="auto"/>
        <w:bottom w:val="none" w:sz="0" w:space="0" w:color="auto"/>
        <w:right w:val="none" w:sz="0" w:space="0" w:color="auto"/>
      </w:divBdr>
    </w:div>
    <w:div w:id="936593271">
      <w:bodyDiv w:val="1"/>
      <w:marLeft w:val="0"/>
      <w:marRight w:val="0"/>
      <w:marTop w:val="0"/>
      <w:marBottom w:val="0"/>
      <w:divBdr>
        <w:top w:val="none" w:sz="0" w:space="0" w:color="auto"/>
        <w:left w:val="none" w:sz="0" w:space="0" w:color="auto"/>
        <w:bottom w:val="none" w:sz="0" w:space="0" w:color="auto"/>
        <w:right w:val="none" w:sz="0" w:space="0" w:color="auto"/>
      </w:divBdr>
    </w:div>
    <w:div w:id="940575206">
      <w:bodyDiv w:val="1"/>
      <w:marLeft w:val="0"/>
      <w:marRight w:val="0"/>
      <w:marTop w:val="0"/>
      <w:marBottom w:val="0"/>
      <w:divBdr>
        <w:top w:val="none" w:sz="0" w:space="0" w:color="auto"/>
        <w:left w:val="none" w:sz="0" w:space="0" w:color="auto"/>
        <w:bottom w:val="none" w:sz="0" w:space="0" w:color="auto"/>
        <w:right w:val="none" w:sz="0" w:space="0" w:color="auto"/>
      </w:divBdr>
    </w:div>
    <w:div w:id="1793401530">
      <w:bodyDiv w:val="1"/>
      <w:marLeft w:val="0"/>
      <w:marRight w:val="0"/>
      <w:marTop w:val="0"/>
      <w:marBottom w:val="0"/>
      <w:divBdr>
        <w:top w:val="none" w:sz="0" w:space="0" w:color="auto"/>
        <w:left w:val="none" w:sz="0" w:space="0" w:color="auto"/>
        <w:bottom w:val="none" w:sz="0" w:space="0" w:color="auto"/>
        <w:right w:val="none" w:sz="0" w:space="0" w:color="auto"/>
      </w:divBdr>
    </w:div>
    <w:div w:id="1794211079">
      <w:bodyDiv w:val="1"/>
      <w:marLeft w:val="0"/>
      <w:marRight w:val="0"/>
      <w:marTop w:val="0"/>
      <w:marBottom w:val="0"/>
      <w:divBdr>
        <w:top w:val="none" w:sz="0" w:space="0" w:color="auto"/>
        <w:left w:val="none" w:sz="0" w:space="0" w:color="auto"/>
        <w:bottom w:val="none" w:sz="0" w:space="0" w:color="auto"/>
        <w:right w:val="none" w:sz="0" w:space="0" w:color="auto"/>
      </w:divBdr>
    </w:div>
    <w:div w:id="1976250330">
      <w:bodyDiv w:val="1"/>
      <w:marLeft w:val="0"/>
      <w:marRight w:val="0"/>
      <w:marTop w:val="0"/>
      <w:marBottom w:val="0"/>
      <w:divBdr>
        <w:top w:val="none" w:sz="0" w:space="0" w:color="auto"/>
        <w:left w:val="none" w:sz="0" w:space="0" w:color="auto"/>
        <w:bottom w:val="none" w:sz="0" w:space="0" w:color="auto"/>
        <w:right w:val="none" w:sz="0" w:space="0" w:color="auto"/>
      </w:divBdr>
    </w:div>
    <w:div w:id="2026208672">
      <w:bodyDiv w:val="1"/>
      <w:marLeft w:val="0"/>
      <w:marRight w:val="0"/>
      <w:marTop w:val="0"/>
      <w:marBottom w:val="0"/>
      <w:divBdr>
        <w:top w:val="none" w:sz="0" w:space="0" w:color="auto"/>
        <w:left w:val="none" w:sz="0" w:space="0" w:color="auto"/>
        <w:bottom w:val="none" w:sz="0" w:space="0" w:color="auto"/>
        <w:right w:val="none" w:sz="0" w:space="0" w:color="auto"/>
      </w:divBdr>
    </w:div>
    <w:div w:id="2059545739">
      <w:bodyDiv w:val="1"/>
      <w:marLeft w:val="0"/>
      <w:marRight w:val="0"/>
      <w:marTop w:val="0"/>
      <w:marBottom w:val="0"/>
      <w:divBdr>
        <w:top w:val="none" w:sz="0" w:space="0" w:color="auto"/>
        <w:left w:val="none" w:sz="0" w:space="0" w:color="auto"/>
        <w:bottom w:val="none" w:sz="0" w:space="0" w:color="auto"/>
        <w:right w:val="none" w:sz="0" w:space="0" w:color="auto"/>
      </w:divBdr>
    </w:div>
    <w:div w:id="210687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FC768-EE51-4CAB-AF25-D19EDFC94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5378</TotalTime>
  <Pages>17</Pages>
  <Words>3799</Words>
  <Characters>21657</Characters>
  <Application>Microsoft Office Word</Application>
  <DocSecurity>0</DocSecurity>
  <Lines>180</Lines>
  <Paragraphs>50</Paragraphs>
  <ScaleCrop>false</ScaleCrop>
  <Company/>
  <LinksUpToDate>false</LinksUpToDate>
  <CharactersWithSpaces>25406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2024-11-25T01:38:00Z</cp:lastPrinted>
  <dcterms:created xsi:type="dcterms:W3CDTF">2024-11-18T01:29:00Z</dcterms:created>
  <dcterms:modified xsi:type="dcterms:W3CDTF">2024-11-25T01:41:00Z</dcterms:modified>
</cp:coreProperties>
</file>