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EF7" w:rsidRPr="00085EF7" w:rsidRDefault="00085EF7" w:rsidP="00537674">
      <w:pPr>
        <w:spacing w:line="500" w:lineRule="exact"/>
        <w:jc w:val="center"/>
        <w:rPr>
          <w:rFonts w:eastAsia="新細明體" w:hAnsi="新細明體"/>
          <w:b/>
          <w:sz w:val="28"/>
          <w:szCs w:val="28"/>
          <w:bdr w:val="single" w:sz="4" w:space="0" w:color="auto"/>
        </w:rPr>
      </w:pPr>
      <w:r w:rsidRPr="00085EF7">
        <w:rPr>
          <w:rFonts w:eastAsia="新細明體" w:hAnsi="新細明體" w:hint="eastAsia"/>
          <w:b/>
          <w:sz w:val="28"/>
          <w:szCs w:val="28"/>
          <w:bdr w:val="single" w:sz="4" w:space="0" w:color="auto"/>
        </w:rPr>
        <w:t>附件</w:t>
      </w:r>
      <w:r w:rsidR="00121B6B">
        <w:rPr>
          <w:rFonts w:eastAsia="新細明體" w:hAnsi="新細明體" w:hint="eastAsia"/>
          <w:b/>
          <w:sz w:val="28"/>
          <w:szCs w:val="28"/>
          <w:bdr w:val="single" w:sz="4" w:space="0" w:color="auto"/>
        </w:rPr>
        <w:t>十一</w:t>
      </w:r>
    </w:p>
    <w:p w:rsidR="00085EF7" w:rsidRDefault="00085EF7" w:rsidP="00537674">
      <w:pPr>
        <w:spacing w:line="500" w:lineRule="exact"/>
        <w:jc w:val="center"/>
        <w:rPr>
          <w:rFonts w:eastAsia="新細明體" w:hAnsi="新細明體"/>
          <w:b/>
          <w:sz w:val="28"/>
          <w:szCs w:val="28"/>
        </w:rPr>
      </w:pPr>
    </w:p>
    <w:p w:rsidR="00085EF7" w:rsidRDefault="00085EF7" w:rsidP="00537674">
      <w:pPr>
        <w:spacing w:line="500" w:lineRule="exact"/>
        <w:jc w:val="center"/>
        <w:rPr>
          <w:rFonts w:eastAsia="新細明體" w:hAnsi="新細明體"/>
          <w:b/>
          <w:sz w:val="28"/>
          <w:szCs w:val="28"/>
        </w:rPr>
      </w:pPr>
    </w:p>
    <w:p w:rsidR="00281787" w:rsidRDefault="00281787" w:rsidP="00537674">
      <w:pPr>
        <w:spacing w:line="500" w:lineRule="exact"/>
        <w:jc w:val="center"/>
        <w:rPr>
          <w:rFonts w:eastAsia="新細明體" w:hAnsi="新細明體"/>
          <w:b/>
          <w:sz w:val="28"/>
          <w:szCs w:val="28"/>
        </w:rPr>
      </w:pPr>
      <w:r w:rsidRPr="00505BE3">
        <w:rPr>
          <w:rFonts w:eastAsia="新細明體" w:hAnsi="新細明體"/>
          <w:b/>
          <w:sz w:val="28"/>
          <w:szCs w:val="28"/>
        </w:rPr>
        <w:t>建國科技大學</w:t>
      </w:r>
      <w:r w:rsidR="00F85C04" w:rsidRPr="00505BE3">
        <w:rPr>
          <w:rFonts w:eastAsia="新細明體" w:hAnsi="新細明體"/>
          <w:b/>
          <w:bCs/>
          <w:sz w:val="28"/>
          <w:szCs w:val="28"/>
        </w:rPr>
        <w:t>外國學生入學</w:t>
      </w:r>
      <w:r w:rsidR="007C0AEA" w:rsidRPr="00505BE3">
        <w:rPr>
          <w:rFonts w:eastAsia="新細明體" w:hAnsi="新細明體" w:hint="eastAsia"/>
          <w:b/>
          <w:bCs/>
          <w:sz w:val="28"/>
          <w:szCs w:val="28"/>
        </w:rPr>
        <w:t>規定</w:t>
      </w:r>
      <w:r w:rsidRPr="00505BE3">
        <w:rPr>
          <w:rFonts w:eastAsia="新細明體" w:hAnsi="新細明體"/>
          <w:b/>
          <w:sz w:val="28"/>
          <w:szCs w:val="28"/>
        </w:rPr>
        <w:t>新舊條文對照表</w:t>
      </w:r>
    </w:p>
    <w:tbl>
      <w:tblPr>
        <w:tblStyle w:val="ac"/>
        <w:tblW w:w="10348"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93"/>
        <w:gridCol w:w="3959"/>
        <w:gridCol w:w="3837"/>
        <w:gridCol w:w="1559"/>
      </w:tblGrid>
      <w:tr w:rsidR="008838EE" w:rsidRPr="008838EE" w:rsidTr="00085EF7">
        <w:tc>
          <w:tcPr>
            <w:tcW w:w="993" w:type="dxa"/>
          </w:tcPr>
          <w:p w:rsidR="008838EE" w:rsidRPr="008838EE" w:rsidRDefault="008838EE" w:rsidP="00085EF7">
            <w:pPr>
              <w:spacing w:line="300" w:lineRule="exact"/>
              <w:ind w:leftChars="-4" w:left="-10"/>
              <w:jc w:val="center"/>
              <w:rPr>
                <w:rFonts w:eastAsia="新細明體"/>
              </w:rPr>
            </w:pPr>
            <w:r w:rsidRPr="008838EE">
              <w:rPr>
                <w:rFonts w:eastAsia="新細明體" w:hint="eastAsia"/>
              </w:rPr>
              <w:t>項次</w:t>
            </w:r>
          </w:p>
        </w:tc>
        <w:tc>
          <w:tcPr>
            <w:tcW w:w="3959" w:type="dxa"/>
          </w:tcPr>
          <w:p w:rsidR="008838EE" w:rsidRPr="008838EE" w:rsidRDefault="008838EE" w:rsidP="00085EF7">
            <w:pPr>
              <w:spacing w:line="300" w:lineRule="exact"/>
              <w:jc w:val="center"/>
              <w:rPr>
                <w:rFonts w:eastAsia="新細明體"/>
              </w:rPr>
            </w:pPr>
            <w:r w:rsidRPr="008838EE">
              <w:rPr>
                <w:rFonts w:eastAsia="新細明體" w:hint="eastAsia"/>
              </w:rPr>
              <w:t>修訂條文內容</w:t>
            </w:r>
          </w:p>
        </w:tc>
        <w:tc>
          <w:tcPr>
            <w:tcW w:w="3837" w:type="dxa"/>
          </w:tcPr>
          <w:p w:rsidR="008838EE" w:rsidRPr="008838EE" w:rsidRDefault="008838EE" w:rsidP="00085EF7">
            <w:pPr>
              <w:spacing w:line="300" w:lineRule="exact"/>
              <w:jc w:val="center"/>
              <w:rPr>
                <w:rFonts w:eastAsia="新細明體"/>
              </w:rPr>
            </w:pPr>
            <w:r w:rsidRPr="008838EE">
              <w:rPr>
                <w:rFonts w:eastAsia="新細明體" w:hint="eastAsia"/>
              </w:rPr>
              <w:t>原條文內容</w:t>
            </w:r>
          </w:p>
        </w:tc>
        <w:tc>
          <w:tcPr>
            <w:tcW w:w="1559" w:type="dxa"/>
          </w:tcPr>
          <w:p w:rsidR="008838EE" w:rsidRPr="008838EE" w:rsidRDefault="008838EE" w:rsidP="00085EF7">
            <w:pPr>
              <w:spacing w:line="300" w:lineRule="exact"/>
              <w:jc w:val="center"/>
              <w:rPr>
                <w:rFonts w:eastAsia="新細明體"/>
              </w:rPr>
            </w:pPr>
            <w:r w:rsidRPr="008838EE">
              <w:rPr>
                <w:rFonts w:eastAsia="新細明體" w:hint="eastAsia"/>
              </w:rPr>
              <w:t>說明</w:t>
            </w:r>
          </w:p>
        </w:tc>
      </w:tr>
      <w:tr w:rsidR="005B2624" w:rsidRPr="008838EE" w:rsidTr="00085EF7">
        <w:tc>
          <w:tcPr>
            <w:tcW w:w="993" w:type="dxa"/>
          </w:tcPr>
          <w:p w:rsidR="005B2624" w:rsidRDefault="005B2624" w:rsidP="00085EF7">
            <w:pPr>
              <w:spacing w:line="300" w:lineRule="exact"/>
              <w:rPr>
                <w:rFonts w:eastAsia="新細明體"/>
              </w:rPr>
            </w:pPr>
            <w:r>
              <w:rPr>
                <w:rFonts w:eastAsia="新細明體" w:hint="eastAsia"/>
              </w:rPr>
              <w:t>第二點</w:t>
            </w:r>
          </w:p>
        </w:tc>
        <w:tc>
          <w:tcPr>
            <w:tcW w:w="3959" w:type="dxa"/>
          </w:tcPr>
          <w:p w:rsidR="005B2624" w:rsidRPr="008838EE" w:rsidRDefault="005B2624" w:rsidP="00085EF7">
            <w:pPr>
              <w:spacing w:line="300" w:lineRule="exact"/>
              <w:rPr>
                <w:rFonts w:eastAsia="新細明體"/>
                <w:color w:val="FF0000"/>
              </w:rPr>
            </w:pPr>
            <w:r w:rsidRPr="00537674">
              <w:rPr>
                <w:rFonts w:eastAsiaTheme="minorEastAsia"/>
                <w:snapToGrid w:val="0"/>
                <w:kern w:val="0"/>
                <w:szCs w:val="24"/>
              </w:rPr>
              <w:t>具外國國籍並符合下列規定，且最近連續居留海外六年以上者，亦得依本規定申請入學</w:t>
            </w:r>
            <w:r w:rsidRPr="00F0452A">
              <w:rPr>
                <w:rFonts w:eastAsiaTheme="minorEastAsia" w:hint="eastAsia"/>
                <w:snapToGrid w:val="0"/>
                <w:color w:val="FF0000"/>
                <w:kern w:val="0"/>
                <w:szCs w:val="24"/>
              </w:rPr>
              <w:t>：</w:t>
            </w:r>
          </w:p>
        </w:tc>
        <w:tc>
          <w:tcPr>
            <w:tcW w:w="3837" w:type="dxa"/>
          </w:tcPr>
          <w:p w:rsidR="005B2624" w:rsidRPr="008838EE" w:rsidRDefault="005B2624" w:rsidP="00085EF7">
            <w:pPr>
              <w:spacing w:line="300" w:lineRule="exact"/>
              <w:rPr>
                <w:rFonts w:eastAsia="新細明體"/>
              </w:rPr>
            </w:pPr>
            <w:r w:rsidRPr="00537674">
              <w:rPr>
                <w:rFonts w:eastAsiaTheme="minorEastAsia"/>
                <w:snapToGrid w:val="0"/>
                <w:kern w:val="0"/>
                <w:szCs w:val="24"/>
              </w:rPr>
              <w:t>具外國國籍並符合下列規定，且最近連續居留海外六年以上者，亦得依本規定申請入學</w:t>
            </w:r>
            <w:r w:rsidRPr="00F0452A">
              <w:rPr>
                <w:rFonts w:eastAsiaTheme="minorEastAsia"/>
                <w:snapToGrid w:val="0"/>
                <w:color w:val="FF0000"/>
                <w:kern w:val="0"/>
                <w:szCs w:val="24"/>
              </w:rPr>
              <w:t>。</w:t>
            </w:r>
          </w:p>
        </w:tc>
        <w:tc>
          <w:tcPr>
            <w:tcW w:w="1559" w:type="dxa"/>
          </w:tcPr>
          <w:p w:rsidR="005B2624" w:rsidRPr="008838EE" w:rsidRDefault="005B2624" w:rsidP="00085EF7">
            <w:pPr>
              <w:spacing w:line="300" w:lineRule="exact"/>
              <w:rPr>
                <w:rFonts w:eastAsia="新細明體"/>
              </w:rPr>
            </w:pPr>
            <w:r>
              <w:rPr>
                <w:rFonts w:eastAsia="新細明體" w:hint="eastAsia"/>
              </w:rPr>
              <w:t>第二項修正標點符號</w:t>
            </w:r>
          </w:p>
        </w:tc>
      </w:tr>
      <w:tr w:rsidR="005B2624" w:rsidRPr="008838EE" w:rsidTr="00085EF7">
        <w:tc>
          <w:tcPr>
            <w:tcW w:w="993" w:type="dxa"/>
          </w:tcPr>
          <w:p w:rsidR="005B2624" w:rsidRPr="008838EE" w:rsidRDefault="005B2624" w:rsidP="00085EF7">
            <w:pPr>
              <w:spacing w:line="300" w:lineRule="exact"/>
              <w:rPr>
                <w:rFonts w:eastAsia="新細明體"/>
              </w:rPr>
            </w:pPr>
            <w:bookmarkStart w:id="0" w:name="_Hlk198068966"/>
            <w:r>
              <w:rPr>
                <w:rFonts w:eastAsia="新細明體" w:hint="eastAsia"/>
              </w:rPr>
              <w:t>第六點</w:t>
            </w:r>
          </w:p>
        </w:tc>
        <w:tc>
          <w:tcPr>
            <w:tcW w:w="3959" w:type="dxa"/>
          </w:tcPr>
          <w:p w:rsidR="005B2624" w:rsidRPr="00F928C4" w:rsidRDefault="005B2624" w:rsidP="00085EF7">
            <w:pPr>
              <w:spacing w:line="300" w:lineRule="exact"/>
              <w:rPr>
                <w:rFonts w:eastAsia="新細明體"/>
                <w:b/>
                <w:color w:val="FF0000"/>
                <w:u w:val="single"/>
              </w:rPr>
            </w:pPr>
            <w:r w:rsidRPr="00F928C4">
              <w:rPr>
                <w:rFonts w:eastAsia="新細明體"/>
                <w:b/>
                <w:color w:val="FF0000"/>
                <w:u w:val="single"/>
              </w:rPr>
              <w:t>本校辦理自行招收外國學生來</w:t>
            </w:r>
            <w:proofErr w:type="gramStart"/>
            <w:r w:rsidRPr="00F928C4">
              <w:rPr>
                <w:rFonts w:eastAsia="新細明體"/>
                <w:b/>
                <w:color w:val="FF0000"/>
                <w:u w:val="single"/>
              </w:rPr>
              <w:t>臺</w:t>
            </w:r>
            <w:proofErr w:type="gramEnd"/>
            <w:r w:rsidRPr="00F928C4">
              <w:rPr>
                <w:rFonts w:eastAsia="新細明體"/>
                <w:b/>
                <w:color w:val="FF0000"/>
                <w:u w:val="single"/>
              </w:rPr>
              <w:t>就學，於招生規定報經教育部核定後，訂定招生簡章，詳列招生方式、入學資格審查程序、招生學系</w:t>
            </w:r>
            <w:r w:rsidRPr="00F928C4">
              <w:rPr>
                <w:rFonts w:eastAsia="新細明體"/>
                <w:b/>
                <w:color w:val="FF0000"/>
                <w:u w:val="single"/>
              </w:rPr>
              <w:t>(</w:t>
            </w:r>
            <w:r w:rsidRPr="00F928C4">
              <w:rPr>
                <w:rFonts w:eastAsia="新細明體"/>
                <w:b/>
                <w:color w:val="FF0000"/>
                <w:u w:val="single"/>
              </w:rPr>
              <w:t>程</w:t>
            </w:r>
            <w:r w:rsidRPr="00F928C4">
              <w:rPr>
                <w:rFonts w:eastAsia="新細明體"/>
                <w:b/>
                <w:color w:val="FF0000"/>
                <w:u w:val="single"/>
              </w:rPr>
              <w:t>)</w:t>
            </w:r>
            <w:r w:rsidRPr="00F928C4">
              <w:rPr>
                <w:rFonts w:eastAsia="新細明體"/>
                <w:b/>
                <w:color w:val="FF0000"/>
                <w:u w:val="single"/>
              </w:rPr>
              <w:t>、各學系</w:t>
            </w:r>
            <w:r w:rsidRPr="00F928C4">
              <w:rPr>
                <w:rFonts w:eastAsia="新細明體"/>
                <w:b/>
                <w:color w:val="FF0000"/>
                <w:u w:val="single"/>
              </w:rPr>
              <w:t>(</w:t>
            </w:r>
            <w:r w:rsidRPr="00F928C4">
              <w:rPr>
                <w:rFonts w:eastAsia="新細明體"/>
                <w:b/>
                <w:color w:val="FF0000"/>
                <w:u w:val="single"/>
              </w:rPr>
              <w:t>程</w:t>
            </w:r>
            <w:r w:rsidRPr="00F928C4">
              <w:rPr>
                <w:rFonts w:eastAsia="新細明體"/>
                <w:b/>
                <w:color w:val="FF0000"/>
                <w:u w:val="single"/>
              </w:rPr>
              <w:t>)</w:t>
            </w:r>
            <w:r w:rsidRPr="00F928C4">
              <w:rPr>
                <w:rFonts w:eastAsia="新細明體"/>
                <w:b/>
                <w:color w:val="FF0000"/>
                <w:u w:val="single"/>
              </w:rPr>
              <w:t>授課語言、學生應具備之語文能力基準、修業年限、招生名額、申請資格、財力證明基準、學雜費收退費基準、學校獎助學金資訊及其他相關規定。</w:t>
            </w:r>
          </w:p>
          <w:p w:rsidR="005B2624" w:rsidRDefault="005B2624" w:rsidP="00085EF7">
            <w:pPr>
              <w:spacing w:line="300" w:lineRule="exact"/>
              <w:rPr>
                <w:rFonts w:eastAsia="新細明體"/>
                <w:b/>
                <w:color w:val="FF0000"/>
                <w:u w:val="single"/>
              </w:rPr>
            </w:pPr>
            <w:r w:rsidRPr="00F928C4">
              <w:rPr>
                <w:rFonts w:eastAsia="新細明體"/>
                <w:b/>
                <w:color w:val="FF0000"/>
                <w:u w:val="single"/>
              </w:rPr>
              <w:t>本校辦理外國學生招生事務，除宣傳推廣及協助學生辦理來</w:t>
            </w:r>
            <w:proofErr w:type="gramStart"/>
            <w:r w:rsidRPr="00F928C4">
              <w:rPr>
                <w:rFonts w:eastAsia="新細明體"/>
                <w:b/>
                <w:color w:val="FF0000"/>
                <w:u w:val="single"/>
              </w:rPr>
              <w:t>臺</w:t>
            </w:r>
            <w:proofErr w:type="gramEnd"/>
            <w:r w:rsidRPr="00F928C4">
              <w:rPr>
                <w:rFonts w:eastAsia="新細明體"/>
                <w:b/>
                <w:color w:val="FF0000"/>
                <w:u w:val="single"/>
              </w:rPr>
              <w:t>相關必要程序外，無委由校外機構、法人、團體或個人辦理；並應適時確認其是否向外國學生收取不合理之費用、成立借貸關係或其他違反相關法令之情形，必要時得向申請之外國學生查核。</w:t>
            </w:r>
          </w:p>
          <w:p w:rsidR="005B2624" w:rsidRPr="008838EE" w:rsidRDefault="00585ED3" w:rsidP="00085EF7">
            <w:pPr>
              <w:spacing w:line="300" w:lineRule="exact"/>
              <w:rPr>
                <w:rFonts w:eastAsia="新細明體"/>
                <w:color w:val="FF0000"/>
              </w:rPr>
            </w:pPr>
            <w:r w:rsidRPr="00585ED3">
              <w:rPr>
                <w:rFonts w:eastAsia="新細明體"/>
                <w:b/>
                <w:color w:val="FF0000"/>
                <w:u w:val="single"/>
              </w:rPr>
              <w:t>本校招生宣傳管道主要為參加臺灣高等教育展、與各地學校師長及學生交流、拍攝招生宣傳影片及運用社群行銷管道。</w:t>
            </w:r>
            <w:r w:rsidR="005B2624" w:rsidRPr="00F928C4">
              <w:rPr>
                <w:rFonts w:eastAsia="新細明體"/>
                <w:b/>
                <w:color w:val="FF0000"/>
                <w:u w:val="single"/>
              </w:rPr>
              <w:t>若自行或委由校外機構、法人、團體或個人辦理外國學生招生相關事項，不提供與招生規定、招生簡章或相關規定不一致之資訊。</w:t>
            </w:r>
          </w:p>
        </w:tc>
        <w:tc>
          <w:tcPr>
            <w:tcW w:w="3837" w:type="dxa"/>
          </w:tcPr>
          <w:p w:rsidR="005B2624" w:rsidRPr="008838EE" w:rsidRDefault="005B2624" w:rsidP="00085EF7">
            <w:pPr>
              <w:spacing w:line="300" w:lineRule="exact"/>
              <w:rPr>
                <w:rFonts w:eastAsia="新細明體"/>
              </w:rPr>
            </w:pPr>
          </w:p>
        </w:tc>
        <w:tc>
          <w:tcPr>
            <w:tcW w:w="1559" w:type="dxa"/>
          </w:tcPr>
          <w:p w:rsidR="005B2624" w:rsidRPr="008838EE" w:rsidRDefault="005B2624" w:rsidP="00085EF7">
            <w:pPr>
              <w:spacing w:line="300" w:lineRule="exact"/>
              <w:rPr>
                <w:rFonts w:eastAsia="新細明體"/>
              </w:rPr>
            </w:pPr>
            <w:r w:rsidRPr="008838EE">
              <w:rPr>
                <w:rFonts w:eastAsia="新細明體" w:hint="eastAsia"/>
              </w:rPr>
              <w:t>新增第六點，</w:t>
            </w:r>
            <w:r w:rsidRPr="008838EE">
              <w:rPr>
                <w:rFonts w:eastAsia="新細明體"/>
              </w:rPr>
              <w:t>依據教育部</w:t>
            </w:r>
            <w:r w:rsidRPr="008838EE">
              <w:rPr>
                <w:rFonts w:eastAsia="新細明體"/>
              </w:rPr>
              <w:t>111</w:t>
            </w:r>
            <w:r w:rsidRPr="008838EE">
              <w:rPr>
                <w:rFonts w:eastAsia="新細明體"/>
              </w:rPr>
              <w:t>年</w:t>
            </w:r>
            <w:r w:rsidRPr="008838EE">
              <w:rPr>
                <w:rFonts w:eastAsia="新細明體"/>
              </w:rPr>
              <w:t>12</w:t>
            </w:r>
            <w:r w:rsidRPr="008838EE">
              <w:rPr>
                <w:rFonts w:eastAsia="新細明體"/>
              </w:rPr>
              <w:t>月</w:t>
            </w:r>
            <w:r w:rsidRPr="008838EE">
              <w:rPr>
                <w:rFonts w:eastAsia="新細明體"/>
              </w:rPr>
              <w:t>29</w:t>
            </w:r>
            <w:r w:rsidRPr="008838EE">
              <w:rPr>
                <w:rFonts w:eastAsia="新細明體"/>
              </w:rPr>
              <w:t>日</w:t>
            </w:r>
            <w:proofErr w:type="gramStart"/>
            <w:r w:rsidRPr="008838EE">
              <w:rPr>
                <w:rFonts w:eastAsia="新細明體"/>
              </w:rPr>
              <w:t>臺</w:t>
            </w:r>
            <w:proofErr w:type="gramEnd"/>
            <w:r w:rsidRPr="008838EE">
              <w:rPr>
                <w:rFonts w:eastAsia="新細明體"/>
              </w:rPr>
              <w:t>教文</w:t>
            </w:r>
            <w:r w:rsidRPr="008838EE">
              <w:rPr>
                <w:rFonts w:eastAsia="新細明體"/>
              </w:rPr>
              <w:t>(</w:t>
            </w:r>
            <w:r w:rsidRPr="008838EE">
              <w:rPr>
                <w:rFonts w:eastAsia="新細明體"/>
              </w:rPr>
              <w:t>五</w:t>
            </w:r>
            <w:r w:rsidRPr="008838EE">
              <w:rPr>
                <w:rFonts w:eastAsia="新細明體"/>
              </w:rPr>
              <w:t>)</w:t>
            </w:r>
            <w:r w:rsidRPr="008838EE">
              <w:rPr>
                <w:rFonts w:eastAsia="新細明體"/>
              </w:rPr>
              <w:t>字第</w:t>
            </w:r>
            <w:r w:rsidRPr="008838EE">
              <w:rPr>
                <w:rFonts w:eastAsia="新細明體"/>
              </w:rPr>
              <w:t>111250624A</w:t>
            </w:r>
            <w:r w:rsidRPr="008838EE">
              <w:rPr>
                <w:rFonts w:eastAsia="新細明體"/>
              </w:rPr>
              <w:t>號令修正《外國學生來臺就學辦法》第六條辦理。</w:t>
            </w:r>
          </w:p>
        </w:tc>
      </w:tr>
      <w:tr w:rsidR="00CD1F2F" w:rsidRPr="008838EE" w:rsidTr="00085EF7">
        <w:tc>
          <w:tcPr>
            <w:tcW w:w="993" w:type="dxa"/>
          </w:tcPr>
          <w:p w:rsidR="00CD1F2F" w:rsidRPr="008838EE" w:rsidRDefault="00CD1F2F" w:rsidP="00085EF7">
            <w:pPr>
              <w:spacing w:line="300" w:lineRule="exact"/>
              <w:rPr>
                <w:rFonts w:eastAsia="新細明體"/>
              </w:rPr>
            </w:pPr>
            <w:bookmarkStart w:id="1" w:name="_Hlk198069020"/>
            <w:bookmarkEnd w:id="0"/>
            <w:r>
              <w:rPr>
                <w:rFonts w:eastAsia="新細明體" w:hint="eastAsia"/>
              </w:rPr>
              <w:t>第七點</w:t>
            </w:r>
          </w:p>
        </w:tc>
        <w:tc>
          <w:tcPr>
            <w:tcW w:w="3959" w:type="dxa"/>
          </w:tcPr>
          <w:p w:rsidR="00CD1F2F" w:rsidRPr="00537674" w:rsidRDefault="00CD1F2F" w:rsidP="00085EF7">
            <w:pPr>
              <w:snapToGrid w:val="0"/>
              <w:spacing w:line="300" w:lineRule="exact"/>
              <w:jc w:val="both"/>
              <w:rPr>
                <w:rFonts w:eastAsiaTheme="minorEastAsia"/>
                <w:snapToGrid w:val="0"/>
                <w:kern w:val="0"/>
                <w:szCs w:val="24"/>
              </w:rPr>
            </w:pPr>
            <w:r w:rsidRPr="00537674">
              <w:rPr>
                <w:rFonts w:eastAsiaTheme="minorEastAsia"/>
                <w:snapToGrid w:val="0"/>
                <w:kern w:val="0"/>
                <w:szCs w:val="24"/>
              </w:rPr>
              <w:t>外國學生申請入學本校，應於申請入學學期開學二個月前，檢附下列文件及費用，向國際合作及交流處提出申請，逾期不得再以其他因素為由要求補提申請。</w:t>
            </w:r>
            <w:r w:rsidRPr="00537674">
              <w:rPr>
                <w:rFonts w:eastAsiaTheme="minorEastAsia"/>
                <w:bCs/>
                <w:snapToGrid w:val="0"/>
                <w:kern w:val="0"/>
                <w:szCs w:val="24"/>
              </w:rPr>
              <w:t>經審查或甄試合格者，發給入學許可。</w:t>
            </w:r>
          </w:p>
          <w:p w:rsidR="00CD1F2F" w:rsidRPr="00537674" w:rsidRDefault="00CD1F2F" w:rsidP="00085EF7">
            <w:pPr>
              <w:tabs>
                <w:tab w:val="left" w:pos="-1440"/>
                <w:tab w:val="num" w:pos="-1260"/>
                <w:tab w:val="left" w:pos="1418"/>
              </w:tabs>
              <w:snapToGrid w:val="0"/>
              <w:spacing w:line="300" w:lineRule="exact"/>
              <w:jc w:val="both"/>
              <w:rPr>
                <w:rFonts w:eastAsiaTheme="minorEastAsia"/>
                <w:snapToGrid w:val="0"/>
                <w:kern w:val="0"/>
                <w:szCs w:val="24"/>
              </w:rPr>
            </w:pPr>
            <w:r w:rsidRPr="00537674">
              <w:rPr>
                <w:rFonts w:eastAsiaTheme="minorEastAsia"/>
                <w:snapToGrid w:val="0"/>
                <w:kern w:val="0"/>
                <w:szCs w:val="24"/>
              </w:rPr>
              <w:t>一、必繳文件：</w:t>
            </w:r>
          </w:p>
          <w:p w:rsidR="00CD1F2F" w:rsidRPr="00537674" w:rsidRDefault="00CD1F2F" w:rsidP="00085EF7">
            <w:pPr>
              <w:tabs>
                <w:tab w:val="left" w:pos="-1440"/>
                <w:tab w:val="num" w:pos="-1260"/>
                <w:tab w:val="left" w:pos="1620"/>
              </w:tabs>
              <w:snapToGrid w:val="0"/>
              <w:spacing w:line="300" w:lineRule="exact"/>
              <w:jc w:val="both"/>
              <w:rPr>
                <w:rFonts w:eastAsiaTheme="minorEastAsia"/>
                <w:snapToGrid w:val="0"/>
                <w:kern w:val="0"/>
                <w:szCs w:val="24"/>
              </w:rPr>
            </w:pPr>
            <w:r w:rsidRPr="00537674">
              <w:rPr>
                <w:rFonts w:eastAsiaTheme="minorEastAsia"/>
                <w:snapToGrid w:val="0"/>
                <w:kern w:val="0"/>
                <w:szCs w:val="24"/>
              </w:rPr>
              <w:t>（一）入學申請表。</w:t>
            </w:r>
          </w:p>
          <w:p w:rsidR="00CD1F2F" w:rsidRPr="00537674" w:rsidRDefault="00CD1F2F" w:rsidP="00085EF7">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rFonts w:eastAsiaTheme="minorEastAsia"/>
                <w:snapToGrid w:val="0"/>
                <w:kern w:val="0"/>
                <w:szCs w:val="24"/>
              </w:rPr>
            </w:pPr>
            <w:r w:rsidRPr="00537674">
              <w:rPr>
                <w:rFonts w:eastAsiaTheme="minorEastAsia"/>
                <w:snapToGrid w:val="0"/>
                <w:kern w:val="0"/>
                <w:szCs w:val="24"/>
              </w:rPr>
              <w:t>（</w:t>
            </w:r>
            <w:r w:rsidRPr="00E70D4F">
              <w:rPr>
                <w:rFonts w:eastAsiaTheme="minorEastAsia"/>
                <w:b/>
                <w:snapToGrid w:val="0"/>
                <w:color w:val="000000" w:themeColor="text1"/>
                <w:kern w:val="0"/>
                <w:szCs w:val="24"/>
              </w:rPr>
              <w:t>二</w:t>
            </w:r>
            <w:r w:rsidRPr="00537674">
              <w:rPr>
                <w:rFonts w:eastAsiaTheme="minorEastAsia"/>
                <w:snapToGrid w:val="0"/>
                <w:kern w:val="0"/>
                <w:szCs w:val="24"/>
              </w:rPr>
              <w:t>）學歷證明文件：</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598" w:hangingChars="49" w:hanging="118"/>
              <w:jc w:val="both"/>
              <w:rPr>
                <w:rFonts w:eastAsiaTheme="minorEastAsia"/>
                <w:snapToGrid w:val="0"/>
                <w:kern w:val="0"/>
                <w:szCs w:val="24"/>
              </w:rPr>
            </w:pPr>
            <w:r w:rsidRPr="00537674">
              <w:rPr>
                <w:rFonts w:eastAsiaTheme="minorEastAsia"/>
                <w:snapToGrid w:val="0"/>
                <w:kern w:val="0"/>
                <w:szCs w:val="24"/>
              </w:rPr>
              <w:t>1.</w:t>
            </w:r>
            <w:r w:rsidRPr="00537674">
              <w:rPr>
                <w:rFonts w:eastAsiaTheme="minorEastAsia"/>
                <w:snapToGrid w:val="0"/>
                <w:kern w:val="0"/>
                <w:szCs w:val="24"/>
              </w:rPr>
              <w:t>大陸地區學歷：應依大陸地區學歷</w:t>
            </w:r>
            <w:proofErr w:type="gramStart"/>
            <w:r w:rsidRPr="00537674">
              <w:rPr>
                <w:rFonts w:eastAsiaTheme="minorEastAsia"/>
                <w:snapToGrid w:val="0"/>
                <w:kern w:val="0"/>
                <w:szCs w:val="24"/>
              </w:rPr>
              <w:t>採</w:t>
            </w:r>
            <w:proofErr w:type="gramEnd"/>
            <w:r w:rsidRPr="00537674">
              <w:rPr>
                <w:rFonts w:eastAsiaTheme="minorEastAsia"/>
                <w:snapToGrid w:val="0"/>
                <w:kern w:val="0"/>
                <w:szCs w:val="24"/>
              </w:rPr>
              <w:t>認辦法規定辦理。</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598" w:hangingChars="49" w:hanging="118"/>
              <w:jc w:val="both"/>
              <w:rPr>
                <w:rFonts w:eastAsiaTheme="minorEastAsia"/>
                <w:snapToGrid w:val="0"/>
                <w:kern w:val="0"/>
                <w:szCs w:val="24"/>
              </w:rPr>
            </w:pPr>
            <w:r w:rsidRPr="00537674">
              <w:rPr>
                <w:rFonts w:eastAsiaTheme="minorEastAsia"/>
                <w:snapToGrid w:val="0"/>
                <w:kern w:val="0"/>
                <w:szCs w:val="24"/>
              </w:rPr>
              <w:t>2.</w:t>
            </w:r>
            <w:r w:rsidRPr="00537674">
              <w:rPr>
                <w:rFonts w:eastAsiaTheme="minorEastAsia"/>
                <w:snapToGrid w:val="0"/>
                <w:kern w:val="0"/>
                <w:szCs w:val="24"/>
              </w:rPr>
              <w:t>香港或澳門學歷：應依香港或澳門學歷檢</w:t>
            </w:r>
            <w:proofErr w:type="gramStart"/>
            <w:r w:rsidRPr="00537674">
              <w:rPr>
                <w:rFonts w:eastAsiaTheme="minorEastAsia"/>
                <w:snapToGrid w:val="0"/>
                <w:kern w:val="0"/>
                <w:szCs w:val="24"/>
              </w:rPr>
              <w:t>覈</w:t>
            </w:r>
            <w:proofErr w:type="gramEnd"/>
            <w:r w:rsidRPr="00537674">
              <w:rPr>
                <w:rFonts w:eastAsiaTheme="minorEastAsia"/>
                <w:snapToGrid w:val="0"/>
                <w:kern w:val="0"/>
                <w:szCs w:val="24"/>
              </w:rPr>
              <w:t>及採認辦法規定辦理。</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firstLineChars="200" w:firstLine="480"/>
              <w:jc w:val="both"/>
              <w:rPr>
                <w:rFonts w:eastAsiaTheme="minorEastAsia"/>
                <w:snapToGrid w:val="0"/>
                <w:kern w:val="0"/>
                <w:szCs w:val="24"/>
              </w:rPr>
            </w:pPr>
            <w:r w:rsidRPr="00537674">
              <w:rPr>
                <w:rFonts w:eastAsiaTheme="minorEastAsia"/>
                <w:snapToGrid w:val="0"/>
                <w:kern w:val="0"/>
                <w:szCs w:val="24"/>
              </w:rPr>
              <w:lastRenderedPageBreak/>
              <w:t>3.</w:t>
            </w:r>
            <w:r w:rsidRPr="00537674">
              <w:rPr>
                <w:rFonts w:eastAsiaTheme="minorEastAsia"/>
                <w:snapToGrid w:val="0"/>
                <w:kern w:val="0"/>
                <w:szCs w:val="24"/>
              </w:rPr>
              <w:t>其他地區學歷：</w:t>
            </w:r>
          </w:p>
          <w:p w:rsidR="00CD1F2F"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881" w:hangingChars="167" w:hanging="401"/>
              <w:jc w:val="both"/>
              <w:rPr>
                <w:rFonts w:eastAsiaTheme="minorEastAsia"/>
                <w:snapToGrid w:val="0"/>
                <w:kern w:val="0"/>
                <w:szCs w:val="24"/>
              </w:rPr>
            </w:pPr>
            <w:r w:rsidRPr="00537674">
              <w:rPr>
                <w:rFonts w:eastAsiaTheme="minorEastAsia"/>
                <w:snapToGrid w:val="0"/>
                <w:kern w:val="0"/>
                <w:szCs w:val="24"/>
              </w:rPr>
              <w:t xml:space="preserve"> (1)</w:t>
            </w:r>
            <w:r w:rsidRPr="00537674">
              <w:rPr>
                <w:rFonts w:eastAsiaTheme="minorEastAsia"/>
                <w:snapToGrid w:val="0"/>
                <w:kern w:val="0"/>
                <w:szCs w:val="24"/>
              </w:rPr>
              <w:t>海外臺灣學校及大陸地區</w:t>
            </w:r>
            <w:proofErr w:type="gramStart"/>
            <w:r w:rsidRPr="00537674">
              <w:rPr>
                <w:rFonts w:eastAsiaTheme="minorEastAsia"/>
                <w:snapToGrid w:val="0"/>
                <w:kern w:val="0"/>
                <w:szCs w:val="24"/>
              </w:rPr>
              <w:t>臺</w:t>
            </w:r>
            <w:proofErr w:type="gramEnd"/>
            <w:r w:rsidRPr="00537674">
              <w:rPr>
                <w:rFonts w:eastAsiaTheme="minorEastAsia"/>
                <w:snapToGrid w:val="0"/>
                <w:kern w:val="0"/>
                <w:szCs w:val="24"/>
              </w:rPr>
              <w:t>商學校之學歷同我國同級學校學歷。</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881" w:hangingChars="167" w:hanging="401"/>
              <w:jc w:val="both"/>
              <w:rPr>
                <w:rFonts w:eastAsiaTheme="minorEastAsia"/>
                <w:snapToGrid w:val="0"/>
                <w:kern w:val="0"/>
                <w:szCs w:val="24"/>
              </w:rPr>
            </w:pPr>
            <w:r w:rsidRPr="00537674">
              <w:rPr>
                <w:rFonts w:eastAsiaTheme="minorEastAsia"/>
                <w:snapToGrid w:val="0"/>
                <w:kern w:val="0"/>
                <w:szCs w:val="24"/>
              </w:rPr>
              <w:t>(2)</w:t>
            </w:r>
            <w:r w:rsidRPr="00537674">
              <w:rPr>
                <w:rFonts w:eastAsiaTheme="minorEastAsia"/>
                <w:snapToGrid w:val="0"/>
                <w:kern w:val="0"/>
                <w:szCs w:val="24"/>
              </w:rPr>
              <w:t>前二目以外之國外地區學歷：應依大學辦理國外學歷</w:t>
            </w:r>
            <w:proofErr w:type="gramStart"/>
            <w:r w:rsidRPr="00537674">
              <w:rPr>
                <w:rFonts w:eastAsiaTheme="minorEastAsia"/>
                <w:snapToGrid w:val="0"/>
                <w:kern w:val="0"/>
                <w:szCs w:val="24"/>
              </w:rPr>
              <w:t>採</w:t>
            </w:r>
            <w:proofErr w:type="gramEnd"/>
            <w:r w:rsidRPr="00537674">
              <w:rPr>
                <w:rFonts w:eastAsiaTheme="minorEastAsia"/>
                <w:snapToGrid w:val="0"/>
                <w:kern w:val="0"/>
                <w:szCs w:val="24"/>
              </w:rPr>
              <w:t>認辦法規定辦理。但設校或分校於大陸地區之外國學校學歷，應經大陸地區公證處公證，並經行政院設立或指定之機構或委託之民間團體驗證。</w:t>
            </w:r>
          </w:p>
          <w:p w:rsidR="00CD1F2F" w:rsidRPr="00E70D4F" w:rsidRDefault="00CD1F2F" w:rsidP="00085EF7">
            <w:pPr>
              <w:tabs>
                <w:tab w:val="left" w:pos="-1440"/>
                <w:tab w:val="num" w:pos="-1260"/>
                <w:tab w:val="left" w:pos="1440"/>
                <w:tab w:val="left" w:pos="1620"/>
              </w:tabs>
              <w:snapToGrid w:val="0"/>
              <w:spacing w:line="300" w:lineRule="exact"/>
              <w:ind w:left="598" w:hangingChars="249" w:hanging="598"/>
              <w:jc w:val="both"/>
              <w:rPr>
                <w:rFonts w:eastAsiaTheme="minorEastAsia"/>
                <w:snapToGrid w:val="0"/>
                <w:kern w:val="0"/>
                <w:szCs w:val="24"/>
              </w:rPr>
            </w:pPr>
            <w:r w:rsidRPr="00E70D4F">
              <w:rPr>
                <w:rFonts w:eastAsiaTheme="minorEastAsia"/>
                <w:snapToGrid w:val="0"/>
                <w:kern w:val="0"/>
                <w:szCs w:val="24"/>
              </w:rPr>
              <w:t>（三）提供美金</w:t>
            </w:r>
            <w:r w:rsidRPr="00E70D4F">
              <w:rPr>
                <w:rFonts w:eastAsiaTheme="minorEastAsia"/>
                <w:snapToGrid w:val="0"/>
                <w:kern w:val="0"/>
                <w:szCs w:val="24"/>
              </w:rPr>
              <w:t>3,000</w:t>
            </w:r>
            <w:r w:rsidRPr="00E70D4F">
              <w:rPr>
                <w:rFonts w:eastAsiaTheme="minorEastAsia"/>
                <w:snapToGrid w:val="0"/>
                <w:kern w:val="0"/>
                <w:szCs w:val="24"/>
              </w:rPr>
              <w:t>元或新台幣</w:t>
            </w:r>
            <w:r w:rsidRPr="00E70D4F">
              <w:rPr>
                <w:rFonts w:eastAsiaTheme="minorEastAsia"/>
                <w:snapToGrid w:val="0"/>
                <w:kern w:val="0"/>
                <w:szCs w:val="24"/>
              </w:rPr>
              <w:t>10</w:t>
            </w:r>
            <w:r w:rsidRPr="00E70D4F">
              <w:rPr>
                <w:rFonts w:eastAsiaTheme="minorEastAsia"/>
                <w:snapToGrid w:val="0"/>
                <w:kern w:val="0"/>
                <w:szCs w:val="24"/>
              </w:rPr>
              <w:t>萬元之財力證明一份，或政府、本校或民間機構提供全額獎助學金之證明。</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（四）申請費。</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（五）各系</w:t>
            </w:r>
            <w:r w:rsidRPr="00E70D4F">
              <w:rPr>
                <w:rFonts w:eastAsiaTheme="minorEastAsia"/>
                <w:snapToGrid w:val="0"/>
                <w:kern w:val="0"/>
                <w:szCs w:val="24"/>
              </w:rPr>
              <w:t>(</w:t>
            </w:r>
            <w:r w:rsidRPr="00E70D4F">
              <w:rPr>
                <w:rFonts w:eastAsiaTheme="minorEastAsia"/>
                <w:snapToGrid w:val="0"/>
                <w:kern w:val="0"/>
                <w:szCs w:val="24"/>
              </w:rPr>
              <w:t>所</w:t>
            </w:r>
            <w:r w:rsidRPr="00E70D4F">
              <w:rPr>
                <w:rFonts w:eastAsiaTheme="minorEastAsia"/>
                <w:snapToGrid w:val="0"/>
                <w:kern w:val="0"/>
                <w:szCs w:val="24"/>
              </w:rPr>
              <w:t>)</w:t>
            </w:r>
            <w:r w:rsidRPr="00E70D4F">
              <w:rPr>
                <w:rFonts w:eastAsiaTheme="minorEastAsia"/>
                <w:snapToGrid w:val="0"/>
                <w:kern w:val="0"/>
                <w:szCs w:val="24"/>
              </w:rPr>
              <w:t>規定之其他應繳文件。</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二、</w:t>
            </w:r>
            <w:proofErr w:type="gramStart"/>
            <w:r w:rsidRPr="00E70D4F">
              <w:rPr>
                <w:rFonts w:eastAsiaTheme="minorEastAsia"/>
                <w:snapToGrid w:val="0"/>
                <w:kern w:val="0"/>
                <w:szCs w:val="24"/>
              </w:rPr>
              <w:t>選繳文件</w:t>
            </w:r>
            <w:proofErr w:type="gramEnd"/>
            <w:r w:rsidRPr="00E70D4F">
              <w:rPr>
                <w:rFonts w:eastAsiaTheme="minorEastAsia"/>
                <w:snapToGrid w:val="0"/>
                <w:kern w:val="0"/>
                <w:szCs w:val="24"/>
              </w:rPr>
              <w:t>：</w:t>
            </w:r>
          </w:p>
          <w:p w:rsidR="00CD1F2F" w:rsidRPr="00E70D4F" w:rsidRDefault="00CD1F2F" w:rsidP="00085EF7">
            <w:pPr>
              <w:tabs>
                <w:tab w:val="left" w:pos="-1440"/>
                <w:tab w:val="num" w:pos="-1260"/>
                <w:tab w:val="left" w:pos="1276"/>
              </w:tabs>
              <w:snapToGrid w:val="0"/>
              <w:spacing w:line="300" w:lineRule="exact"/>
              <w:jc w:val="both"/>
              <w:rPr>
                <w:rFonts w:eastAsiaTheme="minorEastAsia"/>
                <w:snapToGrid w:val="0"/>
                <w:kern w:val="0"/>
                <w:szCs w:val="24"/>
              </w:rPr>
            </w:pPr>
            <w:r w:rsidRPr="00E70D4F">
              <w:rPr>
                <w:rFonts w:eastAsiaTheme="minorEastAsia"/>
                <w:snapToGrid w:val="0"/>
                <w:kern w:val="0"/>
                <w:szCs w:val="24"/>
              </w:rPr>
              <w:t>（一）</w:t>
            </w:r>
            <w:r w:rsidRPr="00FD49CC">
              <w:rPr>
                <w:rFonts w:eastAsiaTheme="minorEastAsia"/>
                <w:snapToGrid w:val="0"/>
                <w:kern w:val="0"/>
                <w:szCs w:val="24"/>
              </w:rPr>
              <w:t>推薦信函</w:t>
            </w:r>
            <w:r w:rsidRPr="00E70D4F">
              <w:rPr>
                <w:rFonts w:eastAsiaTheme="minorEastAsia"/>
                <w:snapToGrid w:val="0"/>
                <w:kern w:val="0"/>
                <w:szCs w:val="24"/>
              </w:rPr>
              <w:t>。</w:t>
            </w:r>
          </w:p>
          <w:p w:rsidR="00CD1F2F" w:rsidRPr="00E70D4F" w:rsidRDefault="00CD1F2F" w:rsidP="00085EF7">
            <w:pPr>
              <w:tabs>
                <w:tab w:val="left" w:pos="-1440"/>
                <w:tab w:val="num" w:pos="-1260"/>
                <w:tab w:val="left" w:pos="1440"/>
                <w:tab w:val="left" w:pos="1620"/>
              </w:tabs>
              <w:snapToGrid w:val="0"/>
              <w:spacing w:line="300" w:lineRule="exact"/>
              <w:ind w:leftChars="13" w:left="597" w:hangingChars="236" w:hanging="566"/>
              <w:jc w:val="both"/>
              <w:rPr>
                <w:rFonts w:eastAsiaTheme="minorEastAsia"/>
                <w:snapToGrid w:val="0"/>
                <w:kern w:val="0"/>
                <w:szCs w:val="24"/>
              </w:rPr>
            </w:pPr>
            <w:r w:rsidRPr="00E70D4F">
              <w:rPr>
                <w:rFonts w:eastAsiaTheme="minorEastAsia"/>
                <w:snapToGrid w:val="0"/>
                <w:kern w:val="0"/>
                <w:szCs w:val="24"/>
              </w:rPr>
              <w:t>（二）</w:t>
            </w:r>
            <w:r w:rsidRPr="00FD49CC">
              <w:rPr>
                <w:rFonts w:eastAsiaTheme="minorEastAsia"/>
                <w:snapToGrid w:val="0"/>
                <w:kern w:val="0"/>
                <w:szCs w:val="24"/>
              </w:rPr>
              <w:t>就學計畫書</w:t>
            </w:r>
            <w:r w:rsidRPr="00FD49CC">
              <w:rPr>
                <w:rFonts w:eastAsiaTheme="minorEastAsia"/>
                <w:snapToGrid w:val="0"/>
                <w:kern w:val="0"/>
                <w:szCs w:val="24"/>
              </w:rPr>
              <w:t>(</w:t>
            </w:r>
            <w:r w:rsidRPr="00FD49CC">
              <w:rPr>
                <w:rFonts w:eastAsiaTheme="minorEastAsia"/>
                <w:snapToGrid w:val="0"/>
                <w:kern w:val="0"/>
                <w:szCs w:val="24"/>
              </w:rPr>
              <w:t>包括學習動機、目的、</w:t>
            </w:r>
            <w:proofErr w:type="gramStart"/>
            <w:r w:rsidRPr="00FD49CC">
              <w:rPr>
                <w:rFonts w:eastAsiaTheme="minorEastAsia"/>
                <w:snapToGrid w:val="0"/>
                <w:kern w:val="0"/>
                <w:szCs w:val="24"/>
              </w:rPr>
              <w:t>研</w:t>
            </w:r>
            <w:proofErr w:type="gramEnd"/>
            <w:r w:rsidRPr="00FD49CC">
              <w:rPr>
                <w:rFonts w:eastAsiaTheme="minorEastAsia"/>
                <w:snapToGrid w:val="0"/>
                <w:kern w:val="0"/>
                <w:szCs w:val="24"/>
              </w:rPr>
              <w:t>讀方法、預期成果、期限及未來展望</w:t>
            </w:r>
            <w:r w:rsidRPr="00FD49CC">
              <w:rPr>
                <w:rFonts w:eastAsiaTheme="minorEastAsia"/>
                <w:snapToGrid w:val="0"/>
                <w:kern w:val="0"/>
                <w:szCs w:val="24"/>
              </w:rPr>
              <w:t>)</w:t>
            </w:r>
            <w:r w:rsidRPr="00FD49CC">
              <w:rPr>
                <w:rFonts w:eastAsiaTheme="minorEastAsia"/>
                <w:snapToGrid w:val="0"/>
                <w:kern w:val="0"/>
                <w:szCs w:val="24"/>
              </w:rPr>
              <w:t>。</w:t>
            </w:r>
          </w:p>
          <w:p w:rsidR="00CD1F2F" w:rsidRPr="00F972C7" w:rsidRDefault="00CD1F2F" w:rsidP="00085EF7">
            <w:pPr>
              <w:tabs>
                <w:tab w:val="left" w:pos="-1440"/>
                <w:tab w:val="num" w:pos="-1260"/>
                <w:tab w:val="left" w:pos="1276"/>
              </w:tabs>
              <w:snapToGrid w:val="0"/>
              <w:spacing w:line="300" w:lineRule="exact"/>
              <w:jc w:val="both"/>
              <w:rPr>
                <w:rFonts w:eastAsia="新細明體"/>
                <w:b/>
                <w:color w:val="FF0000"/>
                <w:u w:val="single"/>
              </w:rPr>
            </w:pPr>
            <w:r w:rsidRPr="00F972C7">
              <w:rPr>
                <w:rFonts w:eastAsia="新細明體" w:hint="eastAsia"/>
                <w:b/>
                <w:color w:val="FF0000"/>
                <w:u w:val="single"/>
              </w:rPr>
              <w:t>第一項入學許可應載明外國學生之姓名、就讀學系</w:t>
            </w:r>
            <w:r w:rsidRPr="00F972C7">
              <w:rPr>
                <w:rFonts w:eastAsia="新細明體" w:hint="eastAsia"/>
                <w:b/>
                <w:color w:val="FF0000"/>
                <w:u w:val="single"/>
              </w:rPr>
              <w:t>(</w:t>
            </w:r>
            <w:r w:rsidRPr="00F972C7">
              <w:rPr>
                <w:rFonts w:eastAsia="新細明體" w:hint="eastAsia"/>
                <w:b/>
                <w:color w:val="FF0000"/>
                <w:u w:val="single"/>
              </w:rPr>
              <w:t>程</w:t>
            </w:r>
            <w:r w:rsidRPr="00F972C7">
              <w:rPr>
                <w:rFonts w:eastAsia="新細明體" w:hint="eastAsia"/>
                <w:b/>
                <w:color w:val="FF0000"/>
                <w:u w:val="single"/>
              </w:rPr>
              <w:t>)</w:t>
            </w:r>
            <w:r w:rsidRPr="00F972C7">
              <w:rPr>
                <w:rFonts w:eastAsia="新細明體" w:hint="eastAsia"/>
                <w:b/>
                <w:color w:val="FF0000"/>
                <w:u w:val="single"/>
              </w:rPr>
              <w:t>名稱、學位別、授課語言、入學之學年、學期開始日期、學雜費收退費基準、獎助學金及其他應告知外國學生之相關資訊之中文及英文版本，確認外國學生瞭解來</w:t>
            </w:r>
            <w:proofErr w:type="gramStart"/>
            <w:r w:rsidRPr="00F972C7">
              <w:rPr>
                <w:rFonts w:eastAsia="新細明體" w:hint="eastAsia"/>
                <w:b/>
                <w:color w:val="FF0000"/>
                <w:u w:val="single"/>
              </w:rPr>
              <w:t>臺</w:t>
            </w:r>
            <w:proofErr w:type="gramEnd"/>
            <w:r w:rsidRPr="00F972C7">
              <w:rPr>
                <w:rFonts w:eastAsia="新細明體" w:hint="eastAsia"/>
                <w:b/>
                <w:color w:val="FF0000"/>
                <w:u w:val="single"/>
              </w:rPr>
              <w:t>就學相關權利義務，並得提供外國學生母國語言版本。</w:t>
            </w:r>
          </w:p>
          <w:p w:rsidR="00CD1F2F" w:rsidRPr="00537674" w:rsidRDefault="00CD1F2F" w:rsidP="00085EF7">
            <w:pPr>
              <w:pStyle w:val="HTML"/>
              <w:spacing w:line="300" w:lineRule="exact"/>
              <w:jc w:val="both"/>
              <w:rPr>
                <w:rFonts w:ascii="Times New Roman" w:eastAsiaTheme="minorEastAsia" w:hAnsi="Times New Roman" w:cs="Times New Roman"/>
                <w:bCs/>
                <w:snapToGrid w:val="0"/>
              </w:rPr>
            </w:pPr>
            <w:r w:rsidRPr="00537674">
              <w:rPr>
                <w:rFonts w:ascii="Times New Roman" w:eastAsiaTheme="minorEastAsia" w:hAnsi="Times New Roman" w:cs="Times New Roman"/>
                <w:snapToGrid w:val="0"/>
              </w:rPr>
              <w:t>外國學生在我國就讀外國僑民學校或我國高級中等學校附設之雙語部</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班</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或私立高級中等學校外國</w:t>
            </w:r>
            <w:proofErr w:type="gramStart"/>
            <w:r w:rsidRPr="00537674">
              <w:rPr>
                <w:rFonts w:ascii="Times New Roman" w:eastAsiaTheme="minorEastAsia" w:hAnsi="Times New Roman" w:cs="Times New Roman"/>
                <w:snapToGrid w:val="0"/>
              </w:rPr>
              <w:t>課程部班畢業</w:t>
            </w:r>
            <w:proofErr w:type="gramEnd"/>
            <w:r w:rsidRPr="00537674">
              <w:rPr>
                <w:rFonts w:ascii="Times New Roman" w:eastAsiaTheme="minorEastAsia" w:hAnsi="Times New Roman" w:cs="Times New Roman"/>
                <w:snapToGrid w:val="0"/>
              </w:rPr>
              <w:t>者，得持該等學校畢業證書及歷年成績證明文件，依第一項規定申請入學，不受第四點第一項</w:t>
            </w:r>
            <w:r w:rsidRPr="00537674">
              <w:rPr>
                <w:rFonts w:ascii="Times New Roman" w:eastAsiaTheme="minorEastAsia" w:hAnsi="Times New Roman" w:cs="Times New Roman"/>
                <w:bCs/>
                <w:snapToGrid w:val="0"/>
              </w:rPr>
              <w:t>及本點第一項第一款第</w:t>
            </w:r>
            <w:r w:rsidRPr="00D24D3A">
              <w:rPr>
                <w:rFonts w:ascii="Times New Roman" w:eastAsiaTheme="minorEastAsia" w:hAnsi="Times New Roman" w:cs="Times New Roman" w:hint="eastAsia"/>
                <w:b/>
                <w:bCs/>
                <w:snapToGrid w:val="0"/>
                <w:color w:val="FF0000"/>
                <w:u w:val="single"/>
              </w:rPr>
              <w:t>二</w:t>
            </w:r>
            <w:r w:rsidRPr="00537674">
              <w:rPr>
                <w:rFonts w:ascii="Times New Roman" w:eastAsiaTheme="minorEastAsia" w:hAnsi="Times New Roman" w:cs="Times New Roman"/>
                <w:bCs/>
                <w:snapToGrid w:val="0"/>
              </w:rPr>
              <w:t>目規定之限制。</w:t>
            </w:r>
          </w:p>
          <w:p w:rsidR="00CD1F2F" w:rsidRPr="00537674" w:rsidRDefault="00CD1F2F" w:rsidP="00085EF7">
            <w:pPr>
              <w:pStyle w:val="HTML"/>
              <w:spacing w:line="300" w:lineRule="exact"/>
              <w:jc w:val="both"/>
              <w:rPr>
                <w:rFonts w:ascii="Times New Roman" w:eastAsiaTheme="minorEastAsia" w:hAnsi="Times New Roman" w:cs="Times New Roman"/>
                <w:bCs/>
                <w:snapToGrid w:val="0"/>
              </w:rPr>
            </w:pPr>
            <w:r w:rsidRPr="00537674">
              <w:rPr>
                <w:rFonts w:ascii="Times New Roman" w:eastAsiaTheme="minorEastAsia" w:hAnsi="Times New Roman" w:cs="Times New Roman"/>
                <w:bCs/>
                <w:snapToGrid w:val="0"/>
              </w:rPr>
              <w:t>審核外國學生之入學申請時，對第一項第一款第</w:t>
            </w:r>
            <w:r w:rsidRPr="00D24D3A">
              <w:rPr>
                <w:rFonts w:ascii="Times New Roman" w:eastAsiaTheme="minorEastAsia" w:hAnsi="Times New Roman" w:cs="Times New Roman" w:hint="eastAsia"/>
                <w:b/>
                <w:bCs/>
                <w:snapToGrid w:val="0"/>
                <w:color w:val="FF0000"/>
                <w:u w:val="single"/>
              </w:rPr>
              <w:t>二</w:t>
            </w:r>
            <w:r w:rsidRPr="00537674">
              <w:rPr>
                <w:rFonts w:ascii="Times New Roman" w:eastAsiaTheme="minorEastAsia" w:hAnsi="Times New Roman" w:cs="Times New Roman"/>
                <w:bCs/>
                <w:snapToGrid w:val="0"/>
              </w:rPr>
              <w:t>目、第</w:t>
            </w:r>
            <w:r w:rsidR="00C15772" w:rsidRPr="00D24D3A">
              <w:rPr>
                <w:rFonts w:ascii="Times New Roman" w:eastAsiaTheme="minorEastAsia" w:hAnsi="Times New Roman" w:cs="Times New Roman" w:hint="eastAsia"/>
                <w:b/>
                <w:bCs/>
                <w:snapToGrid w:val="0"/>
                <w:color w:val="FF0000"/>
                <w:u w:val="single"/>
              </w:rPr>
              <w:t>三</w:t>
            </w:r>
            <w:r w:rsidRPr="00537674">
              <w:rPr>
                <w:rFonts w:ascii="Times New Roman" w:eastAsiaTheme="minorEastAsia" w:hAnsi="Times New Roman" w:cs="Times New Roman"/>
                <w:bCs/>
                <w:snapToGrid w:val="0"/>
              </w:rPr>
              <w:t>目及第</w:t>
            </w:r>
            <w:r w:rsidRPr="00D24D3A">
              <w:rPr>
                <w:rFonts w:ascii="Times New Roman" w:eastAsiaTheme="minorEastAsia" w:hAnsi="Times New Roman" w:cs="Times New Roman" w:hint="eastAsia"/>
                <w:b/>
                <w:bCs/>
                <w:snapToGrid w:val="0"/>
                <w:color w:val="FF0000"/>
                <w:u w:val="single"/>
              </w:rPr>
              <w:t>五</w:t>
            </w:r>
            <w:r w:rsidRPr="00537674">
              <w:rPr>
                <w:rFonts w:ascii="Times New Roman" w:eastAsiaTheme="minorEastAsia" w:hAnsi="Times New Roman" w:cs="Times New Roman"/>
                <w:bCs/>
                <w:snapToGrid w:val="0"/>
              </w:rPr>
              <w:t>目未經我國駐外機構、行政院設立或指定之機構或委託之民間團體驗證之文件認定有疑義時，得要求經驗證；其業經驗證者，得要求查證。</w:t>
            </w:r>
          </w:p>
          <w:p w:rsidR="00CD1F2F" w:rsidRPr="008838EE"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rFonts w:eastAsia="新細明體"/>
              </w:rPr>
            </w:pPr>
            <w:r w:rsidRPr="00537674">
              <w:rPr>
                <w:rFonts w:eastAsiaTheme="minorEastAsia"/>
                <w:bCs/>
                <w:snapToGrid w:val="0"/>
                <w:kern w:val="0"/>
                <w:szCs w:val="24"/>
              </w:rPr>
              <w:t>外國學生註冊時，新生應檢附已投保自入境當日起至少六個月效期之醫療及傷害保險，在校生應檢附我國全民健康保險等相關保險證明文件。保</w:t>
            </w:r>
            <w:r w:rsidRPr="00537674">
              <w:rPr>
                <w:rFonts w:eastAsiaTheme="minorEastAsia"/>
                <w:bCs/>
                <w:snapToGrid w:val="0"/>
                <w:kern w:val="0"/>
                <w:szCs w:val="24"/>
              </w:rPr>
              <w:lastRenderedPageBreak/>
              <w:t>險證明如為國外所核發者，應經駐外機構驗證</w:t>
            </w:r>
            <w:r w:rsidRPr="00537674">
              <w:rPr>
                <w:rFonts w:eastAsiaTheme="minorEastAsia"/>
                <w:snapToGrid w:val="0"/>
                <w:kern w:val="0"/>
                <w:szCs w:val="24"/>
              </w:rPr>
              <w:t>。</w:t>
            </w:r>
          </w:p>
        </w:tc>
        <w:tc>
          <w:tcPr>
            <w:tcW w:w="3837" w:type="dxa"/>
          </w:tcPr>
          <w:p w:rsidR="00CD1F2F" w:rsidRPr="00537674" w:rsidRDefault="00CD1F2F" w:rsidP="00085EF7">
            <w:pPr>
              <w:snapToGrid w:val="0"/>
              <w:spacing w:line="300" w:lineRule="exact"/>
              <w:jc w:val="both"/>
              <w:rPr>
                <w:rFonts w:eastAsiaTheme="minorEastAsia"/>
                <w:snapToGrid w:val="0"/>
                <w:kern w:val="0"/>
                <w:szCs w:val="24"/>
              </w:rPr>
            </w:pPr>
            <w:r w:rsidRPr="00537674">
              <w:rPr>
                <w:rFonts w:eastAsiaTheme="minorEastAsia"/>
                <w:snapToGrid w:val="0"/>
                <w:kern w:val="0"/>
                <w:szCs w:val="24"/>
              </w:rPr>
              <w:lastRenderedPageBreak/>
              <w:t>外國學生申請入學本校，應於申請入學學期開學二個月前，檢附下列文件及費用，向國際合作及交流處提出申請，逾期不得再以其他因素為由要求補提申請。</w:t>
            </w:r>
            <w:r w:rsidRPr="00537674">
              <w:rPr>
                <w:rFonts w:eastAsiaTheme="minorEastAsia"/>
                <w:bCs/>
                <w:snapToGrid w:val="0"/>
                <w:kern w:val="0"/>
                <w:szCs w:val="24"/>
              </w:rPr>
              <w:t>經審查或甄試合格者，發給入學許可。</w:t>
            </w:r>
          </w:p>
          <w:p w:rsidR="00CD1F2F" w:rsidRPr="00537674" w:rsidRDefault="00CD1F2F" w:rsidP="00085EF7">
            <w:pPr>
              <w:tabs>
                <w:tab w:val="left" w:pos="-1440"/>
                <w:tab w:val="num" w:pos="-1260"/>
                <w:tab w:val="left" w:pos="1418"/>
              </w:tabs>
              <w:snapToGrid w:val="0"/>
              <w:spacing w:line="300" w:lineRule="exact"/>
              <w:jc w:val="both"/>
              <w:rPr>
                <w:rFonts w:eastAsiaTheme="minorEastAsia"/>
                <w:snapToGrid w:val="0"/>
                <w:kern w:val="0"/>
                <w:szCs w:val="24"/>
              </w:rPr>
            </w:pPr>
            <w:r w:rsidRPr="00537674">
              <w:rPr>
                <w:rFonts w:eastAsiaTheme="minorEastAsia"/>
                <w:snapToGrid w:val="0"/>
                <w:kern w:val="0"/>
                <w:szCs w:val="24"/>
              </w:rPr>
              <w:t>一、必繳文件：</w:t>
            </w:r>
            <w:r w:rsidRPr="00537674">
              <w:rPr>
                <w:rFonts w:eastAsiaTheme="minorEastAsia"/>
                <w:snapToGrid w:val="0"/>
                <w:kern w:val="0"/>
                <w:szCs w:val="24"/>
              </w:rPr>
              <w:t xml:space="preserve"> </w:t>
            </w:r>
          </w:p>
          <w:p w:rsidR="00CD1F2F" w:rsidRPr="00537674" w:rsidRDefault="00CD1F2F" w:rsidP="00085EF7">
            <w:pPr>
              <w:tabs>
                <w:tab w:val="left" w:pos="-1440"/>
                <w:tab w:val="num" w:pos="-1260"/>
                <w:tab w:val="left" w:pos="1620"/>
              </w:tabs>
              <w:snapToGrid w:val="0"/>
              <w:spacing w:line="300" w:lineRule="exact"/>
              <w:jc w:val="both"/>
              <w:rPr>
                <w:rFonts w:eastAsiaTheme="minorEastAsia"/>
                <w:snapToGrid w:val="0"/>
                <w:kern w:val="0"/>
                <w:szCs w:val="24"/>
              </w:rPr>
            </w:pPr>
            <w:r w:rsidRPr="00537674">
              <w:rPr>
                <w:rFonts w:eastAsiaTheme="minorEastAsia"/>
                <w:snapToGrid w:val="0"/>
                <w:kern w:val="0"/>
                <w:szCs w:val="24"/>
              </w:rPr>
              <w:t>（一）入學申請表。</w:t>
            </w:r>
          </w:p>
          <w:p w:rsidR="00CD1F2F" w:rsidRPr="00537674" w:rsidRDefault="00CD1F2F" w:rsidP="00085EF7">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rFonts w:eastAsiaTheme="minorEastAsia"/>
                <w:snapToGrid w:val="0"/>
                <w:kern w:val="0"/>
                <w:szCs w:val="24"/>
              </w:rPr>
            </w:pPr>
            <w:r w:rsidRPr="00537674">
              <w:rPr>
                <w:rFonts w:eastAsiaTheme="minorEastAsia"/>
                <w:snapToGrid w:val="0"/>
                <w:kern w:val="0"/>
                <w:szCs w:val="24"/>
              </w:rPr>
              <w:t>（</w:t>
            </w:r>
            <w:r w:rsidRPr="00E70D4F">
              <w:rPr>
                <w:rFonts w:eastAsiaTheme="minorEastAsia"/>
                <w:b/>
                <w:snapToGrid w:val="0"/>
                <w:color w:val="000000" w:themeColor="text1"/>
                <w:kern w:val="0"/>
                <w:szCs w:val="24"/>
              </w:rPr>
              <w:t>二</w:t>
            </w:r>
            <w:r w:rsidRPr="00537674">
              <w:rPr>
                <w:rFonts w:eastAsiaTheme="minorEastAsia"/>
                <w:snapToGrid w:val="0"/>
                <w:kern w:val="0"/>
                <w:szCs w:val="24"/>
              </w:rPr>
              <w:t>）學歷證明文件：</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598" w:hangingChars="49" w:hanging="118"/>
              <w:jc w:val="both"/>
              <w:rPr>
                <w:rFonts w:eastAsiaTheme="minorEastAsia"/>
                <w:snapToGrid w:val="0"/>
                <w:kern w:val="0"/>
                <w:szCs w:val="24"/>
              </w:rPr>
            </w:pPr>
            <w:r w:rsidRPr="00537674">
              <w:rPr>
                <w:rFonts w:eastAsiaTheme="minorEastAsia"/>
                <w:snapToGrid w:val="0"/>
                <w:kern w:val="0"/>
                <w:szCs w:val="24"/>
              </w:rPr>
              <w:t>1.</w:t>
            </w:r>
            <w:r w:rsidRPr="00537674">
              <w:rPr>
                <w:rFonts w:eastAsiaTheme="minorEastAsia"/>
                <w:snapToGrid w:val="0"/>
                <w:kern w:val="0"/>
                <w:szCs w:val="24"/>
              </w:rPr>
              <w:t>大陸地區學歷：應依大陸地區學歷</w:t>
            </w:r>
            <w:proofErr w:type="gramStart"/>
            <w:r w:rsidRPr="00537674">
              <w:rPr>
                <w:rFonts w:eastAsiaTheme="minorEastAsia"/>
                <w:snapToGrid w:val="0"/>
                <w:kern w:val="0"/>
                <w:szCs w:val="24"/>
              </w:rPr>
              <w:t>採</w:t>
            </w:r>
            <w:proofErr w:type="gramEnd"/>
            <w:r w:rsidRPr="00537674">
              <w:rPr>
                <w:rFonts w:eastAsiaTheme="minorEastAsia"/>
                <w:snapToGrid w:val="0"/>
                <w:kern w:val="0"/>
                <w:szCs w:val="24"/>
              </w:rPr>
              <w:t>認辦法規定辦理。</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598" w:hangingChars="49" w:hanging="118"/>
              <w:jc w:val="both"/>
              <w:rPr>
                <w:rFonts w:eastAsiaTheme="minorEastAsia"/>
                <w:snapToGrid w:val="0"/>
                <w:kern w:val="0"/>
                <w:szCs w:val="24"/>
              </w:rPr>
            </w:pPr>
            <w:r w:rsidRPr="00537674">
              <w:rPr>
                <w:rFonts w:eastAsiaTheme="minorEastAsia"/>
                <w:snapToGrid w:val="0"/>
                <w:kern w:val="0"/>
                <w:szCs w:val="24"/>
              </w:rPr>
              <w:t>2.</w:t>
            </w:r>
            <w:r w:rsidRPr="00537674">
              <w:rPr>
                <w:rFonts w:eastAsiaTheme="minorEastAsia"/>
                <w:snapToGrid w:val="0"/>
                <w:kern w:val="0"/>
                <w:szCs w:val="24"/>
              </w:rPr>
              <w:t>香港或澳門學歷：應依香港或澳門學歷檢</w:t>
            </w:r>
            <w:proofErr w:type="gramStart"/>
            <w:r w:rsidRPr="00537674">
              <w:rPr>
                <w:rFonts w:eastAsiaTheme="minorEastAsia"/>
                <w:snapToGrid w:val="0"/>
                <w:kern w:val="0"/>
                <w:szCs w:val="24"/>
              </w:rPr>
              <w:t>覈</w:t>
            </w:r>
            <w:proofErr w:type="gramEnd"/>
            <w:r w:rsidRPr="00537674">
              <w:rPr>
                <w:rFonts w:eastAsiaTheme="minorEastAsia"/>
                <w:snapToGrid w:val="0"/>
                <w:kern w:val="0"/>
                <w:szCs w:val="24"/>
              </w:rPr>
              <w:t>及採認辦法規定辦理。</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firstLineChars="200" w:firstLine="480"/>
              <w:jc w:val="both"/>
              <w:rPr>
                <w:rFonts w:eastAsiaTheme="minorEastAsia"/>
                <w:snapToGrid w:val="0"/>
                <w:kern w:val="0"/>
                <w:szCs w:val="24"/>
              </w:rPr>
            </w:pPr>
            <w:r w:rsidRPr="00537674">
              <w:rPr>
                <w:rFonts w:eastAsiaTheme="minorEastAsia"/>
                <w:snapToGrid w:val="0"/>
                <w:kern w:val="0"/>
                <w:szCs w:val="24"/>
              </w:rPr>
              <w:lastRenderedPageBreak/>
              <w:t>3.</w:t>
            </w:r>
            <w:r w:rsidRPr="00537674">
              <w:rPr>
                <w:rFonts w:eastAsiaTheme="minorEastAsia"/>
                <w:snapToGrid w:val="0"/>
                <w:kern w:val="0"/>
                <w:szCs w:val="24"/>
              </w:rPr>
              <w:t>其他地區學歷：</w:t>
            </w:r>
          </w:p>
          <w:p w:rsidR="00CD1F2F"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881" w:hangingChars="167" w:hanging="401"/>
              <w:jc w:val="both"/>
              <w:rPr>
                <w:rFonts w:eastAsiaTheme="minorEastAsia"/>
                <w:snapToGrid w:val="0"/>
                <w:kern w:val="0"/>
                <w:szCs w:val="24"/>
              </w:rPr>
            </w:pPr>
            <w:r w:rsidRPr="00537674">
              <w:rPr>
                <w:rFonts w:eastAsiaTheme="minorEastAsia"/>
                <w:snapToGrid w:val="0"/>
                <w:kern w:val="0"/>
                <w:szCs w:val="24"/>
              </w:rPr>
              <w:t xml:space="preserve"> (1)</w:t>
            </w:r>
            <w:r w:rsidRPr="00537674">
              <w:rPr>
                <w:rFonts w:eastAsiaTheme="minorEastAsia"/>
                <w:snapToGrid w:val="0"/>
                <w:kern w:val="0"/>
                <w:szCs w:val="24"/>
              </w:rPr>
              <w:t>海外臺灣學校及大陸地區</w:t>
            </w:r>
            <w:proofErr w:type="gramStart"/>
            <w:r w:rsidRPr="00537674">
              <w:rPr>
                <w:rFonts w:eastAsiaTheme="minorEastAsia"/>
                <w:snapToGrid w:val="0"/>
                <w:kern w:val="0"/>
                <w:szCs w:val="24"/>
              </w:rPr>
              <w:t>臺</w:t>
            </w:r>
            <w:proofErr w:type="gramEnd"/>
            <w:r w:rsidRPr="00537674">
              <w:rPr>
                <w:rFonts w:eastAsiaTheme="minorEastAsia"/>
                <w:snapToGrid w:val="0"/>
                <w:kern w:val="0"/>
                <w:szCs w:val="24"/>
              </w:rPr>
              <w:t>商學校之學歷同我國同級學校學歷。</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ind w:leftChars="200" w:left="881" w:hangingChars="167" w:hanging="401"/>
              <w:jc w:val="both"/>
              <w:rPr>
                <w:rFonts w:eastAsiaTheme="minorEastAsia"/>
                <w:snapToGrid w:val="0"/>
                <w:kern w:val="0"/>
                <w:szCs w:val="24"/>
              </w:rPr>
            </w:pPr>
            <w:r w:rsidRPr="00537674">
              <w:rPr>
                <w:rFonts w:eastAsiaTheme="minorEastAsia"/>
                <w:snapToGrid w:val="0"/>
                <w:kern w:val="0"/>
                <w:szCs w:val="24"/>
              </w:rPr>
              <w:t>(2)</w:t>
            </w:r>
            <w:r w:rsidRPr="00537674">
              <w:rPr>
                <w:rFonts w:eastAsiaTheme="minorEastAsia"/>
                <w:snapToGrid w:val="0"/>
                <w:kern w:val="0"/>
                <w:szCs w:val="24"/>
              </w:rPr>
              <w:t>前二目以外之國外地區學歷：應依大學辦理國外學歷</w:t>
            </w:r>
            <w:proofErr w:type="gramStart"/>
            <w:r w:rsidRPr="00537674">
              <w:rPr>
                <w:rFonts w:eastAsiaTheme="minorEastAsia"/>
                <w:snapToGrid w:val="0"/>
                <w:kern w:val="0"/>
                <w:szCs w:val="24"/>
              </w:rPr>
              <w:t>採</w:t>
            </w:r>
            <w:proofErr w:type="gramEnd"/>
            <w:r w:rsidRPr="00537674">
              <w:rPr>
                <w:rFonts w:eastAsiaTheme="minorEastAsia"/>
                <w:snapToGrid w:val="0"/>
                <w:kern w:val="0"/>
                <w:szCs w:val="24"/>
              </w:rPr>
              <w:t>認辦法規定辦理。但設校或分校於大陸地區之外國學校學歷，應經大陸地區公證處公證，並經行政院設立或指定之機構或委託之民間團體驗證。</w:t>
            </w:r>
          </w:p>
          <w:p w:rsidR="00CD1F2F" w:rsidRPr="00E70D4F" w:rsidRDefault="00CD1F2F" w:rsidP="00085EF7">
            <w:pPr>
              <w:tabs>
                <w:tab w:val="left" w:pos="-1440"/>
                <w:tab w:val="num" w:pos="-1260"/>
                <w:tab w:val="left" w:pos="1440"/>
                <w:tab w:val="left" w:pos="1620"/>
              </w:tabs>
              <w:snapToGrid w:val="0"/>
              <w:spacing w:line="300" w:lineRule="exact"/>
              <w:ind w:left="598" w:hangingChars="249" w:hanging="598"/>
              <w:jc w:val="both"/>
              <w:rPr>
                <w:rFonts w:eastAsiaTheme="minorEastAsia"/>
                <w:snapToGrid w:val="0"/>
                <w:kern w:val="0"/>
                <w:szCs w:val="24"/>
              </w:rPr>
            </w:pPr>
            <w:r w:rsidRPr="00E70D4F">
              <w:rPr>
                <w:rFonts w:eastAsiaTheme="minorEastAsia"/>
                <w:snapToGrid w:val="0"/>
                <w:kern w:val="0"/>
                <w:szCs w:val="24"/>
              </w:rPr>
              <w:t>（三）提供美金</w:t>
            </w:r>
            <w:r w:rsidRPr="00E70D4F">
              <w:rPr>
                <w:rFonts w:eastAsiaTheme="minorEastAsia"/>
                <w:snapToGrid w:val="0"/>
                <w:kern w:val="0"/>
                <w:szCs w:val="24"/>
              </w:rPr>
              <w:t>3,000</w:t>
            </w:r>
            <w:r w:rsidRPr="00E70D4F">
              <w:rPr>
                <w:rFonts w:eastAsiaTheme="minorEastAsia"/>
                <w:snapToGrid w:val="0"/>
                <w:kern w:val="0"/>
                <w:szCs w:val="24"/>
              </w:rPr>
              <w:t>元或新台幣</w:t>
            </w:r>
            <w:r w:rsidRPr="00E70D4F">
              <w:rPr>
                <w:rFonts w:eastAsiaTheme="minorEastAsia"/>
                <w:snapToGrid w:val="0"/>
                <w:kern w:val="0"/>
                <w:szCs w:val="24"/>
              </w:rPr>
              <w:t>10</w:t>
            </w:r>
            <w:r w:rsidRPr="00E70D4F">
              <w:rPr>
                <w:rFonts w:eastAsiaTheme="minorEastAsia"/>
                <w:snapToGrid w:val="0"/>
                <w:kern w:val="0"/>
                <w:szCs w:val="24"/>
              </w:rPr>
              <w:t>萬元之財力證明一份，或政府、本校或民間機構提供全額獎助學金之證明。</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（四）申請費。</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（五）各系</w:t>
            </w:r>
            <w:r w:rsidRPr="00E70D4F">
              <w:rPr>
                <w:rFonts w:eastAsiaTheme="minorEastAsia"/>
                <w:snapToGrid w:val="0"/>
                <w:kern w:val="0"/>
                <w:szCs w:val="24"/>
              </w:rPr>
              <w:t>(</w:t>
            </w:r>
            <w:r w:rsidRPr="00E70D4F">
              <w:rPr>
                <w:rFonts w:eastAsiaTheme="minorEastAsia"/>
                <w:snapToGrid w:val="0"/>
                <w:kern w:val="0"/>
                <w:szCs w:val="24"/>
              </w:rPr>
              <w:t>所</w:t>
            </w:r>
            <w:r w:rsidRPr="00E70D4F">
              <w:rPr>
                <w:rFonts w:eastAsiaTheme="minorEastAsia"/>
                <w:snapToGrid w:val="0"/>
                <w:kern w:val="0"/>
                <w:szCs w:val="24"/>
              </w:rPr>
              <w:t>)</w:t>
            </w:r>
            <w:r w:rsidRPr="00E70D4F">
              <w:rPr>
                <w:rFonts w:eastAsiaTheme="minorEastAsia"/>
                <w:snapToGrid w:val="0"/>
                <w:kern w:val="0"/>
                <w:szCs w:val="24"/>
              </w:rPr>
              <w:t>規定之其他應繳文件。</w:t>
            </w:r>
          </w:p>
          <w:p w:rsidR="00CD1F2F" w:rsidRPr="00E70D4F" w:rsidRDefault="00CD1F2F" w:rsidP="00085EF7">
            <w:pPr>
              <w:tabs>
                <w:tab w:val="left" w:pos="-1440"/>
                <w:tab w:val="num" w:pos="-1260"/>
                <w:tab w:val="left" w:pos="1440"/>
                <w:tab w:val="left" w:pos="1620"/>
              </w:tabs>
              <w:snapToGrid w:val="0"/>
              <w:spacing w:line="300" w:lineRule="exact"/>
              <w:jc w:val="both"/>
              <w:rPr>
                <w:rFonts w:eastAsiaTheme="minorEastAsia"/>
                <w:snapToGrid w:val="0"/>
                <w:kern w:val="0"/>
                <w:szCs w:val="24"/>
              </w:rPr>
            </w:pPr>
            <w:r w:rsidRPr="00E70D4F">
              <w:rPr>
                <w:rFonts w:eastAsiaTheme="minorEastAsia"/>
                <w:snapToGrid w:val="0"/>
                <w:kern w:val="0"/>
                <w:szCs w:val="24"/>
              </w:rPr>
              <w:t>二、</w:t>
            </w:r>
            <w:proofErr w:type="gramStart"/>
            <w:r w:rsidRPr="00E70D4F">
              <w:rPr>
                <w:rFonts w:eastAsiaTheme="minorEastAsia"/>
                <w:snapToGrid w:val="0"/>
                <w:kern w:val="0"/>
                <w:szCs w:val="24"/>
              </w:rPr>
              <w:t>選繳文件</w:t>
            </w:r>
            <w:proofErr w:type="gramEnd"/>
            <w:r w:rsidRPr="00E70D4F">
              <w:rPr>
                <w:rFonts w:eastAsiaTheme="minorEastAsia"/>
                <w:snapToGrid w:val="0"/>
                <w:kern w:val="0"/>
                <w:szCs w:val="24"/>
              </w:rPr>
              <w:t>：</w:t>
            </w:r>
          </w:p>
          <w:p w:rsidR="00CD1F2F" w:rsidRPr="00E70D4F" w:rsidRDefault="00CD1F2F" w:rsidP="00085EF7">
            <w:pPr>
              <w:tabs>
                <w:tab w:val="left" w:pos="-1440"/>
                <w:tab w:val="num" w:pos="-1260"/>
                <w:tab w:val="left" w:pos="1276"/>
              </w:tabs>
              <w:snapToGrid w:val="0"/>
              <w:spacing w:line="300" w:lineRule="exact"/>
              <w:jc w:val="both"/>
              <w:rPr>
                <w:rFonts w:eastAsiaTheme="minorEastAsia"/>
                <w:snapToGrid w:val="0"/>
                <w:kern w:val="0"/>
                <w:szCs w:val="24"/>
              </w:rPr>
            </w:pPr>
            <w:r w:rsidRPr="00E70D4F">
              <w:rPr>
                <w:rFonts w:eastAsiaTheme="minorEastAsia"/>
                <w:snapToGrid w:val="0"/>
                <w:kern w:val="0"/>
                <w:szCs w:val="24"/>
              </w:rPr>
              <w:t>（一）</w:t>
            </w:r>
            <w:r w:rsidRPr="00FD49CC">
              <w:rPr>
                <w:rFonts w:eastAsiaTheme="minorEastAsia"/>
                <w:snapToGrid w:val="0"/>
                <w:kern w:val="0"/>
                <w:szCs w:val="24"/>
              </w:rPr>
              <w:t>推薦信函</w:t>
            </w:r>
            <w:r w:rsidRPr="00E70D4F">
              <w:rPr>
                <w:rFonts w:eastAsiaTheme="minorEastAsia"/>
                <w:snapToGrid w:val="0"/>
                <w:kern w:val="0"/>
                <w:szCs w:val="24"/>
              </w:rPr>
              <w:t>。</w:t>
            </w:r>
          </w:p>
          <w:p w:rsidR="00CD1F2F" w:rsidRPr="00E70D4F" w:rsidRDefault="00CD1F2F" w:rsidP="00085EF7">
            <w:pPr>
              <w:tabs>
                <w:tab w:val="left" w:pos="-1440"/>
                <w:tab w:val="num" w:pos="-1260"/>
                <w:tab w:val="left" w:pos="1440"/>
                <w:tab w:val="left" w:pos="1620"/>
              </w:tabs>
              <w:snapToGrid w:val="0"/>
              <w:spacing w:line="300" w:lineRule="exact"/>
              <w:ind w:leftChars="13" w:left="597" w:hangingChars="236" w:hanging="566"/>
              <w:jc w:val="both"/>
              <w:rPr>
                <w:rFonts w:eastAsiaTheme="minorEastAsia"/>
                <w:snapToGrid w:val="0"/>
                <w:kern w:val="0"/>
                <w:szCs w:val="24"/>
              </w:rPr>
            </w:pPr>
            <w:r w:rsidRPr="00E70D4F">
              <w:rPr>
                <w:rFonts w:eastAsiaTheme="minorEastAsia"/>
                <w:snapToGrid w:val="0"/>
                <w:kern w:val="0"/>
                <w:szCs w:val="24"/>
              </w:rPr>
              <w:t>（二）</w:t>
            </w:r>
            <w:r w:rsidR="00713D02" w:rsidRPr="00713D02">
              <w:rPr>
                <w:rFonts w:eastAsiaTheme="minorEastAsia" w:hint="eastAsia"/>
                <w:b/>
                <w:strike/>
                <w:snapToGrid w:val="0"/>
                <w:color w:val="FF0000"/>
                <w:kern w:val="0"/>
                <w:szCs w:val="24"/>
                <w:u w:val="single"/>
              </w:rPr>
              <w:t>英文或中文</w:t>
            </w:r>
            <w:r w:rsidRPr="00FD49CC">
              <w:rPr>
                <w:rFonts w:eastAsiaTheme="minorEastAsia"/>
                <w:snapToGrid w:val="0"/>
                <w:kern w:val="0"/>
                <w:szCs w:val="24"/>
              </w:rPr>
              <w:t>就學計畫書</w:t>
            </w:r>
            <w:r w:rsidRPr="00FD49CC">
              <w:rPr>
                <w:rFonts w:eastAsiaTheme="minorEastAsia"/>
                <w:snapToGrid w:val="0"/>
                <w:kern w:val="0"/>
                <w:szCs w:val="24"/>
              </w:rPr>
              <w:t>(</w:t>
            </w:r>
            <w:r w:rsidRPr="00FD49CC">
              <w:rPr>
                <w:rFonts w:eastAsiaTheme="minorEastAsia"/>
                <w:snapToGrid w:val="0"/>
                <w:kern w:val="0"/>
                <w:szCs w:val="24"/>
              </w:rPr>
              <w:t>包括學習動機、目的、</w:t>
            </w:r>
            <w:proofErr w:type="gramStart"/>
            <w:r w:rsidRPr="00FD49CC">
              <w:rPr>
                <w:rFonts w:eastAsiaTheme="minorEastAsia"/>
                <w:snapToGrid w:val="0"/>
                <w:kern w:val="0"/>
                <w:szCs w:val="24"/>
              </w:rPr>
              <w:t>研</w:t>
            </w:r>
            <w:proofErr w:type="gramEnd"/>
            <w:r w:rsidRPr="00FD49CC">
              <w:rPr>
                <w:rFonts w:eastAsiaTheme="minorEastAsia"/>
                <w:snapToGrid w:val="0"/>
                <w:kern w:val="0"/>
                <w:szCs w:val="24"/>
              </w:rPr>
              <w:t>讀方法、預期成果、期限及未來展望</w:t>
            </w:r>
            <w:r w:rsidRPr="00FD49CC">
              <w:rPr>
                <w:rFonts w:eastAsiaTheme="minorEastAsia"/>
                <w:snapToGrid w:val="0"/>
                <w:kern w:val="0"/>
                <w:szCs w:val="24"/>
              </w:rPr>
              <w:t>)</w:t>
            </w:r>
            <w:r w:rsidRPr="00FD49CC">
              <w:rPr>
                <w:rFonts w:eastAsiaTheme="minorEastAsia"/>
                <w:snapToGrid w:val="0"/>
                <w:kern w:val="0"/>
                <w:szCs w:val="24"/>
              </w:rPr>
              <w:t>。</w:t>
            </w:r>
          </w:p>
          <w:p w:rsidR="00CD1F2F" w:rsidRPr="00537674" w:rsidRDefault="00CD1F2F" w:rsidP="00085EF7">
            <w:pPr>
              <w:pStyle w:val="HTML"/>
              <w:spacing w:line="300" w:lineRule="exact"/>
              <w:jc w:val="both"/>
              <w:rPr>
                <w:rFonts w:ascii="Times New Roman" w:eastAsiaTheme="minorEastAsia" w:hAnsi="Times New Roman" w:cs="Times New Roman"/>
                <w:bCs/>
                <w:snapToGrid w:val="0"/>
              </w:rPr>
            </w:pPr>
            <w:r w:rsidRPr="00537674">
              <w:rPr>
                <w:rFonts w:ascii="Times New Roman" w:eastAsiaTheme="minorEastAsia" w:hAnsi="Times New Roman" w:cs="Times New Roman"/>
                <w:snapToGrid w:val="0"/>
              </w:rPr>
              <w:t>外國學生在我國就讀外國僑民學校或我國高級中等學校附設之雙語部</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班</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或私立高級中等學校外國</w:t>
            </w:r>
            <w:proofErr w:type="gramStart"/>
            <w:r w:rsidRPr="00537674">
              <w:rPr>
                <w:rFonts w:ascii="Times New Roman" w:eastAsiaTheme="minorEastAsia" w:hAnsi="Times New Roman" w:cs="Times New Roman"/>
                <w:snapToGrid w:val="0"/>
              </w:rPr>
              <w:t>課程部班畢業</w:t>
            </w:r>
            <w:proofErr w:type="gramEnd"/>
            <w:r w:rsidRPr="00537674">
              <w:rPr>
                <w:rFonts w:ascii="Times New Roman" w:eastAsiaTheme="minorEastAsia" w:hAnsi="Times New Roman" w:cs="Times New Roman"/>
                <w:snapToGrid w:val="0"/>
              </w:rPr>
              <w:t>者，得持該等學校畢業證書及歷年成績證明文件，依第一項規定申請入學，不受第四點第一項</w:t>
            </w:r>
            <w:r w:rsidRPr="00537674">
              <w:rPr>
                <w:rFonts w:ascii="Times New Roman" w:eastAsiaTheme="minorEastAsia" w:hAnsi="Times New Roman" w:cs="Times New Roman"/>
                <w:bCs/>
                <w:snapToGrid w:val="0"/>
              </w:rPr>
              <w:t>及本點第一項第一款第</w:t>
            </w:r>
            <w:r w:rsidR="00C15772">
              <w:rPr>
                <w:rFonts w:ascii="Times New Roman" w:eastAsiaTheme="minorEastAsia" w:hAnsi="Times New Roman" w:cs="Times New Roman" w:hint="eastAsia"/>
                <w:b/>
                <w:bCs/>
                <w:snapToGrid w:val="0"/>
                <w:color w:val="FF0000"/>
              </w:rPr>
              <w:t>三</w:t>
            </w:r>
            <w:r w:rsidRPr="00537674">
              <w:rPr>
                <w:rFonts w:ascii="Times New Roman" w:eastAsiaTheme="minorEastAsia" w:hAnsi="Times New Roman" w:cs="Times New Roman"/>
                <w:bCs/>
                <w:snapToGrid w:val="0"/>
              </w:rPr>
              <w:t>目規定之限制。</w:t>
            </w:r>
          </w:p>
          <w:p w:rsidR="00CD1F2F" w:rsidRPr="00537674" w:rsidRDefault="00CD1F2F" w:rsidP="00085EF7">
            <w:pPr>
              <w:pStyle w:val="HTML"/>
              <w:spacing w:line="300" w:lineRule="exact"/>
              <w:jc w:val="both"/>
              <w:rPr>
                <w:rFonts w:ascii="Times New Roman" w:eastAsiaTheme="minorEastAsia" w:hAnsi="Times New Roman" w:cs="Times New Roman"/>
                <w:bCs/>
                <w:snapToGrid w:val="0"/>
              </w:rPr>
            </w:pPr>
            <w:r w:rsidRPr="00537674">
              <w:rPr>
                <w:rFonts w:ascii="Times New Roman" w:eastAsiaTheme="minorEastAsia" w:hAnsi="Times New Roman" w:cs="Times New Roman"/>
                <w:bCs/>
                <w:snapToGrid w:val="0"/>
              </w:rPr>
              <w:t>審核外國學生之入學申請時，對第一項第一款第</w:t>
            </w:r>
            <w:r w:rsidR="00C15772">
              <w:rPr>
                <w:rFonts w:ascii="Times New Roman" w:eastAsiaTheme="minorEastAsia" w:hAnsi="Times New Roman" w:cs="Times New Roman" w:hint="eastAsia"/>
                <w:b/>
                <w:bCs/>
                <w:snapToGrid w:val="0"/>
                <w:color w:val="FF0000"/>
              </w:rPr>
              <w:t>三</w:t>
            </w:r>
            <w:r w:rsidRPr="00537674">
              <w:rPr>
                <w:rFonts w:ascii="Times New Roman" w:eastAsiaTheme="minorEastAsia" w:hAnsi="Times New Roman" w:cs="Times New Roman"/>
                <w:bCs/>
                <w:snapToGrid w:val="0"/>
              </w:rPr>
              <w:t>目、第</w:t>
            </w:r>
            <w:r w:rsidR="00C15772">
              <w:rPr>
                <w:rFonts w:ascii="Times New Roman" w:eastAsiaTheme="minorEastAsia" w:hAnsi="Times New Roman" w:cs="Times New Roman" w:hint="eastAsia"/>
                <w:b/>
                <w:bCs/>
                <w:snapToGrid w:val="0"/>
                <w:color w:val="FF0000"/>
              </w:rPr>
              <w:t>四</w:t>
            </w:r>
            <w:r w:rsidRPr="00537674">
              <w:rPr>
                <w:rFonts w:ascii="Times New Roman" w:eastAsiaTheme="minorEastAsia" w:hAnsi="Times New Roman" w:cs="Times New Roman"/>
                <w:bCs/>
                <w:snapToGrid w:val="0"/>
              </w:rPr>
              <w:t>目及第</w:t>
            </w:r>
            <w:r w:rsidR="00C15772">
              <w:rPr>
                <w:rFonts w:ascii="Times New Roman" w:eastAsiaTheme="minorEastAsia" w:hAnsi="Times New Roman" w:cs="Times New Roman" w:hint="eastAsia"/>
                <w:b/>
                <w:bCs/>
                <w:snapToGrid w:val="0"/>
                <w:color w:val="FF0000"/>
              </w:rPr>
              <w:t>六</w:t>
            </w:r>
            <w:r w:rsidRPr="00537674">
              <w:rPr>
                <w:rFonts w:ascii="Times New Roman" w:eastAsiaTheme="minorEastAsia" w:hAnsi="Times New Roman" w:cs="Times New Roman"/>
                <w:bCs/>
                <w:snapToGrid w:val="0"/>
              </w:rPr>
              <w:t>目未經我國駐外機構、行政院設立或指定之機構或委託之民間團體驗證之文件認定有疑義時，得要求經驗證；其業經驗證者，得要求查證。</w:t>
            </w:r>
          </w:p>
          <w:p w:rsidR="00CD1F2F" w:rsidRPr="00537674" w:rsidRDefault="00CD1F2F"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rFonts w:eastAsiaTheme="minorEastAsia"/>
                <w:snapToGrid w:val="0"/>
                <w:kern w:val="0"/>
                <w:szCs w:val="24"/>
              </w:rPr>
            </w:pPr>
            <w:r w:rsidRPr="00537674">
              <w:rPr>
                <w:rFonts w:eastAsiaTheme="minorEastAsia"/>
                <w:bCs/>
                <w:snapToGrid w:val="0"/>
                <w:kern w:val="0"/>
                <w:szCs w:val="24"/>
              </w:rPr>
              <w:t>外國學生註冊時，新生應檢附已投保自入境當日起至少六個月效期之醫療及傷害保險，在校生應檢附我國全民健康保險等相關保險證明文件。保險證明如為國外所核發者，應經駐外機構驗證</w:t>
            </w:r>
            <w:r w:rsidRPr="00537674">
              <w:rPr>
                <w:rFonts w:eastAsiaTheme="minorEastAsia"/>
                <w:snapToGrid w:val="0"/>
                <w:kern w:val="0"/>
                <w:szCs w:val="24"/>
              </w:rPr>
              <w:t>。</w:t>
            </w:r>
          </w:p>
          <w:p w:rsidR="00CD1F2F" w:rsidRPr="008838EE" w:rsidRDefault="00CD1F2F" w:rsidP="00085EF7">
            <w:pPr>
              <w:spacing w:line="300" w:lineRule="exact"/>
              <w:rPr>
                <w:rFonts w:eastAsia="新細明體"/>
              </w:rPr>
            </w:pPr>
          </w:p>
        </w:tc>
        <w:tc>
          <w:tcPr>
            <w:tcW w:w="1559" w:type="dxa"/>
          </w:tcPr>
          <w:p w:rsidR="00CD1F2F" w:rsidRDefault="00CD1F2F" w:rsidP="00085EF7">
            <w:pPr>
              <w:spacing w:line="300" w:lineRule="exact"/>
              <w:rPr>
                <w:rFonts w:eastAsia="新細明體"/>
              </w:rPr>
            </w:pPr>
            <w:r>
              <w:rPr>
                <w:rFonts w:eastAsia="新細明體" w:hint="eastAsia"/>
              </w:rPr>
              <w:lastRenderedPageBreak/>
              <w:t>因新增第六點，依序順延為第七點。</w:t>
            </w:r>
          </w:p>
          <w:p w:rsidR="00CD1F2F" w:rsidRDefault="00CD1F2F" w:rsidP="00085EF7">
            <w:pPr>
              <w:spacing w:line="300" w:lineRule="exact"/>
              <w:rPr>
                <w:rFonts w:eastAsia="新細明體"/>
              </w:rPr>
            </w:pPr>
          </w:p>
          <w:p w:rsidR="00CD1F2F" w:rsidRPr="008838EE" w:rsidRDefault="00CD1F2F" w:rsidP="00085EF7">
            <w:pPr>
              <w:spacing w:line="300" w:lineRule="exact"/>
              <w:rPr>
                <w:rFonts w:eastAsia="新細明體"/>
              </w:rPr>
            </w:pPr>
            <w:r w:rsidRPr="008838EE">
              <w:rPr>
                <w:rFonts w:eastAsia="新細明體" w:hint="eastAsia"/>
              </w:rPr>
              <w:t>修訂第</w:t>
            </w:r>
            <w:r>
              <w:rPr>
                <w:rFonts w:eastAsia="新細明體" w:hint="eastAsia"/>
              </w:rPr>
              <w:t>一</w:t>
            </w:r>
            <w:r w:rsidRPr="008838EE">
              <w:rPr>
                <w:rFonts w:eastAsia="新細明體" w:hint="eastAsia"/>
              </w:rPr>
              <w:t>項</w:t>
            </w:r>
            <w:bookmarkStart w:id="2" w:name="_Hlk198564567"/>
            <w:r>
              <w:rPr>
                <w:rFonts w:eastAsia="新細明體" w:hint="eastAsia"/>
              </w:rPr>
              <w:t>第二款第二目，</w:t>
            </w:r>
            <w:r w:rsidRPr="008838EE">
              <w:rPr>
                <w:rFonts w:eastAsia="新細明體" w:hint="eastAsia"/>
              </w:rPr>
              <w:t>配合國際學生多元語言背景，</w:t>
            </w:r>
            <w:proofErr w:type="gramStart"/>
            <w:r w:rsidRPr="008838EE">
              <w:rPr>
                <w:rFonts w:eastAsia="新細明體" w:hint="eastAsia"/>
              </w:rPr>
              <w:t>爰</w:t>
            </w:r>
            <w:proofErr w:type="gramEnd"/>
            <w:r w:rsidRPr="008838EE">
              <w:rPr>
                <w:rFonts w:eastAsia="新細明體" w:hint="eastAsia"/>
              </w:rPr>
              <w:t>刪除原規定中「</w:t>
            </w:r>
            <w:r>
              <w:rPr>
                <w:rFonts w:eastAsia="新細明體" w:hint="eastAsia"/>
              </w:rPr>
              <w:t>英文或</w:t>
            </w:r>
            <w:r w:rsidRPr="008838EE">
              <w:rPr>
                <w:rFonts w:eastAsia="新細明體" w:hint="eastAsia"/>
              </w:rPr>
              <w:t>中文」之語言限制</w:t>
            </w:r>
            <w:bookmarkStart w:id="3" w:name="_GoBack"/>
            <w:bookmarkEnd w:id="3"/>
            <w:r w:rsidRPr="008838EE">
              <w:rPr>
                <w:rFonts w:eastAsia="新細明體" w:hint="eastAsia"/>
              </w:rPr>
              <w:t>。</w:t>
            </w:r>
            <w:bookmarkEnd w:id="2"/>
          </w:p>
          <w:p w:rsidR="00CD1F2F" w:rsidRDefault="00CD1F2F" w:rsidP="00085EF7">
            <w:pPr>
              <w:spacing w:line="300" w:lineRule="exact"/>
              <w:rPr>
                <w:rFonts w:eastAsia="新細明體"/>
              </w:rPr>
            </w:pPr>
          </w:p>
          <w:p w:rsidR="00CD1F2F" w:rsidRPr="008838EE" w:rsidRDefault="00CD1F2F" w:rsidP="00085EF7">
            <w:pPr>
              <w:spacing w:line="300" w:lineRule="exact"/>
              <w:rPr>
                <w:rFonts w:eastAsia="新細明體"/>
              </w:rPr>
            </w:pPr>
            <w:r w:rsidRPr="008838EE">
              <w:rPr>
                <w:rFonts w:eastAsia="新細明體" w:hint="eastAsia"/>
              </w:rPr>
              <w:t>新增</w:t>
            </w:r>
            <w:bookmarkStart w:id="4" w:name="_Hlk198564557"/>
            <w:r w:rsidRPr="008838EE">
              <w:rPr>
                <w:rFonts w:eastAsia="新細明體" w:hint="eastAsia"/>
              </w:rPr>
              <w:t>第</w:t>
            </w:r>
            <w:r>
              <w:rPr>
                <w:rFonts w:eastAsia="新細明體" w:hint="eastAsia"/>
              </w:rPr>
              <w:t>二</w:t>
            </w:r>
            <w:r w:rsidRPr="008838EE">
              <w:rPr>
                <w:rFonts w:eastAsia="新細明體" w:hint="eastAsia"/>
              </w:rPr>
              <w:t>項</w:t>
            </w:r>
            <w:bookmarkEnd w:id="4"/>
            <w:r w:rsidRPr="008838EE">
              <w:rPr>
                <w:rFonts w:eastAsia="新細明體" w:hint="eastAsia"/>
              </w:rPr>
              <w:t>，</w:t>
            </w:r>
            <w:r w:rsidRPr="008838EE">
              <w:rPr>
                <w:rFonts w:eastAsia="新細明體"/>
              </w:rPr>
              <w:t>依據教育部</w:t>
            </w:r>
            <w:r w:rsidRPr="008838EE">
              <w:rPr>
                <w:rFonts w:eastAsia="新細明體"/>
              </w:rPr>
              <w:t>111</w:t>
            </w:r>
            <w:r w:rsidRPr="008838EE">
              <w:rPr>
                <w:rFonts w:eastAsia="新細明體"/>
              </w:rPr>
              <w:t>年</w:t>
            </w:r>
            <w:r w:rsidRPr="008838EE">
              <w:rPr>
                <w:rFonts w:eastAsia="新細明體"/>
              </w:rPr>
              <w:t>12</w:t>
            </w:r>
            <w:r w:rsidRPr="008838EE">
              <w:rPr>
                <w:rFonts w:eastAsia="新細明體"/>
              </w:rPr>
              <w:t>月</w:t>
            </w:r>
            <w:r w:rsidRPr="008838EE">
              <w:rPr>
                <w:rFonts w:eastAsia="新細明體"/>
              </w:rPr>
              <w:t>29</w:t>
            </w:r>
            <w:r w:rsidRPr="008838EE">
              <w:rPr>
                <w:rFonts w:eastAsia="新細明體"/>
              </w:rPr>
              <w:t>日</w:t>
            </w:r>
            <w:proofErr w:type="gramStart"/>
            <w:r w:rsidRPr="008838EE">
              <w:rPr>
                <w:rFonts w:eastAsia="新細明體"/>
              </w:rPr>
              <w:t>臺</w:t>
            </w:r>
            <w:proofErr w:type="gramEnd"/>
            <w:r w:rsidRPr="008838EE">
              <w:rPr>
                <w:rFonts w:eastAsia="新細明體"/>
              </w:rPr>
              <w:t>教文</w:t>
            </w:r>
            <w:r w:rsidRPr="008838EE">
              <w:rPr>
                <w:rFonts w:eastAsia="新細明體"/>
              </w:rPr>
              <w:t>(</w:t>
            </w:r>
            <w:r w:rsidRPr="008838EE">
              <w:rPr>
                <w:rFonts w:eastAsia="新細明體"/>
              </w:rPr>
              <w:t>五</w:t>
            </w:r>
            <w:r w:rsidRPr="008838EE">
              <w:rPr>
                <w:rFonts w:eastAsia="新細明體"/>
              </w:rPr>
              <w:t>)</w:t>
            </w:r>
            <w:r w:rsidRPr="008838EE">
              <w:rPr>
                <w:rFonts w:eastAsia="新細明體"/>
              </w:rPr>
              <w:t>字第</w:t>
            </w:r>
            <w:r w:rsidRPr="008838EE">
              <w:rPr>
                <w:rFonts w:eastAsia="新細明體"/>
              </w:rPr>
              <w:t>111250624A</w:t>
            </w:r>
            <w:r w:rsidRPr="008838EE">
              <w:rPr>
                <w:rFonts w:eastAsia="新細明體"/>
              </w:rPr>
              <w:t>號令修正《外國學生來臺就學辦法》第</w:t>
            </w:r>
            <w:r w:rsidRPr="008838EE">
              <w:rPr>
                <w:rFonts w:eastAsia="新細明體" w:hint="eastAsia"/>
              </w:rPr>
              <w:t>七</w:t>
            </w:r>
            <w:r w:rsidRPr="008838EE">
              <w:rPr>
                <w:rFonts w:eastAsia="新細明體"/>
              </w:rPr>
              <w:t>條辦理。</w:t>
            </w:r>
          </w:p>
          <w:p w:rsidR="00CD1F2F" w:rsidRDefault="00CD1F2F" w:rsidP="00085EF7">
            <w:pPr>
              <w:spacing w:line="300" w:lineRule="exact"/>
              <w:rPr>
                <w:rFonts w:eastAsia="新細明體"/>
              </w:rPr>
            </w:pPr>
          </w:p>
          <w:p w:rsidR="00CD1F2F" w:rsidRPr="008838EE" w:rsidRDefault="00CD1F2F" w:rsidP="00085EF7">
            <w:pPr>
              <w:spacing w:line="300" w:lineRule="exact"/>
              <w:rPr>
                <w:rFonts w:eastAsia="新細明體"/>
              </w:rPr>
            </w:pPr>
            <w:r>
              <w:rPr>
                <w:rFonts w:eastAsia="新細明體" w:hint="eastAsia"/>
              </w:rPr>
              <w:t>修正第</w:t>
            </w:r>
            <w:r>
              <w:rPr>
                <w:rFonts w:eastAsia="新細明體" w:hint="eastAsia"/>
              </w:rPr>
              <w:t>3</w:t>
            </w:r>
            <w:r>
              <w:rPr>
                <w:rFonts w:eastAsia="新細明體" w:hint="eastAsia"/>
              </w:rPr>
              <w:t>項與第</w:t>
            </w:r>
            <w:r>
              <w:rPr>
                <w:rFonts w:eastAsia="新細明體" w:hint="eastAsia"/>
              </w:rPr>
              <w:t>4</w:t>
            </w:r>
            <w:r>
              <w:rPr>
                <w:rFonts w:eastAsia="新細明體" w:hint="eastAsia"/>
              </w:rPr>
              <w:t>項中，有</w:t>
            </w:r>
            <w:r>
              <w:rPr>
                <w:rFonts w:eastAsia="新細明體" w:hint="eastAsia"/>
              </w:rPr>
              <w:t>4</w:t>
            </w:r>
            <w:r>
              <w:rPr>
                <w:rFonts w:eastAsia="新細明體" w:hint="eastAsia"/>
              </w:rPr>
              <w:t>個</w:t>
            </w:r>
            <w:proofErr w:type="gramStart"/>
            <w:r>
              <w:rPr>
                <w:rFonts w:eastAsia="新細明體" w:hint="eastAsia"/>
              </w:rPr>
              <w:t>目號誤</w:t>
            </w:r>
            <w:proofErr w:type="gramEnd"/>
            <w:r>
              <w:rPr>
                <w:rFonts w:eastAsia="新細明體" w:hint="eastAsia"/>
              </w:rPr>
              <w:t>植。</w:t>
            </w:r>
          </w:p>
        </w:tc>
      </w:tr>
      <w:bookmarkEnd w:id="1"/>
      <w:tr w:rsidR="00CD1F2F" w:rsidRPr="008838EE" w:rsidTr="00085EF7">
        <w:tc>
          <w:tcPr>
            <w:tcW w:w="993" w:type="dxa"/>
          </w:tcPr>
          <w:p w:rsidR="00CD1F2F" w:rsidRPr="000A15F7" w:rsidRDefault="00CD1F2F" w:rsidP="00085EF7">
            <w:pPr>
              <w:spacing w:line="300" w:lineRule="exact"/>
              <w:rPr>
                <w:rFonts w:eastAsia="新細明體"/>
              </w:rPr>
            </w:pPr>
            <w:r>
              <w:rPr>
                <w:rFonts w:eastAsia="新細明體" w:hint="eastAsia"/>
              </w:rPr>
              <w:lastRenderedPageBreak/>
              <w:t>第八點</w:t>
            </w:r>
          </w:p>
        </w:tc>
        <w:tc>
          <w:tcPr>
            <w:tcW w:w="3959" w:type="dxa"/>
          </w:tcPr>
          <w:p w:rsidR="00CD1F2F" w:rsidRPr="008838EE" w:rsidRDefault="00CD1F2F" w:rsidP="00085EF7">
            <w:pPr>
              <w:spacing w:line="300" w:lineRule="exact"/>
              <w:rPr>
                <w:rFonts w:eastAsia="新細明體"/>
                <w:color w:val="FF0000"/>
              </w:rPr>
            </w:pPr>
            <w:r w:rsidRPr="00B74AA6">
              <w:rPr>
                <w:rFonts w:eastAsiaTheme="minorEastAsia"/>
                <w:bCs/>
                <w:snapToGrid w:val="0"/>
                <w:kern w:val="0"/>
                <w:szCs w:val="24"/>
              </w:rPr>
              <w:t>如畢業後始發現者，</w:t>
            </w:r>
            <w:r w:rsidRPr="00D24D3A">
              <w:rPr>
                <w:rFonts w:ascii="Times New Roman" w:eastAsiaTheme="minorEastAsia" w:hAnsi="Times New Roman" w:hint="eastAsia"/>
                <w:b/>
                <w:bCs/>
                <w:snapToGrid w:val="0"/>
                <w:color w:val="FF0000"/>
                <w:kern w:val="0"/>
                <w:szCs w:val="24"/>
                <w:u w:val="single"/>
              </w:rPr>
              <w:t>應由本校</w:t>
            </w:r>
            <w:r w:rsidRPr="00B74AA6">
              <w:rPr>
                <w:rFonts w:eastAsiaTheme="minorEastAsia"/>
                <w:bCs/>
                <w:snapToGrid w:val="0"/>
                <w:kern w:val="0"/>
                <w:szCs w:val="24"/>
              </w:rPr>
              <w:t>撤銷其畢業資格並註銷其學位證書。</w:t>
            </w:r>
          </w:p>
        </w:tc>
        <w:tc>
          <w:tcPr>
            <w:tcW w:w="3837" w:type="dxa"/>
          </w:tcPr>
          <w:p w:rsidR="00CD1F2F" w:rsidRPr="008838EE" w:rsidRDefault="00CD1F2F" w:rsidP="00085EF7">
            <w:pPr>
              <w:spacing w:line="300" w:lineRule="exact"/>
              <w:rPr>
                <w:rFonts w:eastAsia="新細明體"/>
              </w:rPr>
            </w:pPr>
            <w:r w:rsidRPr="00B74AA6">
              <w:rPr>
                <w:rFonts w:eastAsiaTheme="minorEastAsia"/>
                <w:bCs/>
                <w:snapToGrid w:val="0"/>
                <w:kern w:val="0"/>
                <w:szCs w:val="24"/>
              </w:rPr>
              <w:t>如畢業後始發現者，撤銷其畢業資格並註銷其學位證書。</w:t>
            </w:r>
          </w:p>
        </w:tc>
        <w:tc>
          <w:tcPr>
            <w:tcW w:w="1559" w:type="dxa"/>
          </w:tcPr>
          <w:p w:rsidR="00CD1F2F" w:rsidRPr="008838EE" w:rsidRDefault="00CD1F2F" w:rsidP="00085EF7">
            <w:pPr>
              <w:spacing w:line="300" w:lineRule="exact"/>
              <w:rPr>
                <w:rFonts w:eastAsia="新細明體"/>
              </w:rPr>
            </w:pPr>
            <w:r>
              <w:rPr>
                <w:rFonts w:eastAsia="新細明體" w:hint="eastAsia"/>
              </w:rPr>
              <w:t>增訂文字</w:t>
            </w:r>
          </w:p>
        </w:tc>
      </w:tr>
      <w:tr w:rsidR="00CD1F2F" w:rsidRPr="008838EE" w:rsidTr="00085EF7">
        <w:tc>
          <w:tcPr>
            <w:tcW w:w="993" w:type="dxa"/>
          </w:tcPr>
          <w:p w:rsidR="00CD1F2F" w:rsidRPr="008838EE" w:rsidRDefault="00CD1F2F" w:rsidP="00085EF7">
            <w:pPr>
              <w:spacing w:line="300" w:lineRule="exact"/>
              <w:rPr>
                <w:rFonts w:eastAsia="新細明體"/>
              </w:rPr>
            </w:pPr>
            <w:r>
              <w:rPr>
                <w:rFonts w:eastAsia="新細明體" w:hint="eastAsia"/>
              </w:rPr>
              <w:t>第九點</w:t>
            </w:r>
          </w:p>
        </w:tc>
        <w:tc>
          <w:tcPr>
            <w:tcW w:w="3959" w:type="dxa"/>
          </w:tcPr>
          <w:p w:rsidR="00CD1F2F" w:rsidRPr="008838EE" w:rsidRDefault="00CD1F2F" w:rsidP="00085EF7">
            <w:pPr>
              <w:spacing w:line="300" w:lineRule="exact"/>
              <w:rPr>
                <w:rFonts w:eastAsia="新細明體"/>
                <w:color w:val="FF0000"/>
              </w:rPr>
            </w:pPr>
          </w:p>
        </w:tc>
        <w:tc>
          <w:tcPr>
            <w:tcW w:w="3837" w:type="dxa"/>
          </w:tcPr>
          <w:p w:rsidR="00CD1F2F" w:rsidRPr="00E80FAA" w:rsidRDefault="00CD1F2F" w:rsidP="00085EF7">
            <w:pPr>
              <w:pStyle w:val="ab"/>
              <w:numPr>
                <w:ilvl w:val="0"/>
                <w:numId w:val="20"/>
              </w:numPr>
              <w:tabs>
                <w:tab w:val="left" w:pos="-1440"/>
              </w:tabs>
              <w:snapToGrid w:val="0"/>
              <w:spacing w:line="300" w:lineRule="exact"/>
              <w:ind w:leftChars="0" w:left="459"/>
              <w:jc w:val="both"/>
              <w:rPr>
                <w:rFonts w:eastAsia="新細明體"/>
              </w:rPr>
            </w:pPr>
            <w:r w:rsidRPr="00537674">
              <w:rPr>
                <w:rFonts w:eastAsiaTheme="minorEastAsia"/>
                <w:snapToGrid w:val="0"/>
                <w:kern w:val="0"/>
                <w:szCs w:val="24"/>
              </w:rPr>
              <w:t>就讀外國學生專班，擬先赴臺灣就讀</w:t>
            </w:r>
            <w:proofErr w:type="gramStart"/>
            <w:r w:rsidRPr="00537674">
              <w:rPr>
                <w:rFonts w:eastAsiaTheme="minorEastAsia"/>
                <w:snapToGrid w:val="0"/>
                <w:kern w:val="0"/>
                <w:szCs w:val="24"/>
              </w:rPr>
              <w:t>一</w:t>
            </w:r>
            <w:proofErr w:type="gramEnd"/>
            <w:r w:rsidRPr="00537674">
              <w:rPr>
                <w:rFonts w:eastAsiaTheme="minorEastAsia"/>
                <w:snapToGrid w:val="0"/>
                <w:kern w:val="0"/>
                <w:szCs w:val="24"/>
              </w:rPr>
              <w:t>年華語文者：提交「華語文能力測驗」（</w:t>
            </w:r>
            <w:r w:rsidRPr="00537674">
              <w:rPr>
                <w:rFonts w:eastAsiaTheme="minorEastAsia"/>
                <w:snapToGrid w:val="0"/>
                <w:kern w:val="0"/>
                <w:szCs w:val="24"/>
              </w:rPr>
              <w:t>TOCFL</w:t>
            </w:r>
            <w:r w:rsidRPr="00537674">
              <w:rPr>
                <w:rFonts w:eastAsiaTheme="minorEastAsia"/>
                <w:snapToGrid w:val="0"/>
                <w:kern w:val="0"/>
                <w:szCs w:val="24"/>
              </w:rPr>
              <w:t>）</w:t>
            </w:r>
            <w:r w:rsidRPr="00537674">
              <w:rPr>
                <w:rFonts w:eastAsiaTheme="minorEastAsia"/>
                <w:snapToGrid w:val="0"/>
                <w:kern w:val="0"/>
                <w:szCs w:val="24"/>
              </w:rPr>
              <w:t>1</w:t>
            </w:r>
            <w:r w:rsidRPr="00537674">
              <w:rPr>
                <w:rFonts w:eastAsiaTheme="minorEastAsia"/>
                <w:snapToGrid w:val="0"/>
                <w:kern w:val="0"/>
                <w:szCs w:val="24"/>
              </w:rPr>
              <w:t>級以上能力證明。</w:t>
            </w:r>
          </w:p>
        </w:tc>
        <w:tc>
          <w:tcPr>
            <w:tcW w:w="1559" w:type="dxa"/>
          </w:tcPr>
          <w:p w:rsidR="00CD1F2F" w:rsidRPr="008838EE" w:rsidRDefault="00CD1F2F" w:rsidP="00085EF7">
            <w:pPr>
              <w:spacing w:line="300" w:lineRule="exact"/>
              <w:rPr>
                <w:rFonts w:eastAsia="新細明體"/>
              </w:rPr>
            </w:pPr>
            <w:r>
              <w:rPr>
                <w:rFonts w:eastAsia="新細明體" w:hint="eastAsia"/>
              </w:rPr>
              <w:t>刪除第九點第</w:t>
            </w:r>
            <w:r>
              <w:rPr>
                <w:rFonts w:eastAsia="新細明體" w:hint="eastAsia"/>
              </w:rPr>
              <w:t>1</w:t>
            </w:r>
            <w:r>
              <w:rPr>
                <w:rFonts w:eastAsia="新細明體" w:hint="eastAsia"/>
              </w:rPr>
              <w:t>款第</w:t>
            </w:r>
            <w:r>
              <w:rPr>
                <w:rFonts w:eastAsia="新細明體" w:hint="eastAsia"/>
              </w:rPr>
              <w:t>2</w:t>
            </w:r>
            <w:r>
              <w:rPr>
                <w:rFonts w:eastAsia="新細明體" w:hint="eastAsia"/>
              </w:rPr>
              <w:t>目</w:t>
            </w:r>
          </w:p>
        </w:tc>
      </w:tr>
      <w:tr w:rsidR="00CD1F2F" w:rsidRPr="008838EE" w:rsidTr="00085EF7">
        <w:tc>
          <w:tcPr>
            <w:tcW w:w="993" w:type="dxa"/>
          </w:tcPr>
          <w:p w:rsidR="00CD1F2F" w:rsidRPr="008838EE" w:rsidRDefault="00CD1F2F" w:rsidP="00085EF7">
            <w:pPr>
              <w:spacing w:line="300" w:lineRule="exact"/>
              <w:rPr>
                <w:rFonts w:eastAsia="新細明體"/>
              </w:rPr>
            </w:pPr>
            <w:r>
              <w:rPr>
                <w:rFonts w:eastAsia="新細明體" w:hint="eastAsia"/>
              </w:rPr>
              <w:t>第十點</w:t>
            </w:r>
          </w:p>
        </w:tc>
        <w:tc>
          <w:tcPr>
            <w:tcW w:w="3959" w:type="dxa"/>
          </w:tcPr>
          <w:p w:rsidR="00CD1F2F" w:rsidRPr="00537674" w:rsidRDefault="00CD1F2F" w:rsidP="00085EF7">
            <w:pPr>
              <w:spacing w:line="300" w:lineRule="exact"/>
              <w:rPr>
                <w:rFonts w:eastAsiaTheme="minorEastAsia"/>
                <w:bCs/>
                <w:snapToGrid w:val="0"/>
                <w:kern w:val="0"/>
                <w:szCs w:val="24"/>
              </w:rPr>
            </w:pPr>
            <w:r w:rsidRPr="00537674">
              <w:rPr>
                <w:rFonts w:eastAsiaTheme="minorEastAsia"/>
                <w:bCs/>
                <w:snapToGrid w:val="0"/>
                <w:kern w:val="0"/>
                <w:szCs w:val="24"/>
              </w:rPr>
              <w:t>二、受理申請之系</w:t>
            </w:r>
            <w:r w:rsidRPr="00537674">
              <w:rPr>
                <w:rFonts w:eastAsiaTheme="minorEastAsia"/>
                <w:bCs/>
                <w:snapToGrid w:val="0"/>
                <w:kern w:val="0"/>
                <w:szCs w:val="24"/>
              </w:rPr>
              <w:t>(</w:t>
            </w:r>
            <w:r w:rsidRPr="00537674">
              <w:rPr>
                <w:rFonts w:eastAsiaTheme="minorEastAsia"/>
                <w:bCs/>
                <w:snapToGrid w:val="0"/>
                <w:kern w:val="0"/>
                <w:szCs w:val="24"/>
              </w:rPr>
              <w:t>所</w:t>
            </w:r>
            <w:r w:rsidRPr="00537674">
              <w:rPr>
                <w:rFonts w:eastAsiaTheme="minorEastAsia"/>
                <w:bCs/>
                <w:snapToGrid w:val="0"/>
                <w:kern w:val="0"/>
                <w:szCs w:val="24"/>
              </w:rPr>
              <w:t>)</w:t>
            </w:r>
            <w:r w:rsidRPr="00537674">
              <w:rPr>
                <w:rFonts w:eastAsiaTheme="minorEastAsia"/>
                <w:bCs/>
                <w:snapToGrid w:val="0"/>
                <w:kern w:val="0"/>
                <w:szCs w:val="24"/>
              </w:rPr>
              <w:t>將</w:t>
            </w:r>
            <w:r w:rsidRPr="00086145">
              <w:rPr>
                <w:rFonts w:eastAsiaTheme="minorEastAsia"/>
                <w:b/>
                <w:bCs/>
                <w:snapToGrid w:val="0"/>
                <w:color w:val="FF0000"/>
                <w:kern w:val="0"/>
                <w:szCs w:val="24"/>
              </w:rPr>
              <w:t>審查</w:t>
            </w:r>
            <w:r w:rsidRPr="00537674">
              <w:rPr>
                <w:rFonts w:eastAsiaTheme="minorEastAsia"/>
                <w:bCs/>
                <w:snapToGrid w:val="0"/>
                <w:kern w:val="0"/>
                <w:szCs w:val="24"/>
              </w:rPr>
              <w:t>紀錄、申請表件等資料，提交「外國學生入學審查小組」</w:t>
            </w:r>
            <w:proofErr w:type="gramStart"/>
            <w:r w:rsidRPr="00537674">
              <w:rPr>
                <w:rFonts w:eastAsiaTheme="minorEastAsia"/>
                <w:bCs/>
                <w:snapToGrid w:val="0"/>
                <w:kern w:val="0"/>
                <w:szCs w:val="24"/>
              </w:rPr>
              <w:t>複</w:t>
            </w:r>
            <w:proofErr w:type="gramEnd"/>
            <w:r w:rsidRPr="00537674">
              <w:rPr>
                <w:rFonts w:eastAsiaTheme="minorEastAsia"/>
                <w:bCs/>
                <w:snapToGrid w:val="0"/>
                <w:kern w:val="0"/>
                <w:szCs w:val="24"/>
              </w:rPr>
              <w:t>審。</w:t>
            </w:r>
          </w:p>
          <w:p w:rsidR="00CD1F2F" w:rsidRPr="008838EE" w:rsidRDefault="00CD1F2F" w:rsidP="00085EF7">
            <w:pPr>
              <w:spacing w:line="300" w:lineRule="exact"/>
              <w:rPr>
                <w:rFonts w:eastAsia="新細明體"/>
              </w:rPr>
            </w:pPr>
            <w:r w:rsidRPr="00537674">
              <w:rPr>
                <w:rFonts w:eastAsiaTheme="minorEastAsia"/>
                <w:bCs/>
                <w:snapToGrid w:val="0"/>
                <w:kern w:val="0"/>
                <w:szCs w:val="24"/>
              </w:rPr>
              <w:t>三、本校「外國學生入學審查小組」於開學前一個半月召開審查會議，由國際長召集，小組委員包括</w:t>
            </w:r>
            <w:r w:rsidRPr="00086145">
              <w:rPr>
                <w:rFonts w:eastAsiaTheme="minorEastAsia"/>
                <w:b/>
                <w:bCs/>
                <w:snapToGrid w:val="0"/>
                <w:color w:val="FF0000"/>
                <w:kern w:val="0"/>
                <w:szCs w:val="24"/>
              </w:rPr>
              <w:t>教務長</w:t>
            </w:r>
            <w:r w:rsidRPr="00537674">
              <w:rPr>
                <w:rFonts w:eastAsiaTheme="minorEastAsia"/>
                <w:bCs/>
                <w:snapToGrid w:val="0"/>
                <w:kern w:val="0"/>
                <w:szCs w:val="24"/>
              </w:rPr>
              <w:t>、各學院院長、</w:t>
            </w:r>
            <w:r w:rsidRPr="00086145">
              <w:rPr>
                <w:rFonts w:eastAsiaTheme="minorEastAsia"/>
                <w:b/>
                <w:bCs/>
                <w:snapToGrid w:val="0"/>
                <w:color w:val="FF0000"/>
                <w:kern w:val="0"/>
                <w:szCs w:val="24"/>
              </w:rPr>
              <w:t>相關</w:t>
            </w:r>
            <w:r w:rsidRPr="00537674">
              <w:rPr>
                <w:rFonts w:eastAsiaTheme="minorEastAsia"/>
                <w:bCs/>
                <w:snapToGrid w:val="0"/>
                <w:kern w:val="0"/>
                <w:szCs w:val="24"/>
              </w:rPr>
              <w:t>系</w:t>
            </w:r>
            <w:r w:rsidRPr="00537674">
              <w:rPr>
                <w:rFonts w:eastAsiaTheme="minorEastAsia"/>
                <w:bCs/>
                <w:snapToGrid w:val="0"/>
                <w:kern w:val="0"/>
                <w:szCs w:val="24"/>
              </w:rPr>
              <w:t>(</w:t>
            </w:r>
            <w:r w:rsidRPr="00537674">
              <w:rPr>
                <w:rFonts w:eastAsiaTheme="minorEastAsia"/>
                <w:bCs/>
                <w:snapToGrid w:val="0"/>
                <w:kern w:val="0"/>
                <w:szCs w:val="24"/>
              </w:rPr>
              <w:t>所</w:t>
            </w:r>
            <w:r w:rsidRPr="00537674">
              <w:rPr>
                <w:rFonts w:eastAsiaTheme="minorEastAsia"/>
                <w:bCs/>
                <w:snapToGrid w:val="0"/>
                <w:kern w:val="0"/>
                <w:szCs w:val="24"/>
              </w:rPr>
              <w:t>)</w:t>
            </w:r>
            <w:r w:rsidRPr="00537674">
              <w:rPr>
                <w:rFonts w:eastAsiaTheme="minorEastAsia"/>
                <w:bCs/>
                <w:snapToGrid w:val="0"/>
                <w:kern w:val="0"/>
                <w:szCs w:val="24"/>
              </w:rPr>
              <w:t>主管</w:t>
            </w:r>
            <w:r w:rsidRPr="00086145">
              <w:rPr>
                <w:rFonts w:eastAsiaTheme="minorEastAsia"/>
                <w:b/>
                <w:bCs/>
                <w:snapToGrid w:val="0"/>
                <w:color w:val="FF0000"/>
                <w:kern w:val="0"/>
                <w:szCs w:val="24"/>
              </w:rPr>
              <w:t>等</w:t>
            </w:r>
            <w:r w:rsidRPr="00537674">
              <w:rPr>
                <w:rFonts w:eastAsiaTheme="minorEastAsia"/>
                <w:bCs/>
                <w:snapToGrid w:val="0"/>
                <w:kern w:val="0"/>
                <w:szCs w:val="24"/>
              </w:rPr>
              <w:t>，</w:t>
            </w:r>
            <w:proofErr w:type="gramStart"/>
            <w:r w:rsidRPr="00537674">
              <w:rPr>
                <w:rFonts w:eastAsiaTheme="minorEastAsia"/>
                <w:bCs/>
                <w:snapToGrid w:val="0"/>
                <w:kern w:val="0"/>
                <w:szCs w:val="24"/>
              </w:rPr>
              <w:t>複</w:t>
            </w:r>
            <w:proofErr w:type="gramEnd"/>
            <w:r w:rsidRPr="00537674">
              <w:rPr>
                <w:rFonts w:eastAsiaTheme="minorEastAsia"/>
                <w:bCs/>
                <w:snapToGrid w:val="0"/>
                <w:kern w:val="0"/>
                <w:szCs w:val="24"/>
              </w:rPr>
              <w:t>審結果簽請校長核定後，由國際合作及交流處製發入學通知書並副知教務處。</w:t>
            </w:r>
          </w:p>
        </w:tc>
        <w:tc>
          <w:tcPr>
            <w:tcW w:w="3837" w:type="dxa"/>
          </w:tcPr>
          <w:p w:rsidR="00CD1F2F" w:rsidRPr="00537674" w:rsidRDefault="00CD1F2F" w:rsidP="00085EF7">
            <w:pPr>
              <w:spacing w:line="300" w:lineRule="exact"/>
              <w:rPr>
                <w:rFonts w:eastAsiaTheme="minorEastAsia"/>
                <w:bCs/>
                <w:snapToGrid w:val="0"/>
                <w:kern w:val="0"/>
                <w:szCs w:val="24"/>
              </w:rPr>
            </w:pPr>
            <w:r w:rsidRPr="00537674">
              <w:rPr>
                <w:rFonts w:eastAsiaTheme="minorEastAsia"/>
                <w:bCs/>
                <w:snapToGrid w:val="0"/>
                <w:kern w:val="0"/>
                <w:szCs w:val="24"/>
              </w:rPr>
              <w:t>二、受理申請之系</w:t>
            </w:r>
            <w:r w:rsidRPr="00537674">
              <w:rPr>
                <w:rFonts w:eastAsiaTheme="minorEastAsia"/>
                <w:bCs/>
                <w:snapToGrid w:val="0"/>
                <w:kern w:val="0"/>
                <w:szCs w:val="24"/>
              </w:rPr>
              <w:t>(</w:t>
            </w:r>
            <w:r w:rsidRPr="00537674">
              <w:rPr>
                <w:rFonts w:eastAsiaTheme="minorEastAsia"/>
                <w:bCs/>
                <w:snapToGrid w:val="0"/>
                <w:kern w:val="0"/>
                <w:szCs w:val="24"/>
              </w:rPr>
              <w:t>所</w:t>
            </w:r>
            <w:r w:rsidRPr="00537674">
              <w:rPr>
                <w:rFonts w:eastAsiaTheme="minorEastAsia"/>
                <w:bCs/>
                <w:snapToGrid w:val="0"/>
                <w:kern w:val="0"/>
                <w:szCs w:val="24"/>
              </w:rPr>
              <w:t>)</w:t>
            </w:r>
            <w:r w:rsidRPr="00537674">
              <w:rPr>
                <w:rFonts w:eastAsiaTheme="minorEastAsia"/>
                <w:bCs/>
                <w:snapToGrid w:val="0"/>
                <w:kern w:val="0"/>
                <w:szCs w:val="24"/>
              </w:rPr>
              <w:t>將</w:t>
            </w:r>
            <w:r w:rsidRPr="00086145">
              <w:rPr>
                <w:rFonts w:eastAsiaTheme="minorEastAsia"/>
                <w:b/>
                <w:bCs/>
                <w:snapToGrid w:val="0"/>
                <w:color w:val="FF0000"/>
                <w:kern w:val="0"/>
                <w:szCs w:val="24"/>
                <w:u w:val="single"/>
              </w:rPr>
              <w:t>審查</w:t>
            </w:r>
            <w:r w:rsidRPr="00537674">
              <w:rPr>
                <w:rFonts w:eastAsiaTheme="minorEastAsia"/>
                <w:bCs/>
                <w:snapToGrid w:val="0"/>
                <w:kern w:val="0"/>
                <w:szCs w:val="24"/>
              </w:rPr>
              <w:t>紀錄、申請表件等資料，提交「外國學生入學審查小組」</w:t>
            </w:r>
            <w:proofErr w:type="gramStart"/>
            <w:r w:rsidRPr="00537674">
              <w:rPr>
                <w:rFonts w:eastAsiaTheme="minorEastAsia"/>
                <w:bCs/>
                <w:snapToGrid w:val="0"/>
                <w:kern w:val="0"/>
                <w:szCs w:val="24"/>
              </w:rPr>
              <w:t>複</w:t>
            </w:r>
            <w:proofErr w:type="gramEnd"/>
            <w:r w:rsidRPr="00537674">
              <w:rPr>
                <w:rFonts w:eastAsiaTheme="minorEastAsia"/>
                <w:bCs/>
                <w:snapToGrid w:val="0"/>
                <w:kern w:val="0"/>
                <w:szCs w:val="24"/>
              </w:rPr>
              <w:t>審。</w:t>
            </w:r>
          </w:p>
          <w:p w:rsidR="00CD1F2F" w:rsidRPr="008838EE" w:rsidRDefault="00CD1F2F" w:rsidP="00085EF7">
            <w:pPr>
              <w:spacing w:line="300" w:lineRule="exact"/>
              <w:rPr>
                <w:rFonts w:eastAsia="新細明體"/>
              </w:rPr>
            </w:pPr>
            <w:r w:rsidRPr="00537674">
              <w:rPr>
                <w:rFonts w:eastAsiaTheme="minorEastAsia"/>
                <w:bCs/>
                <w:snapToGrid w:val="0"/>
                <w:kern w:val="0"/>
                <w:szCs w:val="24"/>
              </w:rPr>
              <w:t>三、本校「外國學生入學審查小組」於開學前一個半月召開審查會議，由國際長召集，小組委員包括</w:t>
            </w:r>
            <w:r w:rsidRPr="00086145">
              <w:rPr>
                <w:rFonts w:eastAsiaTheme="minorEastAsia"/>
                <w:b/>
                <w:bCs/>
                <w:snapToGrid w:val="0"/>
                <w:color w:val="FF0000"/>
                <w:kern w:val="0"/>
                <w:szCs w:val="24"/>
                <w:u w:val="single"/>
              </w:rPr>
              <w:t>教務長</w:t>
            </w:r>
            <w:r w:rsidRPr="00537674">
              <w:rPr>
                <w:rFonts w:eastAsiaTheme="minorEastAsia"/>
                <w:bCs/>
                <w:snapToGrid w:val="0"/>
                <w:kern w:val="0"/>
                <w:szCs w:val="24"/>
              </w:rPr>
              <w:t>、各學院院長、</w:t>
            </w:r>
            <w:r w:rsidRPr="00086145">
              <w:rPr>
                <w:rFonts w:eastAsiaTheme="minorEastAsia"/>
                <w:b/>
                <w:bCs/>
                <w:snapToGrid w:val="0"/>
                <w:color w:val="FF0000"/>
                <w:kern w:val="0"/>
                <w:szCs w:val="24"/>
                <w:u w:val="single"/>
              </w:rPr>
              <w:t>相關</w:t>
            </w:r>
            <w:r w:rsidRPr="00537674">
              <w:rPr>
                <w:rFonts w:eastAsiaTheme="minorEastAsia"/>
                <w:bCs/>
                <w:snapToGrid w:val="0"/>
                <w:kern w:val="0"/>
                <w:szCs w:val="24"/>
              </w:rPr>
              <w:t>系</w:t>
            </w:r>
            <w:r w:rsidRPr="00537674">
              <w:rPr>
                <w:rFonts w:eastAsiaTheme="minorEastAsia"/>
                <w:bCs/>
                <w:snapToGrid w:val="0"/>
                <w:kern w:val="0"/>
                <w:szCs w:val="24"/>
              </w:rPr>
              <w:t>(</w:t>
            </w:r>
            <w:r w:rsidRPr="00537674">
              <w:rPr>
                <w:rFonts w:eastAsiaTheme="minorEastAsia"/>
                <w:bCs/>
                <w:snapToGrid w:val="0"/>
                <w:kern w:val="0"/>
                <w:szCs w:val="24"/>
              </w:rPr>
              <w:t>所</w:t>
            </w:r>
            <w:r w:rsidRPr="00537674">
              <w:rPr>
                <w:rFonts w:eastAsiaTheme="minorEastAsia"/>
                <w:bCs/>
                <w:snapToGrid w:val="0"/>
                <w:kern w:val="0"/>
                <w:szCs w:val="24"/>
              </w:rPr>
              <w:t>)</w:t>
            </w:r>
            <w:r w:rsidRPr="00537674">
              <w:rPr>
                <w:rFonts w:eastAsiaTheme="minorEastAsia"/>
                <w:bCs/>
                <w:snapToGrid w:val="0"/>
                <w:kern w:val="0"/>
                <w:szCs w:val="24"/>
              </w:rPr>
              <w:t>主管</w:t>
            </w:r>
            <w:r w:rsidRPr="00086145">
              <w:rPr>
                <w:rFonts w:eastAsiaTheme="minorEastAsia"/>
                <w:b/>
                <w:bCs/>
                <w:snapToGrid w:val="0"/>
                <w:color w:val="FF0000"/>
                <w:kern w:val="0"/>
                <w:szCs w:val="24"/>
                <w:u w:val="single"/>
              </w:rPr>
              <w:t>等</w:t>
            </w:r>
            <w:r w:rsidRPr="00537674">
              <w:rPr>
                <w:rFonts w:eastAsiaTheme="minorEastAsia"/>
                <w:bCs/>
                <w:snapToGrid w:val="0"/>
                <w:kern w:val="0"/>
                <w:szCs w:val="24"/>
              </w:rPr>
              <w:t>，</w:t>
            </w:r>
            <w:proofErr w:type="gramStart"/>
            <w:r w:rsidRPr="00537674">
              <w:rPr>
                <w:rFonts w:eastAsiaTheme="minorEastAsia"/>
                <w:bCs/>
                <w:snapToGrid w:val="0"/>
                <w:kern w:val="0"/>
                <w:szCs w:val="24"/>
              </w:rPr>
              <w:t>複</w:t>
            </w:r>
            <w:proofErr w:type="gramEnd"/>
            <w:r w:rsidRPr="00537674">
              <w:rPr>
                <w:rFonts w:eastAsiaTheme="minorEastAsia"/>
                <w:bCs/>
                <w:snapToGrid w:val="0"/>
                <w:kern w:val="0"/>
                <w:szCs w:val="24"/>
              </w:rPr>
              <w:t>審結果簽請校長核定後，由國際合作及交流處製發入學通知書並副知教務處。</w:t>
            </w:r>
          </w:p>
        </w:tc>
        <w:tc>
          <w:tcPr>
            <w:tcW w:w="1559" w:type="dxa"/>
          </w:tcPr>
          <w:p w:rsidR="00CD1F2F" w:rsidRPr="008838EE" w:rsidRDefault="00CD1F2F" w:rsidP="00085EF7">
            <w:pPr>
              <w:spacing w:line="300" w:lineRule="exact"/>
              <w:rPr>
                <w:rFonts w:eastAsia="新細明體"/>
              </w:rPr>
            </w:pPr>
            <w:r>
              <w:rPr>
                <w:rFonts w:eastAsia="新細明體" w:hint="eastAsia"/>
              </w:rPr>
              <w:t>刪除部份文字之底線</w:t>
            </w:r>
          </w:p>
        </w:tc>
      </w:tr>
      <w:tr w:rsidR="00CD1F2F" w:rsidRPr="008838EE" w:rsidTr="00085EF7">
        <w:tc>
          <w:tcPr>
            <w:tcW w:w="993" w:type="dxa"/>
          </w:tcPr>
          <w:p w:rsidR="00CD1F2F" w:rsidRPr="008838EE" w:rsidRDefault="00CD1F2F" w:rsidP="00085EF7">
            <w:pPr>
              <w:spacing w:line="300" w:lineRule="exact"/>
              <w:rPr>
                <w:rFonts w:eastAsia="新細明體"/>
              </w:rPr>
            </w:pPr>
            <w:r>
              <w:rPr>
                <w:rFonts w:eastAsia="新細明體" w:hint="eastAsia"/>
              </w:rPr>
              <w:t>第十一點</w:t>
            </w:r>
          </w:p>
        </w:tc>
        <w:tc>
          <w:tcPr>
            <w:tcW w:w="3959" w:type="dxa"/>
          </w:tcPr>
          <w:p w:rsidR="00CD1F2F" w:rsidRPr="008838EE" w:rsidRDefault="00CD1F2F" w:rsidP="00085EF7">
            <w:pPr>
              <w:spacing w:line="300" w:lineRule="exact"/>
              <w:rPr>
                <w:rFonts w:eastAsia="新細明體"/>
              </w:rPr>
            </w:pPr>
            <w:r w:rsidRPr="00D24D3A">
              <w:rPr>
                <w:rFonts w:ascii="Times New Roman" w:eastAsiaTheme="minorEastAsia" w:hAnsi="Times New Roman" w:hint="eastAsia"/>
                <w:b/>
                <w:bCs/>
                <w:snapToGrid w:val="0"/>
                <w:color w:val="FF0000"/>
                <w:kern w:val="0"/>
                <w:szCs w:val="24"/>
                <w:u w:val="single"/>
              </w:rPr>
              <w:t>本校於</w:t>
            </w:r>
            <w:r w:rsidRPr="00537674">
              <w:rPr>
                <w:rFonts w:eastAsiaTheme="minorEastAsia"/>
                <w:snapToGrid w:val="0"/>
                <w:kern w:val="0"/>
                <w:szCs w:val="24"/>
              </w:rPr>
              <w:t>前一學年度核定招生總名額內，有本國</w:t>
            </w:r>
            <w:proofErr w:type="gramStart"/>
            <w:r w:rsidRPr="00537674">
              <w:rPr>
                <w:rFonts w:eastAsiaTheme="minorEastAsia"/>
                <w:snapToGrid w:val="0"/>
                <w:kern w:val="0"/>
                <w:szCs w:val="24"/>
              </w:rPr>
              <w:t>學生未招足</w:t>
            </w:r>
            <w:proofErr w:type="gramEnd"/>
            <w:r w:rsidRPr="00537674">
              <w:rPr>
                <w:rFonts w:eastAsiaTheme="minorEastAsia"/>
                <w:snapToGrid w:val="0"/>
                <w:kern w:val="0"/>
                <w:szCs w:val="24"/>
              </w:rPr>
              <w:t>情形者，得以外國學生名額補足，應報教育部核定。</w:t>
            </w:r>
          </w:p>
        </w:tc>
        <w:tc>
          <w:tcPr>
            <w:tcW w:w="3837" w:type="dxa"/>
          </w:tcPr>
          <w:p w:rsidR="00CD1F2F" w:rsidRPr="008838EE" w:rsidRDefault="00CD1F2F" w:rsidP="00085EF7">
            <w:pPr>
              <w:spacing w:line="300" w:lineRule="exact"/>
              <w:rPr>
                <w:rFonts w:eastAsia="新細明體"/>
              </w:rPr>
            </w:pPr>
            <w:r w:rsidRPr="00537674">
              <w:rPr>
                <w:rFonts w:eastAsiaTheme="minorEastAsia"/>
                <w:snapToGrid w:val="0"/>
                <w:kern w:val="0"/>
                <w:szCs w:val="24"/>
              </w:rPr>
              <w:t>前一學年度核定招生總名額內，有本國</w:t>
            </w:r>
            <w:proofErr w:type="gramStart"/>
            <w:r w:rsidRPr="00537674">
              <w:rPr>
                <w:rFonts w:eastAsiaTheme="minorEastAsia"/>
                <w:snapToGrid w:val="0"/>
                <w:kern w:val="0"/>
                <w:szCs w:val="24"/>
              </w:rPr>
              <w:t>學生未招足</w:t>
            </w:r>
            <w:proofErr w:type="gramEnd"/>
            <w:r w:rsidRPr="00537674">
              <w:rPr>
                <w:rFonts w:eastAsiaTheme="minorEastAsia"/>
                <w:snapToGrid w:val="0"/>
                <w:kern w:val="0"/>
                <w:szCs w:val="24"/>
              </w:rPr>
              <w:t>情形者，得以外國學生名額補足，應報教育部核定。</w:t>
            </w:r>
          </w:p>
        </w:tc>
        <w:tc>
          <w:tcPr>
            <w:tcW w:w="1559" w:type="dxa"/>
          </w:tcPr>
          <w:p w:rsidR="00CD1F2F" w:rsidRPr="008838EE" w:rsidRDefault="00CD1F2F" w:rsidP="00085EF7">
            <w:pPr>
              <w:spacing w:line="300" w:lineRule="exact"/>
              <w:rPr>
                <w:rFonts w:eastAsia="新細明體"/>
              </w:rPr>
            </w:pPr>
            <w:r>
              <w:rPr>
                <w:rFonts w:eastAsia="新細明體" w:hint="eastAsia"/>
              </w:rPr>
              <w:t>第二項增訂文字</w:t>
            </w:r>
          </w:p>
        </w:tc>
      </w:tr>
      <w:tr w:rsidR="00CD1F2F" w:rsidRPr="008838EE" w:rsidTr="00085EF7">
        <w:tc>
          <w:tcPr>
            <w:tcW w:w="993" w:type="dxa"/>
          </w:tcPr>
          <w:p w:rsidR="00CD1F2F" w:rsidRPr="008838EE" w:rsidRDefault="00CD1F2F" w:rsidP="00085EF7">
            <w:pPr>
              <w:spacing w:line="300" w:lineRule="exact"/>
              <w:rPr>
                <w:rFonts w:eastAsia="新細明體"/>
              </w:rPr>
            </w:pPr>
            <w:r>
              <w:rPr>
                <w:rFonts w:eastAsia="新細明體" w:hint="eastAsia"/>
              </w:rPr>
              <w:t>第十二點</w:t>
            </w:r>
          </w:p>
        </w:tc>
        <w:tc>
          <w:tcPr>
            <w:tcW w:w="3959" w:type="dxa"/>
          </w:tcPr>
          <w:p w:rsidR="00CD1F2F" w:rsidRPr="008838EE" w:rsidRDefault="00CD1F2F" w:rsidP="00085EF7">
            <w:pPr>
              <w:spacing w:line="300" w:lineRule="exact"/>
              <w:rPr>
                <w:rFonts w:eastAsia="新細明體"/>
              </w:rPr>
            </w:pPr>
            <w:r w:rsidRPr="008838EE">
              <w:rPr>
                <w:rFonts w:eastAsia="新細明體" w:hint="eastAsia"/>
              </w:rPr>
              <w:t>轉學本校之外國學生須為於我國大專校院就讀之外國學生，修業滿二學期以上者。其</w:t>
            </w:r>
            <w:proofErr w:type="gramStart"/>
            <w:r w:rsidRPr="008838EE">
              <w:rPr>
                <w:rFonts w:eastAsia="新細明體" w:hint="eastAsia"/>
              </w:rPr>
              <w:t>原讀學</w:t>
            </w:r>
            <w:proofErr w:type="gramEnd"/>
            <w:r w:rsidRPr="008838EE">
              <w:rPr>
                <w:rFonts w:eastAsia="新細明體" w:hint="eastAsia"/>
              </w:rPr>
              <w:t>系所或所修學分是否符合擬申請轉入學系所性質、其得申請轉入年級及原校修業成績是否必須及格等，須經申請轉入學系認定。</w:t>
            </w:r>
          </w:p>
          <w:p w:rsidR="00CD1F2F" w:rsidRPr="008838EE" w:rsidRDefault="00CD1F2F" w:rsidP="00085EF7">
            <w:pPr>
              <w:spacing w:line="300" w:lineRule="exact"/>
              <w:rPr>
                <w:rFonts w:eastAsia="新細明體"/>
              </w:rPr>
            </w:pPr>
            <w:r w:rsidRPr="008838EE">
              <w:rPr>
                <w:rFonts w:eastAsia="新細明體" w:hint="eastAsia"/>
              </w:rPr>
              <w:t>外國學生申請轉學本校之程序、須檢附表件及申請</w:t>
            </w:r>
            <w:proofErr w:type="gramStart"/>
            <w:r w:rsidRPr="008838EE">
              <w:rPr>
                <w:rFonts w:eastAsia="新細明體" w:hint="eastAsia"/>
              </w:rPr>
              <w:t>期限同本規定</w:t>
            </w:r>
            <w:proofErr w:type="gramEnd"/>
            <w:r w:rsidRPr="00AA3F32">
              <w:rPr>
                <w:rFonts w:eastAsia="新細明體" w:hint="eastAsia"/>
              </w:rPr>
              <w:t>第</w:t>
            </w:r>
            <w:r w:rsidRPr="00F928C4">
              <w:rPr>
                <w:rFonts w:eastAsia="新細明體" w:hint="eastAsia"/>
                <w:b/>
                <w:color w:val="FF0000"/>
                <w:u w:val="single"/>
              </w:rPr>
              <w:t>七</w:t>
            </w:r>
            <w:r w:rsidRPr="00AA3F32">
              <w:rPr>
                <w:rFonts w:eastAsia="新細明體" w:hint="eastAsia"/>
              </w:rPr>
              <w:t>點</w:t>
            </w:r>
            <w:r w:rsidRPr="008838EE">
              <w:rPr>
                <w:rFonts w:eastAsia="新細明體" w:hint="eastAsia"/>
              </w:rPr>
              <w:t>所列。</w:t>
            </w:r>
          </w:p>
          <w:p w:rsidR="00CD1F2F" w:rsidRPr="008838EE" w:rsidRDefault="00CD1F2F" w:rsidP="00085EF7">
            <w:pPr>
              <w:spacing w:line="300" w:lineRule="exact"/>
              <w:rPr>
                <w:rFonts w:eastAsia="新細明體"/>
              </w:rPr>
            </w:pPr>
            <w:r w:rsidRPr="008838EE">
              <w:rPr>
                <w:rFonts w:eastAsia="新細明體" w:hint="eastAsia"/>
              </w:rPr>
              <w:t>外國學生經入學學校以操行不及格或因刑事案件經判刑確定致遭退學者，不得轉學進入本校就讀。</w:t>
            </w:r>
          </w:p>
        </w:tc>
        <w:tc>
          <w:tcPr>
            <w:tcW w:w="3837" w:type="dxa"/>
          </w:tcPr>
          <w:p w:rsidR="00CD1F2F" w:rsidRPr="008838EE" w:rsidRDefault="00CD1F2F" w:rsidP="00085EF7">
            <w:pPr>
              <w:spacing w:line="300" w:lineRule="exact"/>
              <w:rPr>
                <w:rFonts w:eastAsia="新細明體"/>
              </w:rPr>
            </w:pPr>
            <w:r w:rsidRPr="008838EE">
              <w:rPr>
                <w:rFonts w:eastAsia="新細明體" w:hint="eastAsia"/>
              </w:rPr>
              <w:t>第十一點</w:t>
            </w:r>
            <w:r w:rsidRPr="008838EE">
              <w:rPr>
                <w:rFonts w:eastAsia="新細明體" w:hint="eastAsia"/>
              </w:rPr>
              <w:t xml:space="preserve">  </w:t>
            </w:r>
            <w:r w:rsidRPr="008838EE">
              <w:rPr>
                <w:rFonts w:eastAsia="新細明體" w:hint="eastAsia"/>
              </w:rPr>
              <w:t>轉學本校之外國學生須為於我國大專校院就讀之外國學生，修業滿二學期以上者。其</w:t>
            </w:r>
            <w:proofErr w:type="gramStart"/>
            <w:r w:rsidRPr="008838EE">
              <w:rPr>
                <w:rFonts w:eastAsia="新細明體" w:hint="eastAsia"/>
              </w:rPr>
              <w:t>原讀學</w:t>
            </w:r>
            <w:proofErr w:type="gramEnd"/>
            <w:r w:rsidRPr="008838EE">
              <w:rPr>
                <w:rFonts w:eastAsia="新細明體" w:hint="eastAsia"/>
              </w:rPr>
              <w:t>系所或所修學分是否符合擬申請轉入學系所性質、其得申請轉入年級及原校修業成績是否必須及格等，須經申請轉入學系認定。</w:t>
            </w:r>
          </w:p>
          <w:p w:rsidR="00CD1F2F" w:rsidRPr="008838EE" w:rsidRDefault="00CD1F2F" w:rsidP="00085EF7">
            <w:pPr>
              <w:spacing w:line="300" w:lineRule="exact"/>
              <w:rPr>
                <w:rFonts w:eastAsia="新細明體"/>
              </w:rPr>
            </w:pPr>
            <w:r w:rsidRPr="008838EE">
              <w:rPr>
                <w:rFonts w:eastAsia="新細明體" w:hint="eastAsia"/>
              </w:rPr>
              <w:t>外國學生申請轉學本校之程序、須檢附表件及申請</w:t>
            </w:r>
            <w:proofErr w:type="gramStart"/>
            <w:r w:rsidRPr="008838EE">
              <w:rPr>
                <w:rFonts w:eastAsia="新細明體" w:hint="eastAsia"/>
              </w:rPr>
              <w:t>期限同本規定</w:t>
            </w:r>
            <w:proofErr w:type="gramEnd"/>
            <w:r w:rsidRPr="00AA3F32">
              <w:rPr>
                <w:rFonts w:eastAsia="新細明體" w:hint="eastAsia"/>
              </w:rPr>
              <w:t>第</w:t>
            </w:r>
            <w:r w:rsidRPr="00F928C4">
              <w:rPr>
                <w:rFonts w:eastAsia="新細明體" w:hint="eastAsia"/>
                <w:b/>
                <w:color w:val="FF0000"/>
                <w:u w:val="single"/>
              </w:rPr>
              <w:t>六</w:t>
            </w:r>
            <w:r w:rsidRPr="00AA3F32">
              <w:rPr>
                <w:rFonts w:eastAsia="新細明體" w:hint="eastAsia"/>
              </w:rPr>
              <w:t>點</w:t>
            </w:r>
            <w:r w:rsidRPr="008838EE">
              <w:rPr>
                <w:rFonts w:eastAsia="新細明體" w:hint="eastAsia"/>
              </w:rPr>
              <w:t>所列。</w:t>
            </w:r>
          </w:p>
          <w:p w:rsidR="00CD1F2F" w:rsidRPr="008838EE" w:rsidRDefault="00CD1F2F" w:rsidP="00085EF7">
            <w:pPr>
              <w:spacing w:line="300" w:lineRule="exact"/>
              <w:rPr>
                <w:rFonts w:eastAsia="新細明體"/>
              </w:rPr>
            </w:pPr>
            <w:r w:rsidRPr="008838EE">
              <w:rPr>
                <w:rFonts w:eastAsia="新細明體" w:hint="eastAsia"/>
              </w:rPr>
              <w:t>外國學生經入學學校以操行不及格或因刑事案件經判刑確定致遭退學者，不得轉學進入本校就讀。</w:t>
            </w:r>
          </w:p>
        </w:tc>
        <w:tc>
          <w:tcPr>
            <w:tcW w:w="1559" w:type="dxa"/>
          </w:tcPr>
          <w:p w:rsidR="00CD1F2F" w:rsidRPr="008838EE" w:rsidRDefault="00CD1F2F" w:rsidP="00085EF7">
            <w:pPr>
              <w:spacing w:line="300" w:lineRule="exact"/>
              <w:rPr>
                <w:rFonts w:eastAsia="新細明體"/>
              </w:rPr>
            </w:pPr>
            <w:r w:rsidRPr="008838EE">
              <w:rPr>
                <w:rFonts w:eastAsia="新細明體"/>
              </w:rPr>
              <w:t>修正</w:t>
            </w:r>
            <w:proofErr w:type="gramStart"/>
            <w:r w:rsidRPr="008838EE">
              <w:rPr>
                <w:rFonts w:eastAsia="新細明體"/>
              </w:rPr>
              <w:t>引述條號</w:t>
            </w:r>
            <w:proofErr w:type="gramEnd"/>
            <w:r w:rsidRPr="008838EE">
              <w:rPr>
                <w:rFonts w:eastAsia="新細明體"/>
              </w:rPr>
              <w:t>，內容無實質變更。</w:t>
            </w:r>
          </w:p>
        </w:tc>
      </w:tr>
      <w:tr w:rsidR="00CD1F2F" w:rsidRPr="008838EE" w:rsidTr="00085EF7">
        <w:tc>
          <w:tcPr>
            <w:tcW w:w="993" w:type="dxa"/>
          </w:tcPr>
          <w:p w:rsidR="00CD1F2F" w:rsidRPr="008838EE" w:rsidRDefault="00CD1F2F" w:rsidP="00085EF7">
            <w:pPr>
              <w:spacing w:line="300" w:lineRule="exact"/>
              <w:rPr>
                <w:rFonts w:eastAsia="新細明體"/>
              </w:rPr>
            </w:pPr>
            <w:r>
              <w:rPr>
                <w:rFonts w:eastAsia="新細明體" w:hint="eastAsia"/>
              </w:rPr>
              <w:t>第二十點</w:t>
            </w:r>
          </w:p>
        </w:tc>
        <w:tc>
          <w:tcPr>
            <w:tcW w:w="3959" w:type="dxa"/>
          </w:tcPr>
          <w:p w:rsidR="00CD1F2F" w:rsidRPr="008838EE" w:rsidRDefault="00CD1F2F" w:rsidP="00085EF7">
            <w:pPr>
              <w:spacing w:line="300" w:lineRule="exact"/>
              <w:rPr>
                <w:rFonts w:eastAsia="新細明體"/>
              </w:rPr>
            </w:pPr>
            <w:r w:rsidRPr="008838EE">
              <w:rPr>
                <w:rFonts w:eastAsia="新細明體" w:hint="eastAsia"/>
              </w:rPr>
              <w:t>選讀生選讀期滿欲取得正式學籍，應依本規定第二點、</w:t>
            </w:r>
            <w:r w:rsidRPr="00F928C4">
              <w:rPr>
                <w:rFonts w:eastAsia="新細明體" w:hint="eastAsia"/>
              </w:rPr>
              <w:t>第</w:t>
            </w:r>
            <w:r w:rsidRPr="00F928C4">
              <w:rPr>
                <w:rFonts w:eastAsia="新細明體" w:hint="eastAsia"/>
                <w:b/>
                <w:color w:val="FF0000"/>
                <w:u w:val="single"/>
              </w:rPr>
              <w:t>七</w:t>
            </w:r>
            <w:r w:rsidRPr="00F928C4">
              <w:rPr>
                <w:rFonts w:eastAsia="新細明體" w:hint="eastAsia"/>
              </w:rPr>
              <w:t>點及第</w:t>
            </w:r>
            <w:r w:rsidRPr="00F928C4">
              <w:rPr>
                <w:rFonts w:eastAsia="新細明體" w:hint="eastAsia"/>
                <w:b/>
                <w:color w:val="FF0000"/>
                <w:u w:val="single"/>
              </w:rPr>
              <w:t>十</w:t>
            </w:r>
            <w:r w:rsidRPr="00F928C4">
              <w:rPr>
                <w:rFonts w:eastAsia="新細明體" w:hint="eastAsia"/>
              </w:rPr>
              <w:t>點</w:t>
            </w:r>
            <w:r w:rsidRPr="008838EE">
              <w:rPr>
                <w:rFonts w:eastAsia="新細明體" w:hint="eastAsia"/>
              </w:rPr>
              <w:t>之規定，辦理再次申請。</w:t>
            </w:r>
          </w:p>
        </w:tc>
        <w:tc>
          <w:tcPr>
            <w:tcW w:w="3837" w:type="dxa"/>
          </w:tcPr>
          <w:p w:rsidR="00CD1F2F" w:rsidRPr="008838EE" w:rsidRDefault="00CD1F2F" w:rsidP="00085EF7">
            <w:pPr>
              <w:spacing w:line="300" w:lineRule="exact"/>
              <w:rPr>
                <w:rFonts w:eastAsia="新細明體"/>
              </w:rPr>
            </w:pPr>
            <w:r w:rsidRPr="008838EE">
              <w:rPr>
                <w:rFonts w:eastAsia="新細明體" w:hint="eastAsia"/>
              </w:rPr>
              <w:t>第二十點</w:t>
            </w:r>
            <w:r w:rsidRPr="008838EE">
              <w:rPr>
                <w:rFonts w:eastAsia="新細明體" w:hint="eastAsia"/>
              </w:rPr>
              <w:t xml:space="preserve">  </w:t>
            </w:r>
            <w:r w:rsidRPr="008838EE">
              <w:rPr>
                <w:rFonts w:eastAsia="新細明體" w:hint="eastAsia"/>
              </w:rPr>
              <w:t>選讀生選讀期滿欲取得正式學籍，應依本規定第二點、</w:t>
            </w:r>
            <w:r w:rsidRPr="00F928C4">
              <w:rPr>
                <w:rFonts w:eastAsia="新細明體" w:hint="eastAsia"/>
              </w:rPr>
              <w:t>第</w:t>
            </w:r>
            <w:r w:rsidRPr="00F928C4">
              <w:rPr>
                <w:rFonts w:eastAsia="新細明體" w:hint="eastAsia"/>
                <w:b/>
                <w:color w:val="FF0000"/>
                <w:u w:val="single"/>
              </w:rPr>
              <w:t>六</w:t>
            </w:r>
            <w:r w:rsidRPr="00F928C4">
              <w:rPr>
                <w:rFonts w:eastAsia="新細明體" w:hint="eastAsia"/>
              </w:rPr>
              <w:t>點及第</w:t>
            </w:r>
            <w:r w:rsidRPr="00F928C4">
              <w:rPr>
                <w:rFonts w:eastAsia="新細明體" w:hint="eastAsia"/>
                <w:b/>
                <w:color w:val="FF0000"/>
                <w:u w:val="single"/>
              </w:rPr>
              <w:t>九</w:t>
            </w:r>
            <w:r w:rsidRPr="00F928C4">
              <w:rPr>
                <w:rFonts w:eastAsia="新細明體" w:hint="eastAsia"/>
              </w:rPr>
              <w:t>點</w:t>
            </w:r>
            <w:r w:rsidRPr="008838EE">
              <w:rPr>
                <w:rFonts w:eastAsia="新細明體" w:hint="eastAsia"/>
              </w:rPr>
              <w:t>之規定，辦理再次申請。</w:t>
            </w:r>
          </w:p>
        </w:tc>
        <w:tc>
          <w:tcPr>
            <w:tcW w:w="1559" w:type="dxa"/>
          </w:tcPr>
          <w:p w:rsidR="00CD1F2F" w:rsidRPr="008838EE" w:rsidRDefault="00CD1F2F" w:rsidP="00085EF7">
            <w:pPr>
              <w:spacing w:line="300" w:lineRule="exact"/>
              <w:rPr>
                <w:rFonts w:eastAsia="新細明體"/>
              </w:rPr>
            </w:pPr>
            <w:r w:rsidRPr="008838EE">
              <w:rPr>
                <w:rFonts w:eastAsia="新細明體"/>
              </w:rPr>
              <w:t>因新增第六點，</w:t>
            </w:r>
            <w:proofErr w:type="gramStart"/>
            <w:r>
              <w:rPr>
                <w:rFonts w:eastAsia="新細明體" w:hint="eastAsia"/>
              </w:rPr>
              <w:t>點</w:t>
            </w:r>
            <w:r w:rsidRPr="008838EE">
              <w:rPr>
                <w:rFonts w:eastAsia="新細明體"/>
              </w:rPr>
              <w:t>次順延</w:t>
            </w:r>
            <w:proofErr w:type="gramEnd"/>
            <w:r w:rsidRPr="008838EE">
              <w:rPr>
                <w:rFonts w:eastAsia="新細明體"/>
              </w:rPr>
              <w:t>並修正</w:t>
            </w:r>
            <w:proofErr w:type="gramStart"/>
            <w:r w:rsidRPr="008838EE">
              <w:rPr>
                <w:rFonts w:eastAsia="新細明體"/>
              </w:rPr>
              <w:t>引述條</w:t>
            </w:r>
            <w:proofErr w:type="gramEnd"/>
            <w:r w:rsidRPr="008838EE">
              <w:rPr>
                <w:rFonts w:eastAsia="新細明體"/>
              </w:rPr>
              <w:t>號，內容無實質變更。</w:t>
            </w:r>
          </w:p>
        </w:tc>
      </w:tr>
    </w:tbl>
    <w:p w:rsidR="002657BB" w:rsidRPr="00537674" w:rsidRDefault="00711787" w:rsidP="00537674">
      <w:pPr>
        <w:spacing w:line="500" w:lineRule="exact"/>
        <w:jc w:val="center"/>
        <w:rPr>
          <w:rFonts w:eastAsia="新細明體" w:hAnsi="新細明體"/>
          <w:b/>
          <w:sz w:val="28"/>
          <w:szCs w:val="28"/>
        </w:rPr>
      </w:pPr>
      <w:r w:rsidRPr="00505BE3">
        <w:rPr>
          <w:rFonts w:asciiTheme="minorEastAsia" w:eastAsiaTheme="minorEastAsia" w:hAnsiTheme="minorEastAsia"/>
          <w:b/>
          <w:bCs/>
          <w:sz w:val="32"/>
        </w:rPr>
        <w:br w:type="page"/>
      </w:r>
      <w:r w:rsidR="002657BB" w:rsidRPr="00537674">
        <w:rPr>
          <w:rFonts w:eastAsia="新細明體" w:hAnsi="新細明體" w:hint="eastAsia"/>
          <w:b/>
          <w:sz w:val="28"/>
          <w:szCs w:val="28"/>
        </w:rPr>
        <w:lastRenderedPageBreak/>
        <w:t>建國科技大學外國學生入學規定</w:t>
      </w:r>
      <w:r w:rsidR="00085EF7">
        <w:rPr>
          <w:rFonts w:eastAsia="新細明體" w:hAnsi="新細明體" w:hint="eastAsia"/>
          <w:b/>
          <w:sz w:val="28"/>
          <w:szCs w:val="28"/>
        </w:rPr>
        <w:t>(</w:t>
      </w:r>
      <w:r w:rsidR="00085EF7">
        <w:rPr>
          <w:rFonts w:eastAsia="新細明體" w:hAnsi="新細明體" w:hint="eastAsia"/>
          <w:b/>
          <w:sz w:val="28"/>
          <w:szCs w:val="28"/>
        </w:rPr>
        <w:t>修訂草案</w:t>
      </w:r>
      <w:r w:rsidR="00085EF7">
        <w:rPr>
          <w:rFonts w:eastAsia="新細明體" w:hAnsi="新細明體"/>
          <w:b/>
          <w:sz w:val="28"/>
          <w:szCs w:val="28"/>
        </w:rPr>
        <w:t>)</w:t>
      </w:r>
    </w:p>
    <w:p w:rsidR="002657BB" w:rsidRPr="00505BE3" w:rsidRDefault="002657BB" w:rsidP="002657BB">
      <w:pPr>
        <w:adjustRightInd w:val="0"/>
        <w:snapToGrid w:val="0"/>
        <w:jc w:val="right"/>
        <w:rPr>
          <w:rFonts w:asciiTheme="minorEastAsia" w:eastAsiaTheme="minorEastAsia" w:hAnsiTheme="minorEastAsia"/>
          <w:sz w:val="20"/>
        </w:rPr>
      </w:pPr>
      <w:r w:rsidRPr="00505BE3">
        <w:rPr>
          <w:rFonts w:asciiTheme="minorEastAsia" w:eastAsiaTheme="minorEastAsia" w:hAnsiTheme="minorEastAsia" w:hint="eastAsia"/>
          <w:sz w:val="20"/>
        </w:rPr>
        <w:t xml:space="preserve">                                                     </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九十三年十一月訂定</w:t>
      </w:r>
    </w:p>
    <w:p w:rsidR="002657BB" w:rsidRPr="00537674" w:rsidRDefault="002657BB" w:rsidP="00537674">
      <w:pPr>
        <w:adjustRightInd w:val="0"/>
        <w:snapToGrid w:val="0"/>
        <w:spacing w:line="240" w:lineRule="exact"/>
        <w:jc w:val="right"/>
        <w:rPr>
          <w:rFonts w:eastAsiaTheme="minorEastAsia"/>
          <w:sz w:val="20"/>
        </w:rPr>
      </w:pPr>
      <w:smartTag w:uri="urn:schemas-microsoft-com:office:smarttags" w:element="chsdate">
        <w:smartTagPr>
          <w:attr w:name="IsROCDate" w:val="False"/>
          <w:attr w:name="IsLunarDate" w:val="False"/>
          <w:attr w:name="Day" w:val="19"/>
          <w:attr w:name="Month" w:val="11"/>
          <w:attr w:name="Year" w:val="1997"/>
        </w:smartTagPr>
        <w:r w:rsidRPr="00537674">
          <w:rPr>
            <w:rFonts w:eastAsiaTheme="minorEastAsia"/>
            <w:sz w:val="20"/>
          </w:rPr>
          <w:t>97</w:t>
        </w:r>
        <w:r w:rsidRPr="00537674">
          <w:rPr>
            <w:rFonts w:eastAsiaTheme="minorEastAsia"/>
            <w:sz w:val="20"/>
          </w:rPr>
          <w:t>年</w:t>
        </w:r>
        <w:r w:rsidRPr="00537674">
          <w:rPr>
            <w:rFonts w:eastAsiaTheme="minorEastAsia"/>
            <w:sz w:val="20"/>
          </w:rPr>
          <w:t>11</w:t>
        </w:r>
        <w:r w:rsidRPr="00537674">
          <w:rPr>
            <w:rFonts w:eastAsiaTheme="minorEastAsia"/>
            <w:sz w:val="20"/>
          </w:rPr>
          <w:t>月</w:t>
        </w:r>
        <w:r w:rsidRPr="00537674">
          <w:rPr>
            <w:rFonts w:eastAsiaTheme="minorEastAsia"/>
            <w:sz w:val="20"/>
          </w:rPr>
          <w:t>19</w:t>
        </w:r>
        <w:r w:rsidRPr="00537674">
          <w:rPr>
            <w:rFonts w:eastAsiaTheme="minorEastAsia"/>
            <w:sz w:val="20"/>
          </w:rPr>
          <w:t>日</w:t>
        </w:r>
      </w:smartTag>
      <w:r w:rsidRPr="00537674">
        <w:rPr>
          <w:rFonts w:eastAsiaTheme="minorEastAsia"/>
          <w:sz w:val="20"/>
        </w:rPr>
        <w:t>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教育部</w:t>
      </w:r>
      <w:smartTag w:uri="urn:schemas-microsoft-com:office:smarttags" w:element="chsdate">
        <w:smartTagPr>
          <w:attr w:name="IsROCDate" w:val="False"/>
          <w:attr w:name="IsLunarDate" w:val="False"/>
          <w:attr w:name="Day" w:val="11"/>
          <w:attr w:name="Month" w:val="12"/>
          <w:attr w:name="Year" w:val="1997"/>
        </w:smartTagPr>
        <w:r w:rsidRPr="00537674">
          <w:rPr>
            <w:rFonts w:eastAsiaTheme="minorEastAsia"/>
            <w:sz w:val="20"/>
          </w:rPr>
          <w:t>97</w:t>
        </w:r>
        <w:r w:rsidRPr="00537674">
          <w:rPr>
            <w:rFonts w:eastAsiaTheme="minorEastAsia"/>
            <w:sz w:val="20"/>
          </w:rPr>
          <w:t>年</w:t>
        </w:r>
        <w:r w:rsidRPr="00537674">
          <w:rPr>
            <w:rFonts w:eastAsiaTheme="minorEastAsia"/>
            <w:sz w:val="20"/>
          </w:rPr>
          <w:t>12</w:t>
        </w:r>
        <w:r w:rsidRPr="00537674">
          <w:rPr>
            <w:rFonts w:eastAsiaTheme="minorEastAsia"/>
            <w:sz w:val="20"/>
          </w:rPr>
          <w:t>月</w:t>
        </w:r>
        <w:r w:rsidRPr="00537674">
          <w:rPr>
            <w:rFonts w:eastAsiaTheme="minorEastAsia"/>
            <w:sz w:val="20"/>
          </w:rPr>
          <w:t>11</w:t>
        </w:r>
        <w:r w:rsidRPr="00537674">
          <w:rPr>
            <w:rFonts w:eastAsiaTheme="minorEastAsia"/>
            <w:sz w:val="20"/>
          </w:rPr>
          <w:t>日</w:t>
        </w:r>
      </w:smartTag>
      <w:r w:rsidRPr="00537674">
        <w:rPr>
          <w:rFonts w:eastAsiaTheme="minorEastAsia"/>
          <w:sz w:val="20"/>
        </w:rPr>
        <w:t>台文字第</w:t>
      </w:r>
      <w:r w:rsidRPr="00537674">
        <w:rPr>
          <w:rFonts w:eastAsiaTheme="minorEastAsia"/>
          <w:sz w:val="20"/>
        </w:rPr>
        <w:t>0970252295</w:t>
      </w:r>
      <w:r w:rsidRPr="00537674">
        <w:rPr>
          <w:rFonts w:eastAsiaTheme="minorEastAsia"/>
          <w:sz w:val="20"/>
        </w:rPr>
        <w:t>號函核定</w:t>
      </w:r>
    </w:p>
    <w:p w:rsidR="002657BB" w:rsidRPr="00537674" w:rsidRDefault="002657BB" w:rsidP="00537674">
      <w:pPr>
        <w:adjustRightInd w:val="0"/>
        <w:snapToGrid w:val="0"/>
        <w:spacing w:line="240" w:lineRule="exact"/>
        <w:jc w:val="right"/>
        <w:rPr>
          <w:rFonts w:eastAsiaTheme="minorEastAsia"/>
          <w:sz w:val="20"/>
        </w:rPr>
      </w:pPr>
      <w:smartTag w:uri="urn:schemas-microsoft-com:office:smarttags" w:element="chsdate">
        <w:smartTagPr>
          <w:attr w:name="IsROCDate" w:val="False"/>
          <w:attr w:name="IsLunarDate" w:val="False"/>
          <w:attr w:name="Day" w:val="11"/>
          <w:attr w:name="Month" w:val="11"/>
          <w:attr w:name="Year" w:val="1998"/>
        </w:smartTagPr>
        <w:r w:rsidRPr="00537674">
          <w:rPr>
            <w:rFonts w:eastAsiaTheme="minorEastAsia"/>
            <w:sz w:val="20"/>
          </w:rPr>
          <w:t>98</w:t>
        </w:r>
        <w:r w:rsidRPr="00537674">
          <w:rPr>
            <w:rFonts w:eastAsiaTheme="minorEastAsia"/>
            <w:sz w:val="20"/>
          </w:rPr>
          <w:t>年</w:t>
        </w:r>
        <w:r w:rsidRPr="00537674">
          <w:rPr>
            <w:rFonts w:eastAsiaTheme="minorEastAsia"/>
            <w:sz w:val="20"/>
          </w:rPr>
          <w:t>11</w:t>
        </w:r>
        <w:r w:rsidRPr="00537674">
          <w:rPr>
            <w:rFonts w:eastAsiaTheme="minorEastAsia"/>
            <w:sz w:val="20"/>
          </w:rPr>
          <w:t>月</w:t>
        </w:r>
        <w:r w:rsidRPr="00537674">
          <w:rPr>
            <w:rFonts w:eastAsiaTheme="minorEastAsia"/>
            <w:sz w:val="20"/>
          </w:rPr>
          <w:t>11</w:t>
        </w:r>
        <w:r w:rsidRPr="00537674">
          <w:rPr>
            <w:rFonts w:eastAsiaTheme="minorEastAsia"/>
            <w:sz w:val="20"/>
          </w:rPr>
          <w:t>日</w:t>
        </w:r>
      </w:smartTag>
      <w:r w:rsidRPr="00537674">
        <w:rPr>
          <w:rFonts w:eastAsiaTheme="minorEastAsia"/>
          <w:sz w:val="20"/>
        </w:rPr>
        <w:t>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教育部</w:t>
      </w:r>
      <w:smartTag w:uri="urn:schemas-microsoft-com:office:smarttags" w:element="chsdate">
        <w:smartTagPr>
          <w:attr w:name="IsROCDate" w:val="False"/>
          <w:attr w:name="IsLunarDate" w:val="False"/>
          <w:attr w:name="Day" w:val="04"/>
          <w:attr w:name="Month" w:val="12"/>
          <w:attr w:name="Year" w:val="1998"/>
        </w:smartTagPr>
        <w:r w:rsidRPr="00537674">
          <w:rPr>
            <w:rFonts w:eastAsiaTheme="minorEastAsia"/>
            <w:sz w:val="20"/>
          </w:rPr>
          <w:t>98</w:t>
        </w:r>
        <w:r w:rsidRPr="00537674">
          <w:rPr>
            <w:rFonts w:eastAsiaTheme="minorEastAsia"/>
            <w:sz w:val="20"/>
          </w:rPr>
          <w:t>年</w:t>
        </w:r>
        <w:r w:rsidRPr="00537674">
          <w:rPr>
            <w:rFonts w:eastAsiaTheme="minorEastAsia"/>
            <w:sz w:val="20"/>
          </w:rPr>
          <w:t>12</w:t>
        </w:r>
        <w:r w:rsidRPr="00537674">
          <w:rPr>
            <w:rFonts w:eastAsiaTheme="minorEastAsia"/>
            <w:sz w:val="20"/>
          </w:rPr>
          <w:t>月</w:t>
        </w:r>
        <w:r w:rsidRPr="00537674">
          <w:rPr>
            <w:rFonts w:eastAsiaTheme="minorEastAsia"/>
            <w:sz w:val="20"/>
          </w:rPr>
          <w:t>04</w:t>
        </w:r>
        <w:r w:rsidRPr="00537674">
          <w:rPr>
            <w:rFonts w:eastAsiaTheme="minorEastAsia"/>
            <w:sz w:val="20"/>
          </w:rPr>
          <w:t>日</w:t>
        </w:r>
      </w:smartTag>
      <w:r w:rsidRPr="00537674">
        <w:rPr>
          <w:rFonts w:eastAsiaTheme="minorEastAsia"/>
          <w:sz w:val="20"/>
        </w:rPr>
        <w:t>台文字第</w:t>
      </w:r>
      <w:r w:rsidRPr="00537674">
        <w:rPr>
          <w:rFonts w:eastAsiaTheme="minorEastAsia"/>
          <w:sz w:val="20"/>
        </w:rPr>
        <w:t>0980211489</w:t>
      </w:r>
      <w:r w:rsidRPr="00537674">
        <w:rPr>
          <w:rFonts w:eastAsiaTheme="minorEastAsia"/>
          <w:sz w:val="20"/>
        </w:rPr>
        <w:t>號函核定</w:t>
      </w:r>
    </w:p>
    <w:p w:rsidR="002657BB" w:rsidRPr="00537674" w:rsidRDefault="002657BB" w:rsidP="00537674">
      <w:pPr>
        <w:adjustRightInd w:val="0"/>
        <w:snapToGrid w:val="0"/>
        <w:spacing w:line="240" w:lineRule="exact"/>
        <w:jc w:val="right"/>
        <w:rPr>
          <w:rFonts w:eastAsiaTheme="minorEastAsia"/>
          <w:sz w:val="20"/>
        </w:rPr>
      </w:pPr>
      <w:smartTag w:uri="urn:schemas-microsoft-com:office:smarttags" w:element="chsdate">
        <w:smartTagPr>
          <w:attr w:name="IsROCDate" w:val="False"/>
          <w:attr w:name="IsLunarDate" w:val="False"/>
          <w:attr w:name="Day" w:val="30"/>
          <w:attr w:name="Month" w:val="12"/>
          <w:attr w:name="Year" w:val="1998"/>
        </w:smartTagPr>
        <w:r w:rsidRPr="00537674">
          <w:rPr>
            <w:rFonts w:eastAsiaTheme="minorEastAsia"/>
            <w:sz w:val="20"/>
          </w:rPr>
          <w:t>98</w:t>
        </w:r>
        <w:r w:rsidRPr="00537674">
          <w:rPr>
            <w:rFonts w:eastAsiaTheme="minorEastAsia"/>
            <w:sz w:val="20"/>
          </w:rPr>
          <w:t>年</w:t>
        </w:r>
        <w:r w:rsidRPr="00537674">
          <w:rPr>
            <w:rFonts w:eastAsiaTheme="minorEastAsia"/>
            <w:sz w:val="20"/>
          </w:rPr>
          <w:t>12</w:t>
        </w:r>
        <w:r w:rsidRPr="00537674">
          <w:rPr>
            <w:rFonts w:eastAsiaTheme="minorEastAsia"/>
            <w:sz w:val="20"/>
          </w:rPr>
          <w:t>月</w:t>
        </w:r>
        <w:r w:rsidRPr="00537674">
          <w:rPr>
            <w:rFonts w:eastAsiaTheme="minorEastAsia"/>
            <w:sz w:val="20"/>
          </w:rPr>
          <w:t>30</w:t>
        </w:r>
        <w:r w:rsidRPr="00537674">
          <w:rPr>
            <w:rFonts w:eastAsiaTheme="minorEastAsia"/>
            <w:sz w:val="20"/>
          </w:rPr>
          <w:t>日</w:t>
        </w:r>
      </w:smartTag>
      <w:r w:rsidRPr="00537674">
        <w:rPr>
          <w:rFonts w:eastAsiaTheme="minorEastAsia"/>
          <w:sz w:val="20"/>
        </w:rPr>
        <w:t>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教育部</w:t>
      </w:r>
      <w:smartTag w:uri="urn:schemas-microsoft-com:office:smarttags" w:element="chsdate">
        <w:smartTagPr>
          <w:attr w:name="IsROCDate" w:val="False"/>
          <w:attr w:name="IsLunarDate" w:val="False"/>
          <w:attr w:name="Day" w:val="14"/>
          <w:attr w:name="Month" w:val="01"/>
          <w:attr w:name="Year" w:val="1999"/>
        </w:smartTagPr>
        <w:r w:rsidRPr="00537674">
          <w:rPr>
            <w:rFonts w:eastAsiaTheme="minorEastAsia"/>
            <w:sz w:val="20"/>
          </w:rPr>
          <w:t>99</w:t>
        </w:r>
        <w:r w:rsidRPr="00537674">
          <w:rPr>
            <w:rFonts w:eastAsiaTheme="minorEastAsia"/>
            <w:sz w:val="20"/>
          </w:rPr>
          <w:t>年</w:t>
        </w:r>
        <w:r w:rsidRPr="00537674">
          <w:rPr>
            <w:rFonts w:eastAsiaTheme="minorEastAsia"/>
            <w:sz w:val="20"/>
          </w:rPr>
          <w:t>01</w:t>
        </w:r>
        <w:r w:rsidRPr="00537674">
          <w:rPr>
            <w:rFonts w:eastAsiaTheme="minorEastAsia"/>
            <w:sz w:val="20"/>
          </w:rPr>
          <w:t>月</w:t>
        </w:r>
        <w:r w:rsidRPr="00537674">
          <w:rPr>
            <w:rFonts w:eastAsiaTheme="minorEastAsia"/>
            <w:sz w:val="20"/>
          </w:rPr>
          <w:t>14</w:t>
        </w:r>
        <w:r w:rsidRPr="00537674">
          <w:rPr>
            <w:rFonts w:eastAsiaTheme="minorEastAsia"/>
            <w:sz w:val="20"/>
          </w:rPr>
          <w:t>日</w:t>
        </w:r>
      </w:smartTag>
      <w:r w:rsidRPr="00537674">
        <w:rPr>
          <w:rFonts w:eastAsiaTheme="minorEastAsia"/>
          <w:sz w:val="20"/>
        </w:rPr>
        <w:t>台文字第</w:t>
      </w:r>
      <w:r w:rsidRPr="00537674">
        <w:rPr>
          <w:rFonts w:eastAsiaTheme="minorEastAsia"/>
          <w:sz w:val="20"/>
        </w:rPr>
        <w:t>0990005850</w:t>
      </w:r>
      <w:r w:rsidRPr="00537674">
        <w:rPr>
          <w:rFonts w:eastAsiaTheme="minorEastAsia"/>
          <w:sz w:val="20"/>
        </w:rPr>
        <w:t>號函核定</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100</w:t>
      </w:r>
      <w:r w:rsidRPr="00537674">
        <w:rPr>
          <w:rFonts w:eastAsiaTheme="minorEastAsia"/>
          <w:sz w:val="20"/>
        </w:rPr>
        <w:t>年</w:t>
      </w:r>
      <w:r w:rsidRPr="00537674">
        <w:rPr>
          <w:rFonts w:eastAsiaTheme="minorEastAsia"/>
          <w:sz w:val="20"/>
        </w:rPr>
        <w:t>06</w:t>
      </w:r>
      <w:r w:rsidRPr="00537674">
        <w:rPr>
          <w:rFonts w:eastAsiaTheme="minorEastAsia"/>
          <w:sz w:val="20"/>
        </w:rPr>
        <w:t>月</w:t>
      </w:r>
      <w:r w:rsidRPr="00537674">
        <w:rPr>
          <w:rFonts w:eastAsiaTheme="minorEastAsia"/>
          <w:sz w:val="20"/>
        </w:rPr>
        <w:t>22</w:t>
      </w:r>
      <w:r w:rsidRPr="00537674">
        <w:rPr>
          <w:rFonts w:eastAsiaTheme="minorEastAsia"/>
          <w:sz w:val="20"/>
        </w:rPr>
        <w:t>日校務會議修正通過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100</w:t>
      </w:r>
      <w:r w:rsidRPr="00537674">
        <w:rPr>
          <w:rFonts w:eastAsiaTheme="minorEastAsia"/>
          <w:sz w:val="20"/>
        </w:rPr>
        <w:t>年</w:t>
      </w:r>
      <w:r w:rsidRPr="00537674">
        <w:rPr>
          <w:rFonts w:eastAsiaTheme="minorEastAsia"/>
          <w:sz w:val="20"/>
        </w:rPr>
        <w:t>08</w:t>
      </w:r>
      <w:r w:rsidRPr="00537674">
        <w:rPr>
          <w:rFonts w:eastAsiaTheme="minorEastAsia"/>
          <w:sz w:val="20"/>
        </w:rPr>
        <w:t>月</w:t>
      </w:r>
      <w:r w:rsidRPr="00537674">
        <w:rPr>
          <w:rFonts w:eastAsiaTheme="minorEastAsia"/>
          <w:sz w:val="20"/>
        </w:rPr>
        <w:t>24</w:t>
      </w:r>
      <w:r w:rsidRPr="00537674">
        <w:rPr>
          <w:rFonts w:eastAsiaTheme="minorEastAsia"/>
          <w:sz w:val="20"/>
        </w:rPr>
        <w:t>日校務會議修正通過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教育部</w:t>
      </w:r>
      <w:r w:rsidRPr="00537674">
        <w:rPr>
          <w:rFonts w:eastAsiaTheme="minorEastAsia"/>
          <w:kern w:val="0"/>
          <w:sz w:val="20"/>
        </w:rPr>
        <w:t>100</w:t>
      </w:r>
      <w:r w:rsidRPr="00537674">
        <w:rPr>
          <w:rFonts w:eastAsiaTheme="minorEastAsia"/>
          <w:kern w:val="0"/>
          <w:sz w:val="20"/>
        </w:rPr>
        <w:t>年</w:t>
      </w:r>
      <w:r w:rsidRPr="00537674">
        <w:rPr>
          <w:rFonts w:eastAsiaTheme="minorEastAsia"/>
          <w:kern w:val="0"/>
          <w:sz w:val="20"/>
        </w:rPr>
        <w:t>09</w:t>
      </w:r>
      <w:r w:rsidRPr="00537674">
        <w:rPr>
          <w:rFonts w:eastAsiaTheme="minorEastAsia"/>
          <w:kern w:val="0"/>
          <w:sz w:val="20"/>
        </w:rPr>
        <w:t>月</w:t>
      </w:r>
      <w:r w:rsidRPr="00537674">
        <w:rPr>
          <w:rFonts w:eastAsiaTheme="minorEastAsia"/>
          <w:kern w:val="0"/>
          <w:sz w:val="20"/>
        </w:rPr>
        <w:t>29</w:t>
      </w:r>
      <w:r w:rsidRPr="00537674">
        <w:rPr>
          <w:rFonts w:eastAsiaTheme="minorEastAsia"/>
          <w:kern w:val="0"/>
          <w:sz w:val="20"/>
        </w:rPr>
        <w:t>日臺文</w:t>
      </w:r>
      <w:r w:rsidRPr="00537674">
        <w:rPr>
          <w:rFonts w:eastAsiaTheme="minorEastAsia"/>
          <w:kern w:val="0"/>
          <w:sz w:val="20"/>
        </w:rPr>
        <w:t>(</w:t>
      </w:r>
      <w:r w:rsidRPr="00537674">
        <w:rPr>
          <w:rFonts w:eastAsiaTheme="minorEastAsia"/>
          <w:kern w:val="0"/>
          <w:sz w:val="20"/>
        </w:rPr>
        <w:t>二</w:t>
      </w:r>
      <w:r w:rsidRPr="00537674">
        <w:rPr>
          <w:rFonts w:eastAsiaTheme="minorEastAsia"/>
          <w:kern w:val="0"/>
          <w:sz w:val="20"/>
        </w:rPr>
        <w:t>)</w:t>
      </w:r>
      <w:r w:rsidRPr="00537674">
        <w:rPr>
          <w:rFonts w:eastAsiaTheme="minorEastAsia"/>
          <w:kern w:val="0"/>
          <w:sz w:val="20"/>
        </w:rPr>
        <w:t>字第</w:t>
      </w:r>
      <w:r w:rsidRPr="00537674">
        <w:rPr>
          <w:rFonts w:eastAsiaTheme="minorEastAsia"/>
          <w:kern w:val="0"/>
          <w:sz w:val="20"/>
        </w:rPr>
        <w:t>1000172773</w:t>
      </w:r>
      <w:r w:rsidRPr="00537674">
        <w:rPr>
          <w:rFonts w:eastAsiaTheme="minorEastAsia"/>
          <w:kern w:val="0"/>
          <w:sz w:val="20"/>
        </w:rPr>
        <w:t>號</w:t>
      </w:r>
      <w:r w:rsidRPr="00537674">
        <w:rPr>
          <w:rFonts w:eastAsiaTheme="minorEastAsia"/>
          <w:sz w:val="20"/>
        </w:rPr>
        <w:t>函核定</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101</w:t>
      </w:r>
      <w:r w:rsidRPr="00537674">
        <w:rPr>
          <w:rFonts w:eastAsiaTheme="minorEastAsia"/>
          <w:sz w:val="20"/>
        </w:rPr>
        <w:t>年</w:t>
      </w:r>
      <w:r w:rsidRPr="00537674">
        <w:rPr>
          <w:rFonts w:eastAsiaTheme="minorEastAsia"/>
          <w:sz w:val="20"/>
        </w:rPr>
        <w:t>9</w:t>
      </w:r>
      <w:r w:rsidRPr="00537674">
        <w:rPr>
          <w:rFonts w:eastAsiaTheme="minorEastAsia"/>
          <w:sz w:val="20"/>
        </w:rPr>
        <w:t>月</w:t>
      </w:r>
      <w:r w:rsidRPr="00537674">
        <w:rPr>
          <w:rFonts w:eastAsiaTheme="minorEastAsia"/>
          <w:sz w:val="20"/>
        </w:rPr>
        <w:t>19</w:t>
      </w:r>
      <w:r w:rsidRPr="00537674">
        <w:rPr>
          <w:rFonts w:eastAsiaTheme="minorEastAsia"/>
          <w:sz w:val="20"/>
        </w:rPr>
        <w:t>日校務會議修正通過</w:t>
      </w:r>
    </w:p>
    <w:p w:rsidR="002657BB" w:rsidRPr="00537674" w:rsidRDefault="002657BB" w:rsidP="00537674">
      <w:pPr>
        <w:adjustRightInd w:val="0"/>
        <w:snapToGrid w:val="0"/>
        <w:spacing w:line="240" w:lineRule="exact"/>
        <w:jc w:val="right"/>
        <w:rPr>
          <w:rFonts w:eastAsiaTheme="minorEastAsia"/>
          <w:sz w:val="20"/>
        </w:rPr>
      </w:pPr>
      <w:r w:rsidRPr="00537674">
        <w:rPr>
          <w:rFonts w:eastAsiaTheme="minorEastAsia"/>
          <w:sz w:val="20"/>
        </w:rPr>
        <w:t>教育部</w:t>
      </w:r>
      <w:r w:rsidRPr="00537674">
        <w:rPr>
          <w:rFonts w:eastAsiaTheme="minorEastAsia"/>
          <w:kern w:val="0"/>
          <w:sz w:val="20"/>
        </w:rPr>
        <w:t>101</w:t>
      </w:r>
      <w:r w:rsidRPr="00537674">
        <w:rPr>
          <w:rFonts w:eastAsiaTheme="minorEastAsia"/>
          <w:kern w:val="0"/>
          <w:sz w:val="20"/>
        </w:rPr>
        <w:t>年</w:t>
      </w:r>
      <w:r w:rsidRPr="00537674">
        <w:rPr>
          <w:rFonts w:eastAsiaTheme="minorEastAsia"/>
          <w:kern w:val="0"/>
          <w:sz w:val="20"/>
        </w:rPr>
        <w:t>10</w:t>
      </w:r>
      <w:r w:rsidRPr="00537674">
        <w:rPr>
          <w:rFonts w:eastAsiaTheme="minorEastAsia"/>
          <w:kern w:val="0"/>
          <w:sz w:val="20"/>
        </w:rPr>
        <w:t>月</w:t>
      </w:r>
      <w:r w:rsidRPr="00537674">
        <w:rPr>
          <w:rFonts w:eastAsiaTheme="minorEastAsia"/>
          <w:kern w:val="0"/>
          <w:sz w:val="20"/>
        </w:rPr>
        <w:t>12</w:t>
      </w:r>
      <w:r w:rsidRPr="00537674">
        <w:rPr>
          <w:rFonts w:eastAsiaTheme="minorEastAsia"/>
          <w:kern w:val="0"/>
          <w:sz w:val="20"/>
        </w:rPr>
        <w:t>日臺文</w:t>
      </w:r>
      <w:r w:rsidRPr="00537674">
        <w:rPr>
          <w:rFonts w:eastAsiaTheme="minorEastAsia"/>
          <w:kern w:val="0"/>
          <w:sz w:val="20"/>
        </w:rPr>
        <w:t>(</w:t>
      </w:r>
      <w:r w:rsidRPr="00537674">
        <w:rPr>
          <w:rFonts w:eastAsiaTheme="minorEastAsia"/>
          <w:kern w:val="0"/>
          <w:sz w:val="20"/>
        </w:rPr>
        <w:t>二</w:t>
      </w:r>
      <w:r w:rsidRPr="00537674">
        <w:rPr>
          <w:rFonts w:eastAsiaTheme="minorEastAsia"/>
          <w:kern w:val="0"/>
          <w:sz w:val="20"/>
        </w:rPr>
        <w:t>)</w:t>
      </w:r>
      <w:r w:rsidRPr="00537674">
        <w:rPr>
          <w:rFonts w:eastAsiaTheme="minorEastAsia"/>
          <w:kern w:val="0"/>
          <w:sz w:val="20"/>
        </w:rPr>
        <w:t>字第</w:t>
      </w:r>
      <w:r w:rsidRPr="00537674">
        <w:rPr>
          <w:rFonts w:eastAsiaTheme="minorEastAsia"/>
          <w:kern w:val="0"/>
          <w:sz w:val="20"/>
        </w:rPr>
        <w:t>1010192858</w:t>
      </w:r>
      <w:r w:rsidRPr="00537674">
        <w:rPr>
          <w:rFonts w:eastAsiaTheme="minorEastAsia"/>
          <w:kern w:val="0"/>
          <w:sz w:val="20"/>
        </w:rPr>
        <w:t>號</w:t>
      </w:r>
      <w:r w:rsidRPr="00537674">
        <w:rPr>
          <w:rFonts w:eastAsiaTheme="minorEastAsia"/>
          <w:sz w:val="20"/>
        </w:rPr>
        <w:t>函核定</w:t>
      </w:r>
    </w:p>
    <w:p w:rsidR="002657BB" w:rsidRPr="00537674" w:rsidRDefault="002657BB" w:rsidP="00537674">
      <w:pPr>
        <w:adjustRightInd w:val="0"/>
        <w:snapToGrid w:val="0"/>
        <w:spacing w:line="240" w:lineRule="exact"/>
        <w:jc w:val="right"/>
        <w:rPr>
          <w:rFonts w:eastAsiaTheme="minorEastAsia"/>
          <w:kern w:val="0"/>
          <w:sz w:val="20"/>
        </w:rPr>
      </w:pPr>
      <w:r w:rsidRPr="00537674">
        <w:rPr>
          <w:rFonts w:eastAsiaTheme="minorEastAsia"/>
          <w:kern w:val="0"/>
          <w:sz w:val="20"/>
        </w:rPr>
        <w:t>109</w:t>
      </w:r>
      <w:r w:rsidRPr="00537674">
        <w:rPr>
          <w:rFonts w:eastAsiaTheme="minorEastAsia"/>
          <w:kern w:val="0"/>
          <w:sz w:val="20"/>
        </w:rPr>
        <w:t>年</w:t>
      </w:r>
      <w:r w:rsidRPr="00537674">
        <w:rPr>
          <w:rFonts w:eastAsiaTheme="minorEastAsia"/>
          <w:kern w:val="0"/>
          <w:sz w:val="20"/>
        </w:rPr>
        <w:t>1</w:t>
      </w:r>
      <w:r w:rsidRPr="00537674">
        <w:rPr>
          <w:rFonts w:eastAsiaTheme="minorEastAsia"/>
          <w:kern w:val="0"/>
          <w:sz w:val="20"/>
        </w:rPr>
        <w:t>月</w:t>
      </w:r>
      <w:r w:rsidRPr="00537674">
        <w:rPr>
          <w:rFonts w:eastAsiaTheme="minorEastAsia"/>
          <w:kern w:val="0"/>
          <w:sz w:val="20"/>
        </w:rPr>
        <w:t>8</w:t>
      </w:r>
      <w:r w:rsidRPr="00537674">
        <w:rPr>
          <w:rFonts w:eastAsiaTheme="minorEastAsia"/>
          <w:kern w:val="0"/>
          <w:sz w:val="20"/>
        </w:rPr>
        <w:t>日校務會議修正通過</w:t>
      </w:r>
    </w:p>
    <w:p w:rsidR="00E229B4" w:rsidRPr="00537674" w:rsidRDefault="00E229B4" w:rsidP="00537674">
      <w:pPr>
        <w:adjustRightInd w:val="0"/>
        <w:snapToGrid w:val="0"/>
        <w:spacing w:line="240" w:lineRule="exact"/>
        <w:jc w:val="right"/>
        <w:rPr>
          <w:rFonts w:eastAsiaTheme="minorEastAsia"/>
        </w:rPr>
      </w:pPr>
      <w:r w:rsidRPr="00537674">
        <w:rPr>
          <w:rFonts w:eastAsiaTheme="minorEastAsia"/>
          <w:kern w:val="0"/>
          <w:sz w:val="20"/>
        </w:rPr>
        <w:t>109</w:t>
      </w:r>
      <w:r w:rsidRPr="00537674">
        <w:rPr>
          <w:rFonts w:eastAsiaTheme="minorEastAsia"/>
          <w:kern w:val="0"/>
          <w:sz w:val="20"/>
        </w:rPr>
        <w:t>年</w:t>
      </w:r>
      <w:r w:rsidRPr="00537674">
        <w:rPr>
          <w:rFonts w:eastAsiaTheme="minorEastAsia"/>
          <w:kern w:val="0"/>
          <w:sz w:val="20"/>
        </w:rPr>
        <w:t>3</w:t>
      </w:r>
      <w:r w:rsidRPr="00537674">
        <w:rPr>
          <w:rFonts w:eastAsiaTheme="minorEastAsia"/>
          <w:kern w:val="0"/>
          <w:sz w:val="20"/>
        </w:rPr>
        <w:t>月</w:t>
      </w:r>
      <w:r w:rsidRPr="00537674">
        <w:rPr>
          <w:rFonts w:eastAsiaTheme="minorEastAsia"/>
          <w:kern w:val="0"/>
          <w:sz w:val="20"/>
        </w:rPr>
        <w:t>11</w:t>
      </w:r>
      <w:r w:rsidRPr="00537674">
        <w:rPr>
          <w:rFonts w:eastAsiaTheme="minorEastAsia"/>
          <w:kern w:val="0"/>
          <w:sz w:val="20"/>
        </w:rPr>
        <w:t>日校務會議復議修正通過</w:t>
      </w:r>
    </w:p>
    <w:p w:rsidR="002657BB" w:rsidRPr="00537674" w:rsidRDefault="0036302B" w:rsidP="00537674">
      <w:pPr>
        <w:adjustRightInd w:val="0"/>
        <w:snapToGrid w:val="0"/>
        <w:spacing w:line="240" w:lineRule="exact"/>
        <w:jc w:val="right"/>
        <w:rPr>
          <w:rFonts w:eastAsiaTheme="minorEastAsia"/>
          <w:sz w:val="20"/>
        </w:rPr>
      </w:pPr>
      <w:r w:rsidRPr="00537674">
        <w:rPr>
          <w:rFonts w:eastAsiaTheme="minorEastAsia"/>
          <w:sz w:val="20"/>
        </w:rPr>
        <w:t>109</w:t>
      </w:r>
      <w:r w:rsidRPr="00537674">
        <w:rPr>
          <w:rFonts w:eastAsiaTheme="minorEastAsia"/>
          <w:sz w:val="20"/>
        </w:rPr>
        <w:t>年</w:t>
      </w:r>
      <w:r w:rsidRPr="00537674">
        <w:rPr>
          <w:rFonts w:eastAsiaTheme="minorEastAsia"/>
          <w:sz w:val="20"/>
        </w:rPr>
        <w:t>6</w:t>
      </w:r>
      <w:r w:rsidRPr="00537674">
        <w:rPr>
          <w:rFonts w:eastAsiaTheme="minorEastAsia"/>
          <w:sz w:val="20"/>
        </w:rPr>
        <w:t>月</w:t>
      </w:r>
      <w:r w:rsidRPr="00537674">
        <w:rPr>
          <w:rFonts w:eastAsiaTheme="minorEastAsia"/>
          <w:sz w:val="20"/>
        </w:rPr>
        <w:t>24</w:t>
      </w:r>
      <w:r w:rsidRPr="00537674">
        <w:rPr>
          <w:rFonts w:eastAsiaTheme="minorEastAsia"/>
          <w:sz w:val="20"/>
        </w:rPr>
        <w:t>日校務會議修正通過</w:t>
      </w:r>
    </w:p>
    <w:p w:rsidR="00AA0E08" w:rsidRPr="00537674" w:rsidRDefault="00AA0E08" w:rsidP="00537674">
      <w:pPr>
        <w:adjustRightInd w:val="0"/>
        <w:snapToGrid w:val="0"/>
        <w:spacing w:line="240" w:lineRule="exact"/>
        <w:jc w:val="right"/>
        <w:rPr>
          <w:rFonts w:eastAsiaTheme="minorEastAsia"/>
          <w:kern w:val="0"/>
          <w:sz w:val="20"/>
        </w:rPr>
      </w:pPr>
      <w:r w:rsidRPr="00537674">
        <w:rPr>
          <w:rFonts w:eastAsiaTheme="minorEastAsia"/>
          <w:kern w:val="0"/>
          <w:sz w:val="20"/>
        </w:rPr>
        <w:t>教育部</w:t>
      </w:r>
      <w:r w:rsidRPr="00537674">
        <w:rPr>
          <w:rFonts w:eastAsiaTheme="minorEastAsia"/>
          <w:kern w:val="0"/>
          <w:sz w:val="20"/>
        </w:rPr>
        <w:t>109</w:t>
      </w:r>
      <w:r w:rsidRPr="00537674">
        <w:rPr>
          <w:rFonts w:eastAsiaTheme="minorEastAsia"/>
          <w:kern w:val="0"/>
          <w:sz w:val="20"/>
        </w:rPr>
        <w:t>年</w:t>
      </w:r>
      <w:r w:rsidRPr="00537674">
        <w:rPr>
          <w:rFonts w:eastAsiaTheme="minorEastAsia"/>
          <w:kern w:val="0"/>
          <w:sz w:val="20"/>
        </w:rPr>
        <w:t>7</w:t>
      </w:r>
      <w:r w:rsidRPr="00537674">
        <w:rPr>
          <w:rFonts w:eastAsiaTheme="minorEastAsia"/>
          <w:kern w:val="0"/>
          <w:sz w:val="20"/>
        </w:rPr>
        <w:t>月</w:t>
      </w:r>
      <w:r w:rsidRPr="00537674">
        <w:rPr>
          <w:rFonts w:eastAsiaTheme="minorEastAsia"/>
          <w:kern w:val="0"/>
          <w:sz w:val="20"/>
        </w:rPr>
        <w:t>17</w:t>
      </w:r>
      <w:r w:rsidRPr="00537674">
        <w:rPr>
          <w:rFonts w:eastAsiaTheme="minorEastAsia"/>
          <w:kern w:val="0"/>
          <w:sz w:val="20"/>
        </w:rPr>
        <w:t>日臺教文（五）字第</w:t>
      </w:r>
      <w:r w:rsidRPr="00537674">
        <w:rPr>
          <w:rFonts w:eastAsiaTheme="minorEastAsia"/>
          <w:kern w:val="0"/>
          <w:sz w:val="20"/>
        </w:rPr>
        <w:t>1090101065</w:t>
      </w:r>
      <w:r w:rsidRPr="00537674">
        <w:rPr>
          <w:rFonts w:eastAsiaTheme="minorEastAsia"/>
          <w:kern w:val="0"/>
          <w:sz w:val="20"/>
        </w:rPr>
        <w:t>號函修正核定</w:t>
      </w:r>
    </w:p>
    <w:p w:rsidR="00160D86" w:rsidRPr="00537674" w:rsidRDefault="00160D86" w:rsidP="00537674">
      <w:pPr>
        <w:adjustRightInd w:val="0"/>
        <w:snapToGrid w:val="0"/>
        <w:spacing w:line="240" w:lineRule="exact"/>
        <w:jc w:val="right"/>
        <w:rPr>
          <w:rFonts w:eastAsiaTheme="minorEastAsia"/>
        </w:rPr>
      </w:pPr>
      <w:r w:rsidRPr="00537674">
        <w:rPr>
          <w:rFonts w:eastAsiaTheme="minorEastAsia"/>
          <w:kern w:val="0"/>
          <w:sz w:val="20"/>
        </w:rPr>
        <w:t>109</w:t>
      </w:r>
      <w:r w:rsidRPr="00537674">
        <w:rPr>
          <w:rFonts w:eastAsiaTheme="minorEastAsia"/>
          <w:kern w:val="0"/>
          <w:sz w:val="20"/>
        </w:rPr>
        <w:t>年</w:t>
      </w:r>
      <w:r w:rsidR="009F690A" w:rsidRPr="00537674">
        <w:rPr>
          <w:rFonts w:eastAsiaTheme="minorEastAsia"/>
          <w:kern w:val="0"/>
          <w:sz w:val="20"/>
        </w:rPr>
        <w:t>9</w:t>
      </w:r>
      <w:r w:rsidRPr="00537674">
        <w:rPr>
          <w:rFonts w:eastAsiaTheme="minorEastAsia"/>
          <w:kern w:val="0"/>
          <w:sz w:val="20"/>
        </w:rPr>
        <w:t>月</w:t>
      </w:r>
      <w:r w:rsidR="009F690A" w:rsidRPr="00537674">
        <w:rPr>
          <w:rFonts w:eastAsiaTheme="minorEastAsia"/>
          <w:kern w:val="0"/>
          <w:sz w:val="20"/>
        </w:rPr>
        <w:t>16</w:t>
      </w:r>
      <w:r w:rsidRPr="00537674">
        <w:rPr>
          <w:rFonts w:eastAsiaTheme="minorEastAsia"/>
          <w:kern w:val="0"/>
          <w:sz w:val="20"/>
        </w:rPr>
        <w:t>日校務會議復議修正通過</w:t>
      </w:r>
    </w:p>
    <w:p w:rsidR="006D5BA9" w:rsidRPr="00537674" w:rsidRDefault="006D5BA9" w:rsidP="00537674">
      <w:pPr>
        <w:adjustRightInd w:val="0"/>
        <w:snapToGrid w:val="0"/>
        <w:spacing w:line="240" w:lineRule="exact"/>
        <w:jc w:val="right"/>
        <w:rPr>
          <w:rFonts w:eastAsiaTheme="minorEastAsia"/>
          <w:sz w:val="20"/>
        </w:rPr>
      </w:pPr>
      <w:r w:rsidRPr="00537674">
        <w:rPr>
          <w:rFonts w:eastAsiaTheme="minorEastAsia"/>
          <w:sz w:val="20"/>
        </w:rPr>
        <w:t>110</w:t>
      </w:r>
      <w:r w:rsidRPr="00537674">
        <w:rPr>
          <w:rFonts w:eastAsiaTheme="minorEastAsia"/>
          <w:sz w:val="20"/>
        </w:rPr>
        <w:t>年</w:t>
      </w:r>
      <w:r w:rsidR="00D24E12" w:rsidRPr="00537674">
        <w:rPr>
          <w:rFonts w:eastAsiaTheme="minorEastAsia"/>
          <w:sz w:val="20"/>
        </w:rPr>
        <w:t>6</w:t>
      </w:r>
      <w:r w:rsidRPr="00537674">
        <w:rPr>
          <w:rFonts w:eastAsiaTheme="minorEastAsia"/>
          <w:sz w:val="20"/>
        </w:rPr>
        <w:t>月</w:t>
      </w:r>
      <w:r w:rsidR="00D24E12" w:rsidRPr="00537674">
        <w:rPr>
          <w:rFonts w:eastAsiaTheme="minorEastAsia"/>
          <w:sz w:val="20"/>
        </w:rPr>
        <w:t>23</w:t>
      </w:r>
      <w:r w:rsidRPr="00537674">
        <w:rPr>
          <w:rFonts w:eastAsiaTheme="minorEastAsia"/>
          <w:sz w:val="20"/>
        </w:rPr>
        <w:t>日校務會議修正通過</w:t>
      </w:r>
    </w:p>
    <w:p w:rsidR="002673BF" w:rsidRPr="00537674" w:rsidRDefault="002673BF" w:rsidP="00537674">
      <w:pPr>
        <w:adjustRightInd w:val="0"/>
        <w:snapToGrid w:val="0"/>
        <w:spacing w:line="240" w:lineRule="exact"/>
        <w:jc w:val="right"/>
        <w:rPr>
          <w:rFonts w:eastAsiaTheme="minorEastAsia"/>
          <w:sz w:val="20"/>
        </w:rPr>
      </w:pPr>
      <w:r w:rsidRPr="00537674">
        <w:rPr>
          <w:rFonts w:eastAsiaTheme="minorEastAsia"/>
          <w:sz w:val="20"/>
        </w:rPr>
        <w:t>110</w:t>
      </w:r>
      <w:r w:rsidRPr="00537674">
        <w:rPr>
          <w:rFonts w:eastAsiaTheme="minorEastAsia"/>
          <w:sz w:val="20"/>
        </w:rPr>
        <w:t>年</w:t>
      </w:r>
      <w:r w:rsidR="00C02B8D" w:rsidRPr="00537674">
        <w:rPr>
          <w:rFonts w:eastAsiaTheme="minorEastAsia"/>
          <w:sz w:val="20"/>
        </w:rPr>
        <w:t>10</w:t>
      </w:r>
      <w:r w:rsidRPr="00537674">
        <w:rPr>
          <w:rFonts w:eastAsiaTheme="minorEastAsia"/>
          <w:sz w:val="20"/>
        </w:rPr>
        <w:t>月</w:t>
      </w:r>
      <w:r w:rsidR="00C02B8D" w:rsidRPr="00537674">
        <w:rPr>
          <w:rFonts w:eastAsiaTheme="minorEastAsia"/>
          <w:sz w:val="20"/>
        </w:rPr>
        <w:t>27</w:t>
      </w:r>
      <w:r w:rsidRPr="00537674">
        <w:rPr>
          <w:rFonts w:eastAsiaTheme="minorEastAsia"/>
          <w:sz w:val="20"/>
        </w:rPr>
        <w:t>日校務會議修正通過</w:t>
      </w:r>
    </w:p>
    <w:p w:rsidR="00AA0E08" w:rsidRPr="00537674" w:rsidRDefault="005C4DD1" w:rsidP="00537674">
      <w:pPr>
        <w:adjustRightInd w:val="0"/>
        <w:snapToGrid w:val="0"/>
        <w:spacing w:line="240" w:lineRule="exact"/>
        <w:jc w:val="right"/>
        <w:rPr>
          <w:rFonts w:eastAsiaTheme="minorEastAsia"/>
          <w:kern w:val="0"/>
          <w:sz w:val="20"/>
        </w:rPr>
      </w:pPr>
      <w:r w:rsidRPr="00537674">
        <w:rPr>
          <w:rFonts w:eastAsiaTheme="minorEastAsia"/>
          <w:kern w:val="0"/>
          <w:sz w:val="20"/>
        </w:rPr>
        <w:t>教育部</w:t>
      </w:r>
      <w:r w:rsidRPr="00537674">
        <w:rPr>
          <w:rFonts w:eastAsiaTheme="minorEastAsia"/>
          <w:kern w:val="0"/>
          <w:sz w:val="20"/>
        </w:rPr>
        <w:t>110</w:t>
      </w:r>
      <w:r w:rsidRPr="00537674">
        <w:rPr>
          <w:rFonts w:eastAsiaTheme="minorEastAsia"/>
          <w:kern w:val="0"/>
          <w:sz w:val="20"/>
        </w:rPr>
        <w:t>年</w:t>
      </w:r>
      <w:r w:rsidRPr="00537674">
        <w:rPr>
          <w:rFonts w:eastAsiaTheme="minorEastAsia"/>
          <w:kern w:val="0"/>
          <w:sz w:val="20"/>
        </w:rPr>
        <w:t>11</w:t>
      </w:r>
      <w:r w:rsidRPr="00537674">
        <w:rPr>
          <w:rFonts w:eastAsiaTheme="minorEastAsia"/>
          <w:kern w:val="0"/>
          <w:sz w:val="20"/>
        </w:rPr>
        <w:t>月</w:t>
      </w:r>
      <w:r w:rsidRPr="00537674">
        <w:rPr>
          <w:rFonts w:eastAsiaTheme="minorEastAsia"/>
          <w:kern w:val="0"/>
          <w:sz w:val="20"/>
        </w:rPr>
        <w:t>17</w:t>
      </w:r>
      <w:r w:rsidRPr="00537674">
        <w:rPr>
          <w:rFonts w:eastAsiaTheme="minorEastAsia"/>
          <w:kern w:val="0"/>
          <w:sz w:val="20"/>
        </w:rPr>
        <w:t>日臺教文</w:t>
      </w:r>
      <w:r w:rsidRPr="00537674">
        <w:rPr>
          <w:rFonts w:eastAsiaTheme="minorEastAsia"/>
          <w:kern w:val="0"/>
          <w:sz w:val="20"/>
        </w:rPr>
        <w:t>(</w:t>
      </w:r>
      <w:r w:rsidRPr="00537674">
        <w:rPr>
          <w:rFonts w:eastAsiaTheme="minorEastAsia"/>
          <w:kern w:val="0"/>
          <w:sz w:val="20"/>
        </w:rPr>
        <w:t>五</w:t>
      </w:r>
      <w:r w:rsidRPr="00537674">
        <w:rPr>
          <w:rFonts w:eastAsiaTheme="minorEastAsia"/>
          <w:kern w:val="0"/>
          <w:sz w:val="20"/>
        </w:rPr>
        <w:t>)</w:t>
      </w:r>
      <w:r w:rsidRPr="00537674">
        <w:rPr>
          <w:rFonts w:eastAsiaTheme="minorEastAsia"/>
          <w:kern w:val="0"/>
          <w:sz w:val="20"/>
        </w:rPr>
        <w:t>字第</w:t>
      </w:r>
      <w:r w:rsidRPr="00537674">
        <w:rPr>
          <w:rFonts w:eastAsiaTheme="minorEastAsia"/>
          <w:kern w:val="0"/>
          <w:sz w:val="20"/>
        </w:rPr>
        <w:t>1100154933</w:t>
      </w:r>
      <w:r w:rsidRPr="00537674">
        <w:rPr>
          <w:rFonts w:eastAsiaTheme="minorEastAsia"/>
          <w:kern w:val="0"/>
          <w:sz w:val="20"/>
        </w:rPr>
        <w:t>號</w:t>
      </w:r>
      <w:r w:rsidR="0041297C" w:rsidRPr="00537674">
        <w:rPr>
          <w:rFonts w:eastAsiaTheme="minorEastAsia"/>
          <w:kern w:val="0"/>
          <w:sz w:val="20"/>
        </w:rPr>
        <w:t>函修正核定</w:t>
      </w:r>
    </w:p>
    <w:p w:rsidR="00DB23A9" w:rsidRPr="00537674" w:rsidRDefault="00DB23A9" w:rsidP="00537674">
      <w:pPr>
        <w:adjustRightInd w:val="0"/>
        <w:snapToGrid w:val="0"/>
        <w:spacing w:line="240" w:lineRule="exact"/>
        <w:jc w:val="right"/>
        <w:rPr>
          <w:rFonts w:eastAsiaTheme="minorEastAsia"/>
          <w:sz w:val="20"/>
        </w:rPr>
      </w:pPr>
      <w:r w:rsidRPr="00537674">
        <w:rPr>
          <w:rFonts w:eastAsiaTheme="minorEastAsia"/>
          <w:sz w:val="20"/>
        </w:rPr>
        <w:t>111</w:t>
      </w:r>
      <w:r w:rsidRPr="00537674">
        <w:rPr>
          <w:rFonts w:eastAsiaTheme="minorEastAsia"/>
          <w:sz w:val="20"/>
        </w:rPr>
        <w:t>年</w:t>
      </w:r>
      <w:r w:rsidRPr="00537674">
        <w:rPr>
          <w:rFonts w:eastAsiaTheme="minorEastAsia"/>
          <w:sz w:val="20"/>
        </w:rPr>
        <w:t>4</w:t>
      </w:r>
      <w:r w:rsidRPr="00537674">
        <w:rPr>
          <w:rFonts w:eastAsiaTheme="minorEastAsia"/>
          <w:sz w:val="20"/>
        </w:rPr>
        <w:t>月</w:t>
      </w:r>
      <w:r w:rsidRPr="00537674">
        <w:rPr>
          <w:rFonts w:eastAsiaTheme="minorEastAsia"/>
          <w:sz w:val="20"/>
        </w:rPr>
        <w:t>27</w:t>
      </w:r>
      <w:r w:rsidRPr="00537674">
        <w:rPr>
          <w:rFonts w:eastAsiaTheme="minorEastAsia"/>
          <w:sz w:val="20"/>
        </w:rPr>
        <w:t>日校務會議修正通</w:t>
      </w:r>
      <w:r w:rsidR="00787BBA" w:rsidRPr="00537674">
        <w:rPr>
          <w:rFonts w:eastAsiaTheme="minorEastAsia"/>
          <w:sz w:val="20"/>
        </w:rPr>
        <w:t>過</w:t>
      </w:r>
    </w:p>
    <w:p w:rsidR="00421591" w:rsidRPr="00537674" w:rsidRDefault="00421591" w:rsidP="00537674">
      <w:pPr>
        <w:adjustRightInd w:val="0"/>
        <w:snapToGrid w:val="0"/>
        <w:spacing w:line="240" w:lineRule="exact"/>
        <w:jc w:val="right"/>
        <w:rPr>
          <w:rFonts w:eastAsiaTheme="minorEastAsia"/>
          <w:kern w:val="0"/>
          <w:sz w:val="20"/>
        </w:rPr>
      </w:pPr>
      <w:r w:rsidRPr="00537674">
        <w:rPr>
          <w:rFonts w:eastAsiaTheme="minorEastAsia"/>
          <w:kern w:val="0"/>
          <w:sz w:val="20"/>
        </w:rPr>
        <w:t>教育部</w:t>
      </w:r>
      <w:r w:rsidRPr="00537674">
        <w:rPr>
          <w:rFonts w:eastAsiaTheme="minorEastAsia"/>
          <w:kern w:val="0"/>
          <w:sz w:val="20"/>
        </w:rPr>
        <w:t>111</w:t>
      </w:r>
      <w:r w:rsidRPr="00537674">
        <w:rPr>
          <w:rFonts w:eastAsiaTheme="minorEastAsia"/>
          <w:kern w:val="0"/>
          <w:sz w:val="20"/>
        </w:rPr>
        <w:t>年</w:t>
      </w:r>
      <w:r w:rsidRPr="00537674">
        <w:rPr>
          <w:rFonts w:eastAsiaTheme="minorEastAsia"/>
          <w:kern w:val="0"/>
          <w:sz w:val="20"/>
        </w:rPr>
        <w:t>05</w:t>
      </w:r>
      <w:r w:rsidRPr="00537674">
        <w:rPr>
          <w:rFonts w:eastAsiaTheme="minorEastAsia"/>
          <w:kern w:val="0"/>
          <w:sz w:val="20"/>
        </w:rPr>
        <w:t>月</w:t>
      </w:r>
      <w:r w:rsidRPr="00537674">
        <w:rPr>
          <w:rFonts w:eastAsiaTheme="minorEastAsia"/>
          <w:kern w:val="0"/>
          <w:sz w:val="20"/>
        </w:rPr>
        <w:t>11</w:t>
      </w:r>
      <w:r w:rsidRPr="00537674">
        <w:rPr>
          <w:rFonts w:eastAsiaTheme="minorEastAsia"/>
          <w:kern w:val="0"/>
          <w:sz w:val="20"/>
        </w:rPr>
        <w:t>日臺教文</w:t>
      </w:r>
      <w:r w:rsidRPr="00537674">
        <w:rPr>
          <w:rFonts w:eastAsiaTheme="minorEastAsia"/>
          <w:kern w:val="0"/>
          <w:sz w:val="20"/>
        </w:rPr>
        <w:t>(</w:t>
      </w:r>
      <w:r w:rsidRPr="00537674">
        <w:rPr>
          <w:rFonts w:eastAsiaTheme="minorEastAsia"/>
          <w:kern w:val="0"/>
          <w:sz w:val="20"/>
        </w:rPr>
        <w:t>五</w:t>
      </w:r>
      <w:r w:rsidRPr="00537674">
        <w:rPr>
          <w:rFonts w:eastAsiaTheme="minorEastAsia"/>
          <w:kern w:val="0"/>
          <w:sz w:val="20"/>
        </w:rPr>
        <w:t>)</w:t>
      </w:r>
      <w:r w:rsidRPr="00537674">
        <w:rPr>
          <w:rFonts w:eastAsiaTheme="minorEastAsia"/>
          <w:kern w:val="0"/>
          <w:sz w:val="20"/>
        </w:rPr>
        <w:t>字第</w:t>
      </w:r>
      <w:r w:rsidRPr="00537674">
        <w:rPr>
          <w:rFonts w:eastAsiaTheme="minorEastAsia"/>
          <w:kern w:val="0"/>
          <w:sz w:val="20"/>
        </w:rPr>
        <w:t>1110046488</w:t>
      </w:r>
      <w:r w:rsidRPr="00537674">
        <w:rPr>
          <w:rFonts w:eastAsiaTheme="minorEastAsia"/>
          <w:kern w:val="0"/>
          <w:sz w:val="20"/>
        </w:rPr>
        <w:t>號函修正核定</w:t>
      </w:r>
    </w:p>
    <w:p w:rsidR="001627CB" w:rsidRPr="00E70D4F" w:rsidRDefault="001627CB" w:rsidP="00537674">
      <w:pPr>
        <w:adjustRightInd w:val="0"/>
        <w:snapToGrid w:val="0"/>
        <w:spacing w:line="240" w:lineRule="exact"/>
        <w:jc w:val="right"/>
        <w:rPr>
          <w:rFonts w:eastAsiaTheme="minorEastAsia"/>
          <w:color w:val="000000" w:themeColor="text1"/>
          <w:sz w:val="20"/>
        </w:rPr>
      </w:pPr>
      <w:r w:rsidRPr="00E70D4F">
        <w:rPr>
          <w:rFonts w:eastAsiaTheme="minorEastAsia"/>
          <w:color w:val="000000" w:themeColor="text1"/>
          <w:sz w:val="20"/>
        </w:rPr>
        <w:t>112</w:t>
      </w:r>
      <w:r w:rsidRPr="00E70D4F">
        <w:rPr>
          <w:rFonts w:eastAsiaTheme="minorEastAsia"/>
          <w:color w:val="000000" w:themeColor="text1"/>
          <w:sz w:val="20"/>
        </w:rPr>
        <w:t>年</w:t>
      </w:r>
      <w:r w:rsidR="00537674" w:rsidRPr="00E70D4F">
        <w:rPr>
          <w:rFonts w:eastAsiaTheme="minorEastAsia"/>
          <w:color w:val="000000" w:themeColor="text1"/>
          <w:sz w:val="20"/>
        </w:rPr>
        <w:t>7</w:t>
      </w:r>
      <w:r w:rsidRPr="00E70D4F">
        <w:rPr>
          <w:rFonts w:eastAsiaTheme="minorEastAsia"/>
          <w:color w:val="000000" w:themeColor="text1"/>
          <w:sz w:val="20"/>
        </w:rPr>
        <w:t>月</w:t>
      </w:r>
      <w:r w:rsidR="00537674" w:rsidRPr="00E70D4F">
        <w:rPr>
          <w:rFonts w:eastAsiaTheme="minorEastAsia"/>
          <w:color w:val="000000" w:themeColor="text1"/>
          <w:sz w:val="20"/>
        </w:rPr>
        <w:t>5</w:t>
      </w:r>
      <w:r w:rsidRPr="00E70D4F">
        <w:rPr>
          <w:rFonts w:eastAsiaTheme="minorEastAsia"/>
          <w:color w:val="000000" w:themeColor="text1"/>
          <w:sz w:val="20"/>
        </w:rPr>
        <w:t>日校務會議修正</w:t>
      </w:r>
      <w:r w:rsidR="005664E6" w:rsidRPr="00E70D4F">
        <w:rPr>
          <w:rFonts w:eastAsiaTheme="minorEastAsia" w:hint="eastAsia"/>
          <w:color w:val="000000" w:themeColor="text1"/>
          <w:sz w:val="20"/>
        </w:rPr>
        <w:t>通過</w:t>
      </w:r>
    </w:p>
    <w:p w:rsidR="00262649" w:rsidRDefault="00262649" w:rsidP="00537674">
      <w:pPr>
        <w:adjustRightInd w:val="0"/>
        <w:snapToGrid w:val="0"/>
        <w:spacing w:line="240" w:lineRule="exact"/>
        <w:jc w:val="right"/>
        <w:rPr>
          <w:rFonts w:eastAsiaTheme="minorEastAsia"/>
          <w:color w:val="FF0000"/>
          <w:sz w:val="20"/>
        </w:rPr>
      </w:pPr>
      <w:r>
        <w:rPr>
          <w:rFonts w:eastAsia="新細明體"/>
          <w:color w:val="FF0000"/>
          <w:sz w:val="20"/>
        </w:rPr>
        <w:t>1</w:t>
      </w:r>
      <w:r w:rsidRPr="0001381C">
        <w:rPr>
          <w:rFonts w:eastAsia="新細明體"/>
          <w:color w:val="FF0000"/>
          <w:sz w:val="20"/>
        </w:rPr>
        <w:t>14</w:t>
      </w:r>
      <w:r w:rsidRPr="0001381C">
        <w:rPr>
          <w:rFonts w:eastAsia="新細明體" w:hAnsi="新細明體"/>
          <w:color w:val="FF0000"/>
          <w:sz w:val="20"/>
        </w:rPr>
        <w:t>年</w:t>
      </w:r>
      <w:r w:rsidR="00DD1525">
        <w:rPr>
          <w:rFonts w:eastAsia="新細明體" w:hAnsi="新細明體"/>
          <w:color w:val="FF0000"/>
          <w:sz w:val="20"/>
        </w:rPr>
        <w:t>6</w:t>
      </w:r>
      <w:r w:rsidRPr="0001381C">
        <w:rPr>
          <w:rFonts w:eastAsia="新細明體" w:hAnsi="新細明體"/>
          <w:color w:val="FF0000"/>
          <w:sz w:val="20"/>
        </w:rPr>
        <w:t>月</w:t>
      </w:r>
      <w:r w:rsidR="00DD1525">
        <w:rPr>
          <w:rFonts w:eastAsia="新細明體" w:hAnsi="新細明體" w:hint="eastAsia"/>
          <w:color w:val="FF0000"/>
          <w:sz w:val="20"/>
        </w:rPr>
        <w:t>2</w:t>
      </w:r>
      <w:r w:rsidR="00D612A8">
        <w:rPr>
          <w:rFonts w:eastAsia="新細明體" w:hAnsi="新細明體"/>
          <w:color w:val="FF0000"/>
          <w:sz w:val="20"/>
        </w:rPr>
        <w:t>5</w:t>
      </w:r>
      <w:r w:rsidRPr="0001381C">
        <w:rPr>
          <w:rFonts w:eastAsia="新細明體" w:hAnsi="新細明體"/>
          <w:color w:val="FF0000"/>
          <w:sz w:val="20"/>
        </w:rPr>
        <w:t>日校務會議修正</w:t>
      </w:r>
      <w:r w:rsidR="00DD1525">
        <w:rPr>
          <mc:AlternateContent>
            <mc:Choice Requires="w16se">
              <w:rFonts w:eastAsiaTheme="minorEastAsia" w:hint="eastAsia"/>
            </mc:Choice>
            <mc:Fallback>
              <w:rFonts w:ascii="Segoe UI Emoji" w:eastAsia="Segoe UI Emoji" w:hAnsi="Segoe UI Emoji" w:cs="Segoe UI Emoji"/>
            </mc:Fallback>
          </mc:AlternateContent>
          <w:color w:val="FF0000"/>
          <w:sz w:val="20"/>
        </w:rPr>
        <mc:AlternateContent>
          <mc:Choice Requires="w16se">
            <w16se:symEx w16se:font="Segoe UI Emoji" w16se:char="25CB"/>
          </mc:Choice>
          <mc:Fallback>
            <w:t>○</w:t>
          </mc:Fallback>
        </mc:AlternateContent>
      </w:r>
      <w:r w:rsidR="00DD1525">
        <w:rPr>
          <mc:AlternateContent>
            <mc:Choice Requires="w16se">
              <w:rFonts w:eastAsiaTheme="minorEastAsia" w:hint="eastAsia"/>
            </mc:Choice>
            <mc:Fallback>
              <w:rFonts w:ascii="Segoe UI Emoji" w:eastAsia="Segoe UI Emoji" w:hAnsi="Segoe UI Emoji" w:cs="Segoe UI Emoji"/>
            </mc:Fallback>
          </mc:AlternateContent>
          <w:color w:val="FF0000"/>
          <w:sz w:val="20"/>
        </w:rPr>
        <mc:AlternateContent>
          <mc:Choice Requires="w16se">
            <w16se:symEx w16se:font="Segoe UI Emoji" w16se:char="25CB"/>
          </mc:Choice>
          <mc:Fallback>
            <w:t>○</w:t>
          </mc:Fallback>
        </mc:AlternateConten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bookmarkStart w:id="5" w:name="_Hlk198812417"/>
      <w:r w:rsidRPr="00537674">
        <w:rPr>
          <w:rFonts w:eastAsiaTheme="minorEastAsia"/>
          <w:snapToGrid w:val="0"/>
          <w:kern w:val="0"/>
          <w:szCs w:val="24"/>
        </w:rPr>
        <w:t>第一</w:t>
      </w:r>
      <w:r w:rsidR="009A198E"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本校依據教育部外國學生來</w:t>
      </w:r>
      <w:proofErr w:type="gramStart"/>
      <w:r w:rsidRPr="00537674">
        <w:rPr>
          <w:rFonts w:eastAsiaTheme="minorEastAsia"/>
          <w:snapToGrid w:val="0"/>
          <w:kern w:val="0"/>
          <w:szCs w:val="24"/>
        </w:rPr>
        <w:t>臺</w:t>
      </w:r>
      <w:proofErr w:type="gramEnd"/>
      <w:r w:rsidRPr="00537674">
        <w:rPr>
          <w:rFonts w:eastAsiaTheme="minorEastAsia"/>
          <w:snapToGrid w:val="0"/>
          <w:kern w:val="0"/>
          <w:szCs w:val="24"/>
        </w:rPr>
        <w:t>就學辦法、本校</w:t>
      </w:r>
      <w:proofErr w:type="gramStart"/>
      <w:r w:rsidRPr="00537674">
        <w:rPr>
          <w:rFonts w:eastAsiaTheme="minorEastAsia"/>
          <w:snapToGrid w:val="0"/>
          <w:kern w:val="0"/>
          <w:szCs w:val="24"/>
        </w:rPr>
        <w:t>學則暨相</w:t>
      </w:r>
      <w:proofErr w:type="gramEnd"/>
      <w:r w:rsidRPr="00537674">
        <w:rPr>
          <w:rFonts w:eastAsiaTheme="minorEastAsia"/>
          <w:snapToGrid w:val="0"/>
          <w:kern w:val="0"/>
          <w:szCs w:val="24"/>
        </w:rPr>
        <w:t>關規定訂定「建國科技大學外國學生入學規定」</w:t>
      </w:r>
      <w:r w:rsidRPr="00537674">
        <w:rPr>
          <w:rFonts w:eastAsiaTheme="minorEastAsia"/>
          <w:snapToGrid w:val="0"/>
          <w:kern w:val="0"/>
          <w:szCs w:val="24"/>
        </w:rPr>
        <w:t xml:space="preserve"> (</w:t>
      </w:r>
      <w:r w:rsidRPr="00537674">
        <w:rPr>
          <w:rFonts w:eastAsiaTheme="minorEastAsia"/>
          <w:snapToGrid w:val="0"/>
          <w:kern w:val="0"/>
          <w:szCs w:val="24"/>
        </w:rPr>
        <w:t>以下簡稱本規定</w:t>
      </w:r>
      <w:r w:rsidRPr="00537674">
        <w:rPr>
          <w:rFonts w:eastAsiaTheme="minorEastAsia"/>
          <w:snapToGrid w:val="0"/>
          <w:kern w:val="0"/>
          <w:szCs w:val="24"/>
        </w:rPr>
        <w:t>)</w:t>
      </w:r>
      <w:r w:rsidRPr="00537674">
        <w:rPr>
          <w:rFonts w:eastAsiaTheme="minorEastAsia"/>
          <w:snapToGrid w:val="0"/>
          <w:kern w:val="0"/>
          <w:szCs w:val="24"/>
        </w:rPr>
        <w:t>。</w:t>
      </w:r>
    </w:p>
    <w:p w:rsidR="00791839" w:rsidRPr="00537674" w:rsidRDefault="00791839" w:rsidP="00085EF7">
      <w:pPr>
        <w:kinsoku w:val="0"/>
        <w:overflowPunct w:val="0"/>
        <w:autoSpaceDE w:val="0"/>
        <w:autoSpaceDN w:val="0"/>
        <w:spacing w:line="320" w:lineRule="exact"/>
        <w:ind w:leftChars="196" w:left="1670" w:hangingChars="500" w:hanging="1200"/>
        <w:rPr>
          <w:rFonts w:eastAsiaTheme="minorEastAsia"/>
          <w:snapToGrid w:val="0"/>
          <w:kern w:val="0"/>
          <w:szCs w:val="24"/>
        </w:rPr>
      </w:pPr>
      <w:r w:rsidRPr="00537674">
        <w:rPr>
          <w:rFonts w:eastAsiaTheme="minorEastAsia"/>
          <w:bCs/>
          <w:snapToGrid w:val="0"/>
          <w:kern w:val="0"/>
          <w:szCs w:val="24"/>
        </w:rPr>
        <w:t>第二點</w:t>
      </w:r>
      <w:r w:rsidRPr="00537674">
        <w:rPr>
          <w:rFonts w:eastAsiaTheme="minorEastAsia"/>
          <w:bCs/>
          <w:snapToGrid w:val="0"/>
          <w:kern w:val="0"/>
          <w:szCs w:val="24"/>
        </w:rPr>
        <w:t xml:space="preserve">    </w:t>
      </w:r>
      <w:r w:rsidRPr="00537674">
        <w:rPr>
          <w:rFonts w:eastAsiaTheme="minorEastAsia"/>
          <w:bCs/>
          <w:snapToGrid w:val="0"/>
          <w:kern w:val="0"/>
          <w:szCs w:val="24"/>
        </w:rPr>
        <w:t>具外國國籍且未曾具有中華民國國籍，</w:t>
      </w:r>
      <w:r w:rsidRPr="00537674">
        <w:rPr>
          <w:rFonts w:eastAsiaTheme="minorEastAsia"/>
          <w:snapToGrid w:val="0"/>
          <w:kern w:val="0"/>
          <w:szCs w:val="24"/>
        </w:rPr>
        <w:t>符合下列規定者</w:t>
      </w:r>
      <w:r w:rsidR="00212539" w:rsidRPr="00537674">
        <w:rPr>
          <w:rFonts w:eastAsiaTheme="minorEastAsia"/>
          <w:snapToGrid w:val="0"/>
          <w:kern w:val="0"/>
          <w:szCs w:val="24"/>
        </w:rPr>
        <w:t>，得依本</w:t>
      </w:r>
      <w:r w:rsidRPr="00537674">
        <w:rPr>
          <w:rFonts w:eastAsiaTheme="minorEastAsia"/>
          <w:snapToGrid w:val="0"/>
          <w:kern w:val="0"/>
          <w:szCs w:val="24"/>
        </w:rPr>
        <w:t>規定申請入學：</w:t>
      </w:r>
    </w:p>
    <w:p w:rsidR="00791839" w:rsidRPr="00537674" w:rsidRDefault="00791839" w:rsidP="00085EF7">
      <w:pPr>
        <w:pStyle w:val="ab"/>
        <w:numPr>
          <w:ilvl w:val="0"/>
          <w:numId w:val="12"/>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未曾以僑生身分在臺就學</w:t>
      </w:r>
      <w:r w:rsidR="00873F5A">
        <w:rPr>
          <w:rFonts w:eastAsiaTheme="minorEastAsia" w:hint="eastAsia"/>
          <w:snapToGrid w:val="0"/>
          <w:kern w:val="0"/>
          <w:szCs w:val="24"/>
        </w:rPr>
        <w:t>。</w:t>
      </w:r>
    </w:p>
    <w:p w:rsidR="00791839" w:rsidRPr="00537674" w:rsidRDefault="00791839" w:rsidP="00085EF7">
      <w:pPr>
        <w:pStyle w:val="ab"/>
        <w:numPr>
          <w:ilvl w:val="0"/>
          <w:numId w:val="12"/>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未於申請入學當學年度依僑生回國就學及輔導辦法經海外聯合招生委員會分發。</w:t>
      </w:r>
    </w:p>
    <w:p w:rsidR="00791839" w:rsidRPr="00537674" w:rsidRDefault="00791839" w:rsidP="00085EF7">
      <w:pPr>
        <w:tabs>
          <w:tab w:val="left" w:pos="196"/>
        </w:tabs>
        <w:kinsoku w:val="0"/>
        <w:overflowPunct w:val="0"/>
        <w:autoSpaceDE w:val="0"/>
        <w:autoSpaceDN w:val="0"/>
        <w:spacing w:line="320" w:lineRule="exact"/>
        <w:ind w:leftChars="714" w:left="1714"/>
        <w:rPr>
          <w:rFonts w:eastAsiaTheme="minorEastAsia"/>
          <w:snapToGrid w:val="0"/>
          <w:kern w:val="0"/>
          <w:szCs w:val="24"/>
        </w:rPr>
      </w:pPr>
      <w:r w:rsidRPr="00537674">
        <w:rPr>
          <w:rFonts w:eastAsiaTheme="minorEastAsia"/>
          <w:snapToGrid w:val="0"/>
          <w:kern w:val="0"/>
          <w:szCs w:val="24"/>
        </w:rPr>
        <w:t>具外國國籍並符合下列規定，且最近連續居留海外六年以上者，亦得依本規定申請入學</w:t>
      </w:r>
      <w:r w:rsidR="00873F5A" w:rsidRPr="00D71A88">
        <w:rPr>
          <w:rFonts w:eastAsiaTheme="minorEastAsia" w:hint="eastAsia"/>
          <w:b/>
          <w:bCs/>
          <w:snapToGrid w:val="0"/>
          <w:color w:val="FF0000"/>
          <w:kern w:val="0"/>
          <w:szCs w:val="24"/>
        </w:rPr>
        <w:t>：</w:t>
      </w:r>
    </w:p>
    <w:p w:rsidR="00791839" w:rsidRPr="00537674" w:rsidRDefault="00791839" w:rsidP="00085EF7">
      <w:pPr>
        <w:pStyle w:val="ab"/>
        <w:numPr>
          <w:ilvl w:val="0"/>
          <w:numId w:val="14"/>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申請時兼具中華民國國籍者，應自始未曾在臺設有戶籍。</w:t>
      </w:r>
    </w:p>
    <w:p w:rsidR="00791839" w:rsidRPr="00537674" w:rsidRDefault="00791839" w:rsidP="00085EF7">
      <w:pPr>
        <w:pStyle w:val="ab"/>
        <w:numPr>
          <w:ilvl w:val="0"/>
          <w:numId w:val="14"/>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申請前曾兼具中華民國國籍，於申請時已不具中華民國國籍者，應自內政部許可喪失中華民國國籍之日起至申請時已滿八年。</w:t>
      </w:r>
    </w:p>
    <w:p w:rsidR="00791839" w:rsidRPr="00537674" w:rsidRDefault="00791839" w:rsidP="00085EF7">
      <w:pPr>
        <w:pStyle w:val="ab"/>
        <w:numPr>
          <w:ilvl w:val="0"/>
          <w:numId w:val="14"/>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前二款均應符合前項第一款及第二款規定。</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依教育合作協議，由外國政府、機構或學校遴薦來臺就學之外國國民，其自始未曾在臺設有戶籍者，經教育部核准，得不受前二項規定之限制。</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第二項所定六年、八年，以擬入學當學期起始日期（</w:t>
      </w:r>
      <w:smartTag w:uri="urn:schemas-microsoft-com:office:smarttags" w:element="chsdate">
        <w:smartTagPr>
          <w:attr w:name="Year" w:val="2010"/>
          <w:attr w:name="Month" w:val="2"/>
          <w:attr w:name="Day" w:val="1"/>
          <w:attr w:name="IsLunarDate" w:val="False"/>
          <w:attr w:name="IsROCDate" w:val="False"/>
        </w:smartTagPr>
        <w:r w:rsidRPr="00537674">
          <w:rPr>
            <w:rFonts w:eastAsiaTheme="minorEastAsia"/>
            <w:snapToGrid w:val="0"/>
            <w:kern w:val="0"/>
            <w:szCs w:val="24"/>
          </w:rPr>
          <w:t>二月一日</w:t>
        </w:r>
      </w:smartTag>
      <w:r w:rsidRPr="00537674">
        <w:rPr>
          <w:rFonts w:eastAsiaTheme="minorEastAsia"/>
          <w:snapToGrid w:val="0"/>
          <w:kern w:val="0"/>
          <w:szCs w:val="24"/>
        </w:rPr>
        <w:t>或八月一日）為終日計算之。</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二項所稱海外，指大陸地區、香港及澳門以外之國家或地區；所稱連續居留，指外國學生每曆年在國內停留期間未逾一百二十日。連續居留海外採計期間之起迄年度非屬完整曆年者，以各該年度之採計期間內在國內停留期間未逾一百二十日予以認定。但符合下列情形之一且具相關證明文件者，不在此限；其在國內停留期間，不併入海外居留期間計算：</w:t>
      </w:r>
    </w:p>
    <w:p w:rsidR="002657BB" w:rsidRPr="00537674" w:rsidRDefault="002657BB" w:rsidP="00085EF7">
      <w:pPr>
        <w:pStyle w:val="ab"/>
        <w:numPr>
          <w:ilvl w:val="0"/>
          <w:numId w:val="15"/>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就讀僑務主管機關舉辦之海外青年技術訓練班或教育部認定之技術訓練專班。</w:t>
      </w:r>
    </w:p>
    <w:p w:rsidR="002657BB" w:rsidRPr="00537674" w:rsidRDefault="002657BB" w:rsidP="00085EF7">
      <w:pPr>
        <w:pStyle w:val="ab"/>
        <w:numPr>
          <w:ilvl w:val="0"/>
          <w:numId w:val="15"/>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就讀教育部核准得招收外國學生之各大專校院華語文中心，合計未滿二年。</w:t>
      </w:r>
    </w:p>
    <w:p w:rsidR="002657BB" w:rsidRPr="00537674" w:rsidRDefault="002657BB" w:rsidP="00085EF7">
      <w:pPr>
        <w:pStyle w:val="ab"/>
        <w:numPr>
          <w:ilvl w:val="0"/>
          <w:numId w:val="15"/>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交換學生，其交換期間合計未滿二年。</w:t>
      </w:r>
    </w:p>
    <w:p w:rsidR="002657BB" w:rsidRPr="00537674" w:rsidRDefault="002657BB" w:rsidP="00085EF7">
      <w:pPr>
        <w:pStyle w:val="ab"/>
        <w:numPr>
          <w:ilvl w:val="0"/>
          <w:numId w:val="15"/>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經中央目的事業主管機關許可來臺實習，實習期間合計未滿二年。</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lastRenderedPageBreak/>
        <w:t>具外國國籍並兼具中華民國國籍</w:t>
      </w:r>
      <w:r w:rsidR="00093BF2" w:rsidRPr="00537674">
        <w:rPr>
          <w:rFonts w:eastAsiaTheme="minorEastAsia"/>
          <w:snapToGrid w:val="0"/>
          <w:kern w:val="0"/>
          <w:szCs w:val="24"/>
        </w:rPr>
        <w:t>，</w:t>
      </w:r>
      <w:r w:rsidRPr="00537674">
        <w:rPr>
          <w:rFonts w:eastAsiaTheme="minorEastAsia"/>
          <w:snapToGrid w:val="0"/>
          <w:kern w:val="0"/>
          <w:szCs w:val="24"/>
        </w:rPr>
        <w:t>且於教育部外國學生來臺就學辦法中華民國一百年二月一日修正施行前，已提出申請喪失中華民國國籍者，得依原規定申請入學，不受第二項規定之限制。</w: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第三</w:t>
      </w:r>
      <w:r w:rsidR="009A198E"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具外國國籍，兼具香港或澳門永久居留資格，且未曾在臺設有戶籍，申請時於香港</w:t>
      </w:r>
      <w:r w:rsidR="00AA0E08" w:rsidRPr="00537674">
        <w:rPr>
          <w:rFonts w:eastAsiaTheme="minorEastAsia"/>
          <w:snapToGrid w:val="0"/>
          <w:kern w:val="0"/>
          <w:szCs w:val="24"/>
        </w:rPr>
        <w:t>、</w:t>
      </w:r>
      <w:r w:rsidRPr="00537674">
        <w:rPr>
          <w:rFonts w:eastAsiaTheme="minorEastAsia"/>
          <w:snapToGrid w:val="0"/>
          <w:kern w:val="0"/>
          <w:szCs w:val="24"/>
        </w:rPr>
        <w:t>澳門或海外連續居留滿六年以上者，得依本規定申請入學。</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前項所稱連續居留，指每</w:t>
      </w:r>
      <w:r w:rsidR="00B72354" w:rsidRPr="00CC4B1A">
        <w:rPr>
          <w:rFonts w:eastAsiaTheme="minorEastAsia"/>
          <w:snapToGrid w:val="0"/>
          <w:kern w:val="0"/>
          <w:szCs w:val="24"/>
        </w:rPr>
        <w:t>曆</w:t>
      </w:r>
      <w:r w:rsidRPr="00537674">
        <w:rPr>
          <w:rFonts w:eastAsiaTheme="minorEastAsia"/>
          <w:snapToGrid w:val="0"/>
          <w:kern w:val="0"/>
          <w:szCs w:val="24"/>
        </w:rPr>
        <w:t>年在國內停留期間，合計未逾一百二十日。但符合前</w:t>
      </w:r>
      <w:r w:rsidR="00A5705F" w:rsidRPr="00537674">
        <w:rPr>
          <w:rFonts w:eastAsiaTheme="minorEastAsia"/>
          <w:snapToGrid w:val="0"/>
          <w:kern w:val="0"/>
          <w:szCs w:val="24"/>
        </w:rPr>
        <w:t>點</w:t>
      </w:r>
      <w:r w:rsidRPr="00537674">
        <w:rPr>
          <w:rFonts w:eastAsiaTheme="minorEastAsia"/>
          <w:snapToGrid w:val="0"/>
          <w:kern w:val="0"/>
          <w:szCs w:val="24"/>
        </w:rPr>
        <w:t>第五</w:t>
      </w:r>
      <w:r w:rsidR="00AA0E08" w:rsidRPr="00537674">
        <w:rPr>
          <w:rFonts w:eastAsiaTheme="minorEastAsia"/>
          <w:snapToGrid w:val="0"/>
          <w:kern w:val="0"/>
          <w:szCs w:val="24"/>
        </w:rPr>
        <w:t>項</w:t>
      </w:r>
      <w:r w:rsidRPr="00537674">
        <w:rPr>
          <w:rFonts w:eastAsiaTheme="minorEastAsia"/>
          <w:snapToGrid w:val="0"/>
          <w:kern w:val="0"/>
          <w:szCs w:val="24"/>
        </w:rPr>
        <w:t>第一款至第四款所列情形之一且具相關證明文件者，不在此限；其在國內停留期間，不併入前項連續居留期間計算。</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曾為大陸地區人民具外國國籍且未曾在臺設有戶籍，申請時已連續居留海外六年以上者，得依本規定申請入學。</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前項所稱連續居留，指每</w:t>
      </w:r>
      <w:r w:rsidR="00B72354" w:rsidRPr="00CC4B1A">
        <w:rPr>
          <w:rFonts w:eastAsiaTheme="minorEastAsia"/>
          <w:snapToGrid w:val="0"/>
          <w:kern w:val="0"/>
          <w:szCs w:val="24"/>
        </w:rPr>
        <w:t>曆</w:t>
      </w:r>
      <w:r w:rsidRPr="00537674">
        <w:rPr>
          <w:rFonts w:eastAsiaTheme="minorEastAsia"/>
          <w:snapToGrid w:val="0"/>
          <w:kern w:val="0"/>
          <w:szCs w:val="24"/>
        </w:rPr>
        <w:t>年在國內停留期間，合計未逾一百二十日。但符合前</w:t>
      </w:r>
      <w:r w:rsidR="006E53D0" w:rsidRPr="00537674">
        <w:rPr>
          <w:rFonts w:eastAsiaTheme="minorEastAsia"/>
          <w:snapToGrid w:val="0"/>
          <w:kern w:val="0"/>
          <w:szCs w:val="24"/>
        </w:rPr>
        <w:t>點</w:t>
      </w:r>
      <w:r w:rsidRPr="00537674">
        <w:rPr>
          <w:rFonts w:eastAsiaTheme="minorEastAsia"/>
          <w:snapToGrid w:val="0"/>
          <w:kern w:val="0"/>
          <w:szCs w:val="24"/>
        </w:rPr>
        <w:t>第五項第一款至第四款所列情形之一且具相關證明文件者，不在此限</w:t>
      </w:r>
      <w:r w:rsidR="005419ED" w:rsidRPr="00CC4B1A">
        <w:rPr>
          <w:rFonts w:eastAsiaTheme="minorEastAsia"/>
          <w:snapToGrid w:val="0"/>
          <w:kern w:val="0"/>
          <w:szCs w:val="24"/>
        </w:rPr>
        <w:t>；</w:t>
      </w:r>
      <w:r w:rsidRPr="00537674">
        <w:rPr>
          <w:rFonts w:eastAsiaTheme="minorEastAsia"/>
          <w:snapToGrid w:val="0"/>
          <w:kern w:val="0"/>
          <w:szCs w:val="24"/>
        </w:rPr>
        <w:t>其在國內停留期間，不併入海外連續居留期間計算。</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第一項及第三項所</w:t>
      </w:r>
      <w:r w:rsidR="00212539" w:rsidRPr="00537674">
        <w:rPr>
          <w:rFonts w:eastAsiaTheme="minorEastAsia"/>
          <w:snapToGrid w:val="0"/>
          <w:kern w:val="0"/>
          <w:szCs w:val="24"/>
        </w:rPr>
        <w:t>定</w:t>
      </w:r>
      <w:r w:rsidRPr="00537674">
        <w:rPr>
          <w:rFonts w:eastAsiaTheme="minorEastAsia"/>
          <w:snapToGrid w:val="0"/>
          <w:kern w:val="0"/>
          <w:szCs w:val="24"/>
        </w:rPr>
        <w:t>六年，以擬入學當學期起始日期</w:t>
      </w:r>
      <w:r w:rsidRPr="00537674">
        <w:rPr>
          <w:rFonts w:eastAsiaTheme="minorEastAsia"/>
          <w:snapToGrid w:val="0"/>
          <w:kern w:val="0"/>
          <w:szCs w:val="24"/>
        </w:rPr>
        <w:t>(</w:t>
      </w:r>
      <w:r w:rsidRPr="00537674">
        <w:rPr>
          <w:rFonts w:eastAsiaTheme="minorEastAsia"/>
          <w:snapToGrid w:val="0"/>
          <w:kern w:val="0"/>
          <w:szCs w:val="24"/>
        </w:rPr>
        <w:t>二月一日或八月一日</w:t>
      </w:r>
      <w:r w:rsidRPr="00537674">
        <w:rPr>
          <w:rFonts w:eastAsiaTheme="minorEastAsia"/>
          <w:snapToGrid w:val="0"/>
          <w:kern w:val="0"/>
          <w:szCs w:val="24"/>
        </w:rPr>
        <w:t>)</w:t>
      </w:r>
      <w:r w:rsidRPr="00537674">
        <w:rPr>
          <w:rFonts w:eastAsiaTheme="minorEastAsia"/>
          <w:snapToGrid w:val="0"/>
          <w:kern w:val="0"/>
          <w:szCs w:val="24"/>
        </w:rPr>
        <w:t>為終日計算之。</w:t>
      </w:r>
    </w:p>
    <w:p w:rsidR="002657BB" w:rsidRPr="00537674" w:rsidRDefault="002657B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第一項至第四項所</w:t>
      </w:r>
      <w:r w:rsidR="00212539" w:rsidRPr="00537674">
        <w:rPr>
          <w:rFonts w:eastAsiaTheme="minorEastAsia"/>
          <w:snapToGrid w:val="0"/>
          <w:kern w:val="0"/>
          <w:szCs w:val="24"/>
        </w:rPr>
        <w:t>定</w:t>
      </w:r>
      <w:r w:rsidRPr="00537674">
        <w:rPr>
          <w:rFonts w:eastAsiaTheme="minorEastAsia"/>
          <w:snapToGrid w:val="0"/>
          <w:kern w:val="0"/>
          <w:szCs w:val="24"/>
        </w:rPr>
        <w:t>海外，準用前</w:t>
      </w:r>
      <w:r w:rsidR="006E53D0" w:rsidRPr="00537674">
        <w:rPr>
          <w:rFonts w:eastAsiaTheme="minorEastAsia"/>
          <w:snapToGrid w:val="0"/>
          <w:kern w:val="0"/>
          <w:szCs w:val="24"/>
        </w:rPr>
        <w:t>點</w:t>
      </w:r>
      <w:r w:rsidRPr="00537674">
        <w:rPr>
          <w:rFonts w:eastAsiaTheme="minorEastAsia"/>
          <w:snapToGrid w:val="0"/>
          <w:kern w:val="0"/>
          <w:szCs w:val="24"/>
        </w:rPr>
        <w:t>第五項規定。</w:t>
      </w:r>
    </w:p>
    <w:p w:rsidR="00DE25C7"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第四</w:t>
      </w:r>
      <w:r w:rsidR="001647DF" w:rsidRPr="00537674">
        <w:rPr>
          <w:rFonts w:eastAsiaTheme="minorEastAsia"/>
          <w:snapToGrid w:val="0"/>
          <w:kern w:val="0"/>
          <w:szCs w:val="24"/>
        </w:rPr>
        <w:t>點</w:t>
      </w:r>
      <w:r w:rsidRPr="00537674">
        <w:rPr>
          <w:rFonts w:eastAsiaTheme="minorEastAsia"/>
          <w:snapToGrid w:val="0"/>
          <w:kern w:val="0"/>
          <w:szCs w:val="24"/>
        </w:rPr>
        <w:t xml:space="preserve">    </w:t>
      </w:r>
      <w:r w:rsidR="00DE25C7" w:rsidRPr="00537674">
        <w:rPr>
          <w:rFonts w:eastAsiaTheme="minorEastAsia"/>
          <w:snapToGrid w:val="0"/>
          <w:kern w:val="0"/>
          <w:szCs w:val="24"/>
        </w:rPr>
        <w:t>外國學生依前二</w:t>
      </w:r>
      <w:r w:rsidR="00212539" w:rsidRPr="00537674">
        <w:rPr>
          <w:rFonts w:eastAsiaTheme="minorEastAsia"/>
          <w:snapToGrid w:val="0"/>
          <w:kern w:val="0"/>
          <w:szCs w:val="24"/>
        </w:rPr>
        <w:t>點</w:t>
      </w:r>
      <w:r w:rsidR="00DE25C7" w:rsidRPr="00537674">
        <w:rPr>
          <w:rFonts w:eastAsiaTheme="minorEastAsia"/>
          <w:snapToGrid w:val="0"/>
          <w:kern w:val="0"/>
          <w:szCs w:val="24"/>
        </w:rPr>
        <w:t>規定申請來臺就學，以一次為限；其繼續在臺就學者，入學方式應與我國內一般學生相同。但下列情形，不在此限：</w:t>
      </w:r>
    </w:p>
    <w:p w:rsidR="00DE25C7" w:rsidRPr="00537674" w:rsidRDefault="00DE25C7" w:rsidP="00085EF7">
      <w:pPr>
        <w:pStyle w:val="ab"/>
        <w:tabs>
          <w:tab w:val="left" w:pos="196"/>
        </w:tabs>
        <w:kinsoku w:val="0"/>
        <w:overflowPunct w:val="0"/>
        <w:autoSpaceDE w:val="0"/>
        <w:autoSpaceDN w:val="0"/>
        <w:spacing w:line="320" w:lineRule="exact"/>
        <w:ind w:leftChars="0" w:left="2400" w:hanging="480"/>
        <w:rPr>
          <w:rFonts w:eastAsiaTheme="minorEastAsia"/>
          <w:snapToGrid w:val="0"/>
          <w:kern w:val="0"/>
          <w:szCs w:val="24"/>
        </w:rPr>
      </w:pPr>
      <w:r w:rsidRPr="00537674">
        <w:rPr>
          <w:rFonts w:eastAsiaTheme="minorEastAsia"/>
          <w:snapToGrid w:val="0"/>
          <w:kern w:val="0"/>
          <w:szCs w:val="24"/>
        </w:rPr>
        <w:t>一、於完成申請就學學校學程後，申請碩士班以上學程，依本校規定辦理。</w:t>
      </w:r>
    </w:p>
    <w:p w:rsidR="00DE25C7" w:rsidRPr="00537674" w:rsidRDefault="00DE25C7" w:rsidP="00085EF7">
      <w:pPr>
        <w:pStyle w:val="ab"/>
        <w:tabs>
          <w:tab w:val="left" w:pos="196"/>
        </w:tabs>
        <w:kinsoku w:val="0"/>
        <w:overflowPunct w:val="0"/>
        <w:autoSpaceDE w:val="0"/>
        <w:autoSpaceDN w:val="0"/>
        <w:spacing w:line="320" w:lineRule="exact"/>
        <w:ind w:leftChars="0" w:left="2400" w:hanging="480"/>
        <w:rPr>
          <w:rFonts w:eastAsiaTheme="minorEastAsia"/>
          <w:snapToGrid w:val="0"/>
          <w:kern w:val="0"/>
          <w:szCs w:val="24"/>
        </w:rPr>
      </w:pPr>
      <w:r w:rsidRPr="00537674">
        <w:rPr>
          <w:rFonts w:eastAsiaTheme="minorEastAsia"/>
          <w:snapToGrid w:val="0"/>
          <w:kern w:val="0"/>
          <w:szCs w:val="24"/>
        </w:rPr>
        <w:t>二、外國學生申請來臺就讀學士班以下學程，在國內停留未滿一年，因故退學或喪失學籍，得重新申請來臺就學，並以一次為限。</w:t>
      </w:r>
    </w:p>
    <w:p w:rsidR="00212539" w:rsidRPr="00537674" w:rsidRDefault="00212539" w:rsidP="00085EF7">
      <w:pPr>
        <w:snapToGrid w:val="0"/>
        <w:spacing w:line="320" w:lineRule="exact"/>
        <w:ind w:leftChars="700" w:left="1680"/>
        <w:jc w:val="both"/>
        <w:rPr>
          <w:rFonts w:eastAsiaTheme="minorEastAsia"/>
          <w:snapToGrid w:val="0"/>
          <w:kern w:val="0"/>
          <w:szCs w:val="24"/>
        </w:rPr>
      </w:pPr>
      <w:r w:rsidRPr="00537674">
        <w:rPr>
          <w:rFonts w:eastAsiaTheme="minorEastAsia"/>
          <w:bCs/>
          <w:snapToGrid w:val="0"/>
          <w:kern w:val="0"/>
          <w:szCs w:val="24"/>
        </w:rPr>
        <w:t>外國學生經入學學校以操行、學業成績不及格、違反法令或校規情節嚴重致遭退</w:t>
      </w:r>
      <w:r w:rsidRPr="00537674">
        <w:rPr>
          <w:rFonts w:eastAsiaTheme="minorEastAsia"/>
          <w:snapToGrid w:val="0"/>
          <w:kern w:val="0"/>
          <w:szCs w:val="24"/>
        </w:rPr>
        <w:t>學或喪失學籍者，不得再依前項規定申請入學本校，如違反</w:t>
      </w:r>
      <w:r w:rsidRPr="00537674">
        <w:rPr>
          <w:rFonts w:eastAsiaTheme="minorEastAsia"/>
          <w:bCs/>
          <w:snapToGrid w:val="0"/>
          <w:kern w:val="0"/>
          <w:szCs w:val="24"/>
        </w:rPr>
        <w:t>並經查證屬實者，撤銷其入學資格或開除學籍。</w:t>
      </w:r>
    </w:p>
    <w:p w:rsidR="002657BB" w:rsidRDefault="002657BB" w:rsidP="00085EF7">
      <w:pPr>
        <w:snapToGrid w:val="0"/>
        <w:spacing w:line="320" w:lineRule="exact"/>
        <w:ind w:leftChars="191" w:left="1706" w:hangingChars="520" w:hanging="1248"/>
        <w:jc w:val="both"/>
        <w:rPr>
          <w:rFonts w:eastAsiaTheme="minorEastAsia"/>
          <w:snapToGrid w:val="0"/>
          <w:kern w:val="0"/>
          <w:szCs w:val="24"/>
        </w:rPr>
      </w:pPr>
      <w:r w:rsidRPr="00537674">
        <w:rPr>
          <w:rFonts w:eastAsiaTheme="minorEastAsia"/>
          <w:snapToGrid w:val="0"/>
          <w:kern w:val="0"/>
          <w:szCs w:val="24"/>
        </w:rPr>
        <w:t>第五</w:t>
      </w:r>
      <w:r w:rsidR="001647DF"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凡外國學生合於入學資格而中外文程度適合就學者，可申請進入本校各系</w:t>
      </w:r>
      <w:r w:rsidRPr="00537674">
        <w:rPr>
          <w:rFonts w:eastAsiaTheme="minorEastAsia"/>
          <w:snapToGrid w:val="0"/>
          <w:kern w:val="0"/>
          <w:szCs w:val="24"/>
        </w:rPr>
        <w:t>(</w:t>
      </w:r>
      <w:r w:rsidRPr="00537674">
        <w:rPr>
          <w:rFonts w:eastAsiaTheme="minorEastAsia"/>
          <w:snapToGrid w:val="0"/>
          <w:kern w:val="0"/>
          <w:szCs w:val="24"/>
        </w:rPr>
        <w:t>所</w:t>
      </w:r>
      <w:r w:rsidRPr="00537674">
        <w:rPr>
          <w:rFonts w:eastAsiaTheme="minorEastAsia"/>
          <w:snapToGrid w:val="0"/>
          <w:kern w:val="0"/>
          <w:szCs w:val="24"/>
        </w:rPr>
        <w:t>)</w:t>
      </w:r>
      <w:r w:rsidRPr="00537674">
        <w:rPr>
          <w:rFonts w:eastAsiaTheme="minorEastAsia"/>
          <w:snapToGrid w:val="0"/>
          <w:kern w:val="0"/>
          <w:szCs w:val="24"/>
        </w:rPr>
        <w:t>就讀。申請入學博、碩士班學生，基礎學科經過學前測驗後必須加強者，系所主管或指導教授得要求該生先行修習部份大學部課程。</w:t>
      </w:r>
    </w:p>
    <w:p w:rsidR="00873F5A" w:rsidRPr="00705BEB" w:rsidRDefault="00E70D4F" w:rsidP="00085EF7">
      <w:pPr>
        <w:snapToGrid w:val="0"/>
        <w:spacing w:line="320" w:lineRule="exact"/>
        <w:ind w:leftChars="191" w:left="1669" w:hangingChars="504" w:hanging="1211"/>
        <w:jc w:val="both"/>
        <w:rPr>
          <w:rFonts w:eastAsiaTheme="minorEastAsia"/>
          <w:b/>
          <w:snapToGrid w:val="0"/>
          <w:color w:val="FF0000"/>
          <w:kern w:val="0"/>
          <w:szCs w:val="24"/>
        </w:rPr>
      </w:pPr>
      <w:r w:rsidRPr="00705BEB">
        <w:rPr>
          <w:rFonts w:asciiTheme="minorEastAsia" w:eastAsiaTheme="minorEastAsia" w:hAnsiTheme="minorEastAsia" w:cs="Arial Unicode MS" w:hint="eastAsia"/>
          <w:b/>
          <w:color w:val="FF0000"/>
          <w:kern w:val="0"/>
          <w:szCs w:val="24"/>
        </w:rPr>
        <w:t xml:space="preserve">第六點    </w:t>
      </w:r>
      <w:r w:rsidRPr="00705BEB">
        <w:rPr>
          <w:rFonts w:eastAsiaTheme="minorEastAsia" w:hint="eastAsia"/>
          <w:b/>
          <w:snapToGrid w:val="0"/>
          <w:color w:val="FF0000"/>
          <w:kern w:val="0"/>
          <w:szCs w:val="24"/>
        </w:rPr>
        <w:t>本校辦理自行招收外國學生來臺就學，於招生規定報經教育部核定後，訂定招生簡章，詳列招生方式、入學資格審查程序、招生學系</w:t>
      </w:r>
      <w:r w:rsidRPr="00705BEB">
        <w:rPr>
          <w:rFonts w:eastAsiaTheme="minorEastAsia" w:hint="eastAsia"/>
          <w:b/>
          <w:snapToGrid w:val="0"/>
          <w:color w:val="FF0000"/>
          <w:kern w:val="0"/>
          <w:szCs w:val="24"/>
        </w:rPr>
        <w:t>(</w:t>
      </w:r>
      <w:r w:rsidRPr="00705BEB">
        <w:rPr>
          <w:rFonts w:eastAsiaTheme="minorEastAsia" w:hint="eastAsia"/>
          <w:b/>
          <w:snapToGrid w:val="0"/>
          <w:color w:val="FF0000"/>
          <w:kern w:val="0"/>
          <w:szCs w:val="24"/>
        </w:rPr>
        <w:t>程</w:t>
      </w:r>
      <w:r w:rsidRPr="00705BEB">
        <w:rPr>
          <w:rFonts w:eastAsiaTheme="minorEastAsia" w:hint="eastAsia"/>
          <w:b/>
          <w:snapToGrid w:val="0"/>
          <w:color w:val="FF0000"/>
          <w:kern w:val="0"/>
          <w:szCs w:val="24"/>
        </w:rPr>
        <w:t>)</w:t>
      </w:r>
      <w:r w:rsidRPr="00705BEB">
        <w:rPr>
          <w:rFonts w:eastAsiaTheme="minorEastAsia" w:hint="eastAsia"/>
          <w:b/>
          <w:snapToGrid w:val="0"/>
          <w:color w:val="FF0000"/>
          <w:kern w:val="0"/>
          <w:szCs w:val="24"/>
        </w:rPr>
        <w:t>、各學系</w:t>
      </w:r>
      <w:r w:rsidRPr="00705BEB">
        <w:rPr>
          <w:rFonts w:eastAsiaTheme="minorEastAsia" w:hint="eastAsia"/>
          <w:b/>
          <w:snapToGrid w:val="0"/>
          <w:color w:val="FF0000"/>
          <w:kern w:val="0"/>
          <w:szCs w:val="24"/>
        </w:rPr>
        <w:t>(</w:t>
      </w:r>
      <w:r w:rsidRPr="00705BEB">
        <w:rPr>
          <w:rFonts w:eastAsiaTheme="minorEastAsia" w:hint="eastAsia"/>
          <w:b/>
          <w:snapToGrid w:val="0"/>
          <w:color w:val="FF0000"/>
          <w:kern w:val="0"/>
          <w:szCs w:val="24"/>
        </w:rPr>
        <w:t>程</w:t>
      </w:r>
      <w:r w:rsidRPr="00705BEB">
        <w:rPr>
          <w:rFonts w:eastAsiaTheme="minorEastAsia" w:hint="eastAsia"/>
          <w:b/>
          <w:snapToGrid w:val="0"/>
          <w:color w:val="FF0000"/>
          <w:kern w:val="0"/>
          <w:szCs w:val="24"/>
        </w:rPr>
        <w:t>)</w:t>
      </w:r>
      <w:r w:rsidRPr="00705BEB">
        <w:rPr>
          <w:rFonts w:eastAsiaTheme="minorEastAsia" w:hint="eastAsia"/>
          <w:b/>
          <w:snapToGrid w:val="0"/>
          <w:color w:val="FF0000"/>
          <w:kern w:val="0"/>
          <w:szCs w:val="24"/>
        </w:rPr>
        <w:t>授課語言、學生應具備之語文能力基準、修業年限、招生名額、申請資格、財力證明基準、學雜費收退費基準、學校</w:t>
      </w:r>
      <w:r w:rsidRPr="00705BEB">
        <w:rPr>
          <w:rFonts w:eastAsiaTheme="minorEastAsia" w:hint="eastAsia"/>
          <w:b/>
          <w:snapToGrid w:val="0"/>
          <w:color w:val="FF0000"/>
          <w:kern w:val="0"/>
          <w:szCs w:val="24"/>
        </w:rPr>
        <w:t xml:space="preserve"> </w:t>
      </w:r>
      <w:r w:rsidRPr="00705BEB">
        <w:rPr>
          <w:rFonts w:eastAsiaTheme="minorEastAsia" w:hint="eastAsia"/>
          <w:b/>
          <w:snapToGrid w:val="0"/>
          <w:color w:val="FF0000"/>
          <w:kern w:val="0"/>
          <w:szCs w:val="24"/>
        </w:rPr>
        <w:t>獎助學金資訊及其他相關規定。</w:t>
      </w:r>
    </w:p>
    <w:p w:rsidR="00873F5A" w:rsidRPr="00705BEB" w:rsidRDefault="00E70D4F" w:rsidP="00085EF7">
      <w:pPr>
        <w:snapToGrid w:val="0"/>
        <w:spacing w:line="320" w:lineRule="exact"/>
        <w:ind w:leftChars="700" w:left="1680"/>
        <w:jc w:val="both"/>
        <w:rPr>
          <w:rFonts w:eastAsiaTheme="minorEastAsia"/>
          <w:b/>
          <w:snapToGrid w:val="0"/>
          <w:color w:val="FF0000"/>
          <w:kern w:val="0"/>
          <w:szCs w:val="24"/>
        </w:rPr>
      </w:pPr>
      <w:r w:rsidRPr="00705BEB">
        <w:rPr>
          <w:rFonts w:eastAsiaTheme="minorEastAsia" w:hint="eastAsia"/>
          <w:b/>
          <w:snapToGrid w:val="0"/>
          <w:color w:val="FF0000"/>
          <w:kern w:val="0"/>
          <w:szCs w:val="24"/>
        </w:rPr>
        <w:t>本校辦理外國學生招生事務，除宣傳推廣及協助學生辦理來臺相關必要程序外，無委由校外機構、法人、團體或個人辦理；並應適時確認其是否向外國學生收取不合理之費用、成立借貸關係或其他違反相關法令之情形，必要時得向申請之外國學生查核。</w:t>
      </w:r>
    </w:p>
    <w:p w:rsidR="00E70D4F" w:rsidRPr="00705BEB" w:rsidRDefault="00585ED3" w:rsidP="00085EF7">
      <w:pPr>
        <w:snapToGrid w:val="0"/>
        <w:spacing w:line="320" w:lineRule="exact"/>
        <w:ind w:leftChars="694" w:left="1666" w:firstLine="2"/>
        <w:jc w:val="both"/>
        <w:rPr>
          <w:rFonts w:eastAsiaTheme="minorEastAsia"/>
          <w:snapToGrid w:val="0"/>
          <w:color w:val="FF0000"/>
          <w:kern w:val="0"/>
          <w:szCs w:val="24"/>
        </w:rPr>
      </w:pPr>
      <w:r w:rsidRPr="00705BEB">
        <w:rPr>
          <w:rFonts w:eastAsiaTheme="minorEastAsia"/>
          <w:b/>
          <w:snapToGrid w:val="0"/>
          <w:color w:val="FF0000"/>
          <w:kern w:val="0"/>
          <w:szCs w:val="24"/>
        </w:rPr>
        <w:t>本校招生宣傳管道主要為參加臺灣高等教育展、與各地學校師長及學生交流、拍攝招生宣傳影片及運用社群行銷管道。</w:t>
      </w:r>
      <w:r w:rsidR="00E70D4F" w:rsidRPr="00705BEB">
        <w:rPr>
          <w:rFonts w:eastAsiaTheme="minorEastAsia" w:hint="eastAsia"/>
          <w:b/>
          <w:snapToGrid w:val="0"/>
          <w:color w:val="FF0000"/>
          <w:kern w:val="0"/>
          <w:szCs w:val="24"/>
        </w:rPr>
        <w:t>若自行或委由校外機構、法人、團體或個人辦理外國學生招生相關事項，不提供與招生規定、招生簡章或相關規定不一致之資訊。</w: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w:t>
      </w:r>
      <w:r w:rsidR="00E70D4F">
        <w:rPr>
          <w:rFonts w:eastAsiaTheme="minorEastAsia" w:hint="eastAsia"/>
          <w:snapToGrid w:val="0"/>
          <w:kern w:val="0"/>
          <w:szCs w:val="24"/>
        </w:rPr>
        <w:t>七</w:t>
      </w:r>
      <w:r w:rsidR="001647DF"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外國學生申請入學本校，應於申請入學學期開學二個月前，檢附下列文件及費用，向國際合作及交流處提出申請，逾期不得再以其他因素為由要求補提申請。</w:t>
      </w:r>
      <w:r w:rsidR="00C9624F" w:rsidRPr="00537674">
        <w:rPr>
          <w:rFonts w:eastAsiaTheme="minorEastAsia"/>
          <w:bCs/>
          <w:snapToGrid w:val="0"/>
          <w:kern w:val="0"/>
          <w:szCs w:val="24"/>
        </w:rPr>
        <w:t>經審查或甄試合格者，發給入學許可。</w:t>
      </w:r>
      <w:r w:rsidR="00C9624F" w:rsidRPr="00537674">
        <w:rPr>
          <w:rFonts w:eastAsiaTheme="minorEastAsia"/>
          <w:bCs/>
          <w:snapToGrid w:val="0"/>
          <w:kern w:val="0"/>
          <w:szCs w:val="24"/>
        </w:rPr>
        <w:t xml:space="preserve"> </w:t>
      </w:r>
      <w:r w:rsidRPr="00537674">
        <w:rPr>
          <w:rFonts w:eastAsiaTheme="minorEastAsia"/>
          <w:snapToGrid w:val="0"/>
          <w:kern w:val="0"/>
          <w:szCs w:val="24"/>
        </w:rPr>
        <w:t xml:space="preserve"> </w:t>
      </w:r>
    </w:p>
    <w:p w:rsidR="00873F5A" w:rsidRPr="00B74AA6" w:rsidRDefault="00873F5A" w:rsidP="00085EF7">
      <w:pPr>
        <w:pStyle w:val="ab"/>
        <w:numPr>
          <w:ilvl w:val="0"/>
          <w:numId w:val="7"/>
        </w:numPr>
        <w:tabs>
          <w:tab w:val="left" w:pos="196"/>
        </w:tabs>
        <w:kinsoku w:val="0"/>
        <w:overflowPunct w:val="0"/>
        <w:autoSpaceDE w:val="0"/>
        <w:autoSpaceDN w:val="0"/>
        <w:spacing w:line="320" w:lineRule="exact"/>
        <w:ind w:leftChars="0"/>
        <w:rPr>
          <w:rFonts w:eastAsiaTheme="minorEastAsia"/>
          <w:snapToGrid w:val="0"/>
          <w:kern w:val="0"/>
          <w:szCs w:val="24"/>
        </w:rPr>
      </w:pPr>
      <w:r w:rsidRPr="00B74AA6">
        <w:rPr>
          <w:rFonts w:eastAsiaTheme="minorEastAsia"/>
          <w:snapToGrid w:val="0"/>
          <w:kern w:val="0"/>
          <w:szCs w:val="24"/>
        </w:rPr>
        <w:t>必繳文件：</w:t>
      </w:r>
      <w:r w:rsidRPr="00B74AA6">
        <w:rPr>
          <w:rFonts w:eastAsiaTheme="minorEastAsia"/>
          <w:snapToGrid w:val="0"/>
          <w:kern w:val="0"/>
          <w:szCs w:val="24"/>
        </w:rPr>
        <w:t xml:space="preserve"> </w:t>
      </w:r>
    </w:p>
    <w:p w:rsidR="00873F5A" w:rsidRPr="004947DE" w:rsidRDefault="00873F5A" w:rsidP="00085EF7">
      <w:pPr>
        <w:pStyle w:val="ab"/>
        <w:numPr>
          <w:ilvl w:val="2"/>
          <w:numId w:val="8"/>
        </w:numPr>
        <w:tabs>
          <w:tab w:val="left" w:pos="-1440"/>
          <w:tab w:val="num" w:pos="-1260"/>
        </w:tabs>
        <w:snapToGrid w:val="0"/>
        <w:spacing w:line="320" w:lineRule="exact"/>
        <w:ind w:leftChars="0" w:left="2835"/>
        <w:jc w:val="both"/>
        <w:rPr>
          <w:rFonts w:eastAsiaTheme="minorEastAsia"/>
          <w:snapToGrid w:val="0"/>
          <w:kern w:val="0"/>
          <w:szCs w:val="24"/>
        </w:rPr>
      </w:pPr>
      <w:r w:rsidRPr="004947DE">
        <w:rPr>
          <w:rFonts w:eastAsiaTheme="minorEastAsia"/>
          <w:snapToGrid w:val="0"/>
          <w:kern w:val="0"/>
          <w:szCs w:val="24"/>
        </w:rPr>
        <w:t>入學申請表。</w:t>
      </w:r>
    </w:p>
    <w:p w:rsidR="00873F5A" w:rsidRPr="00B74AA6" w:rsidRDefault="00873F5A" w:rsidP="00085EF7">
      <w:pPr>
        <w:pStyle w:val="ab"/>
        <w:numPr>
          <w:ilvl w:val="2"/>
          <w:numId w:val="8"/>
        </w:numPr>
        <w:tabs>
          <w:tab w:val="left" w:pos="-1440"/>
          <w:tab w:val="num" w:pos="-1260"/>
        </w:tabs>
        <w:snapToGrid w:val="0"/>
        <w:spacing w:line="320" w:lineRule="exact"/>
        <w:ind w:leftChars="0" w:left="2835"/>
        <w:jc w:val="both"/>
        <w:rPr>
          <w:rFonts w:eastAsiaTheme="minorEastAsia"/>
          <w:snapToGrid w:val="0"/>
          <w:kern w:val="0"/>
          <w:szCs w:val="24"/>
        </w:rPr>
      </w:pPr>
      <w:r w:rsidRPr="00B74AA6">
        <w:rPr>
          <w:rFonts w:eastAsiaTheme="minorEastAsia"/>
          <w:snapToGrid w:val="0"/>
          <w:kern w:val="0"/>
          <w:szCs w:val="24"/>
        </w:rPr>
        <w:t>學歷證明文件：</w:t>
      </w:r>
    </w:p>
    <w:p w:rsidR="00873F5A" w:rsidRPr="004947DE" w:rsidRDefault="00873F5A" w:rsidP="00085EF7">
      <w:pPr>
        <w:pStyle w:val="ab"/>
        <w:widowControl/>
        <w:numPr>
          <w:ilvl w:val="5"/>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0"/>
        <w:jc w:val="both"/>
        <w:rPr>
          <w:rFonts w:eastAsiaTheme="minorEastAsia"/>
          <w:snapToGrid w:val="0"/>
          <w:kern w:val="0"/>
          <w:szCs w:val="24"/>
        </w:rPr>
      </w:pPr>
      <w:r w:rsidRPr="004947DE">
        <w:rPr>
          <w:rFonts w:eastAsiaTheme="minorEastAsia"/>
          <w:snapToGrid w:val="0"/>
          <w:kern w:val="0"/>
          <w:szCs w:val="24"/>
        </w:rPr>
        <w:t>大陸地區學歷：應依大陸地區學歷採認辦法規定辦理。</w:t>
      </w:r>
    </w:p>
    <w:p w:rsidR="00873F5A" w:rsidRPr="004947DE" w:rsidRDefault="00873F5A" w:rsidP="00085EF7">
      <w:pPr>
        <w:pStyle w:val="ab"/>
        <w:widowControl/>
        <w:numPr>
          <w:ilvl w:val="5"/>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0"/>
        <w:jc w:val="both"/>
        <w:rPr>
          <w:rFonts w:eastAsiaTheme="minorEastAsia"/>
          <w:snapToGrid w:val="0"/>
          <w:kern w:val="0"/>
          <w:szCs w:val="24"/>
        </w:rPr>
      </w:pPr>
      <w:r w:rsidRPr="004947DE">
        <w:rPr>
          <w:rFonts w:eastAsiaTheme="minorEastAsia"/>
          <w:snapToGrid w:val="0"/>
          <w:kern w:val="0"/>
          <w:szCs w:val="24"/>
        </w:rPr>
        <w:t>香港或澳門學歷：應依香港或澳門學歷檢覈及採認辦法規定辦理。</w:t>
      </w:r>
    </w:p>
    <w:p w:rsidR="00873F5A" w:rsidRPr="004947DE" w:rsidRDefault="00873F5A" w:rsidP="00085EF7">
      <w:pPr>
        <w:pStyle w:val="ab"/>
        <w:widowControl/>
        <w:numPr>
          <w:ilvl w:val="5"/>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0"/>
        <w:jc w:val="both"/>
        <w:rPr>
          <w:rFonts w:eastAsiaTheme="minorEastAsia"/>
          <w:snapToGrid w:val="0"/>
          <w:kern w:val="0"/>
          <w:szCs w:val="24"/>
        </w:rPr>
      </w:pPr>
      <w:r w:rsidRPr="004947DE">
        <w:rPr>
          <w:rFonts w:eastAsiaTheme="minorEastAsia"/>
          <w:snapToGrid w:val="0"/>
          <w:kern w:val="0"/>
          <w:szCs w:val="24"/>
        </w:rPr>
        <w:t>其他地區學歷：</w:t>
      </w:r>
    </w:p>
    <w:p w:rsidR="00873F5A" w:rsidRPr="004947DE" w:rsidRDefault="00085EF7" w:rsidP="00085EF7">
      <w:pPr>
        <w:pStyle w:val="ab"/>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0"/>
        <w:jc w:val="both"/>
        <w:rPr>
          <w:rFonts w:eastAsiaTheme="minorEastAsia"/>
          <w:snapToGrid w:val="0"/>
          <w:kern w:val="0"/>
          <w:szCs w:val="24"/>
        </w:rPr>
      </w:pPr>
      <w:r>
        <w:rPr>
          <w:rFonts w:eastAsiaTheme="minorEastAsia" w:hint="eastAsia"/>
          <w:snapToGrid w:val="0"/>
          <w:kern w:val="0"/>
          <w:szCs w:val="24"/>
        </w:rPr>
        <w:lastRenderedPageBreak/>
        <w:t xml:space="preserve"> </w:t>
      </w:r>
      <w:r w:rsidR="00873F5A" w:rsidRPr="004947DE">
        <w:rPr>
          <w:rFonts w:eastAsiaTheme="minorEastAsia"/>
          <w:snapToGrid w:val="0"/>
          <w:kern w:val="0"/>
          <w:szCs w:val="24"/>
        </w:rPr>
        <w:t>海外臺灣學校及大陸地區</w:t>
      </w:r>
      <w:proofErr w:type="gramStart"/>
      <w:r w:rsidR="00873F5A" w:rsidRPr="004947DE">
        <w:rPr>
          <w:rFonts w:eastAsiaTheme="minorEastAsia"/>
          <w:snapToGrid w:val="0"/>
          <w:kern w:val="0"/>
          <w:szCs w:val="24"/>
        </w:rPr>
        <w:t>臺</w:t>
      </w:r>
      <w:proofErr w:type="gramEnd"/>
      <w:r w:rsidR="00873F5A" w:rsidRPr="004947DE">
        <w:rPr>
          <w:rFonts w:eastAsiaTheme="minorEastAsia"/>
          <w:snapToGrid w:val="0"/>
          <w:kern w:val="0"/>
          <w:szCs w:val="24"/>
        </w:rPr>
        <w:t>商學校之學歷同我國同級學校學歷。</w:t>
      </w:r>
    </w:p>
    <w:p w:rsidR="00873F5A" w:rsidRPr="004947DE" w:rsidRDefault="00085EF7" w:rsidP="00085EF7">
      <w:pPr>
        <w:pStyle w:val="ab"/>
        <w:widowControl/>
        <w:numPr>
          <w:ilvl w:val="0"/>
          <w:numId w:val="10"/>
        </w:numPr>
        <w:tabs>
          <w:tab w:val="left" w:pos="916"/>
          <w:tab w:val="left" w:pos="250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0" w:left="3828"/>
        <w:jc w:val="both"/>
        <w:rPr>
          <w:rFonts w:eastAsiaTheme="minorEastAsia"/>
          <w:snapToGrid w:val="0"/>
          <w:kern w:val="0"/>
          <w:szCs w:val="24"/>
        </w:rPr>
      </w:pPr>
      <w:r>
        <w:rPr>
          <w:rFonts w:eastAsiaTheme="minorEastAsia" w:hint="eastAsia"/>
          <w:snapToGrid w:val="0"/>
          <w:kern w:val="0"/>
          <w:szCs w:val="24"/>
        </w:rPr>
        <w:t xml:space="preserve"> </w:t>
      </w:r>
      <w:r w:rsidR="00873F5A" w:rsidRPr="004947DE">
        <w:rPr>
          <w:rFonts w:eastAsiaTheme="minorEastAsia"/>
          <w:snapToGrid w:val="0"/>
          <w:kern w:val="0"/>
          <w:szCs w:val="24"/>
        </w:rPr>
        <w:t>前二目以外之國外地區學歷：應依大學辦理國外學歷</w:t>
      </w:r>
      <w:proofErr w:type="gramStart"/>
      <w:r w:rsidR="00873F5A" w:rsidRPr="004947DE">
        <w:rPr>
          <w:rFonts w:eastAsiaTheme="minorEastAsia"/>
          <w:snapToGrid w:val="0"/>
          <w:kern w:val="0"/>
          <w:szCs w:val="24"/>
        </w:rPr>
        <w:t>採</w:t>
      </w:r>
      <w:proofErr w:type="gramEnd"/>
      <w:r w:rsidR="00873F5A" w:rsidRPr="004947DE">
        <w:rPr>
          <w:rFonts w:eastAsiaTheme="minorEastAsia"/>
          <w:snapToGrid w:val="0"/>
          <w:kern w:val="0"/>
          <w:szCs w:val="24"/>
        </w:rPr>
        <w:t>認辦法規定辦理。但設校或分校於大陸地區之外國學校學歷，應經大陸地區公證處公證，並經行政院設立或指定之機構或委託之民間團體驗證。</w:t>
      </w:r>
    </w:p>
    <w:p w:rsidR="00873F5A" w:rsidRPr="00B74AA6" w:rsidRDefault="00873F5A" w:rsidP="00085EF7">
      <w:pPr>
        <w:pStyle w:val="ab"/>
        <w:numPr>
          <w:ilvl w:val="2"/>
          <w:numId w:val="8"/>
        </w:numPr>
        <w:tabs>
          <w:tab w:val="left" w:pos="-1440"/>
          <w:tab w:val="num" w:pos="-1260"/>
        </w:tabs>
        <w:snapToGrid w:val="0"/>
        <w:spacing w:line="320" w:lineRule="exact"/>
        <w:ind w:leftChars="0" w:left="2835"/>
        <w:jc w:val="both"/>
        <w:rPr>
          <w:rFonts w:eastAsiaTheme="minorEastAsia"/>
          <w:snapToGrid w:val="0"/>
          <w:kern w:val="0"/>
          <w:szCs w:val="24"/>
        </w:rPr>
      </w:pPr>
      <w:r w:rsidRPr="00B74AA6">
        <w:rPr>
          <w:rFonts w:eastAsiaTheme="minorEastAsia"/>
          <w:snapToGrid w:val="0"/>
          <w:kern w:val="0"/>
          <w:szCs w:val="24"/>
        </w:rPr>
        <w:t>提供美金</w:t>
      </w:r>
      <w:r w:rsidRPr="00B74AA6">
        <w:rPr>
          <w:rFonts w:eastAsiaTheme="minorEastAsia"/>
          <w:snapToGrid w:val="0"/>
          <w:kern w:val="0"/>
          <w:szCs w:val="24"/>
        </w:rPr>
        <w:t>3,000</w:t>
      </w:r>
      <w:r w:rsidRPr="00B74AA6">
        <w:rPr>
          <w:rFonts w:eastAsiaTheme="minorEastAsia"/>
          <w:snapToGrid w:val="0"/>
          <w:kern w:val="0"/>
          <w:szCs w:val="24"/>
        </w:rPr>
        <w:t>元或新台幣</w:t>
      </w:r>
      <w:r w:rsidRPr="00B74AA6">
        <w:rPr>
          <w:rFonts w:eastAsiaTheme="minorEastAsia"/>
          <w:snapToGrid w:val="0"/>
          <w:kern w:val="0"/>
          <w:szCs w:val="24"/>
        </w:rPr>
        <w:t>10</w:t>
      </w:r>
      <w:r w:rsidRPr="00B74AA6">
        <w:rPr>
          <w:rFonts w:eastAsiaTheme="minorEastAsia"/>
          <w:snapToGrid w:val="0"/>
          <w:kern w:val="0"/>
          <w:szCs w:val="24"/>
        </w:rPr>
        <w:t>萬元之財力證明一份，或政府、本校或民間機構提供全額獎助學金之證明。</w:t>
      </w:r>
    </w:p>
    <w:p w:rsidR="00873F5A" w:rsidRPr="00B74AA6" w:rsidRDefault="00873F5A" w:rsidP="00085EF7">
      <w:pPr>
        <w:pStyle w:val="ab"/>
        <w:numPr>
          <w:ilvl w:val="2"/>
          <w:numId w:val="8"/>
        </w:numPr>
        <w:tabs>
          <w:tab w:val="left" w:pos="-1440"/>
          <w:tab w:val="num" w:pos="-1260"/>
        </w:tabs>
        <w:snapToGrid w:val="0"/>
        <w:spacing w:line="320" w:lineRule="exact"/>
        <w:ind w:leftChars="0" w:left="2835"/>
        <w:jc w:val="both"/>
        <w:rPr>
          <w:rFonts w:eastAsiaTheme="minorEastAsia"/>
          <w:snapToGrid w:val="0"/>
          <w:kern w:val="0"/>
          <w:szCs w:val="24"/>
        </w:rPr>
      </w:pPr>
      <w:r w:rsidRPr="00B74AA6">
        <w:rPr>
          <w:rFonts w:eastAsiaTheme="minorEastAsia"/>
          <w:snapToGrid w:val="0"/>
          <w:kern w:val="0"/>
          <w:szCs w:val="24"/>
        </w:rPr>
        <w:t>申請費。</w:t>
      </w:r>
    </w:p>
    <w:p w:rsidR="002657BB" w:rsidRPr="00E70D4F" w:rsidRDefault="00873F5A" w:rsidP="00085EF7">
      <w:pPr>
        <w:pStyle w:val="ab"/>
        <w:numPr>
          <w:ilvl w:val="2"/>
          <w:numId w:val="8"/>
        </w:numPr>
        <w:tabs>
          <w:tab w:val="left" w:pos="-1440"/>
          <w:tab w:val="num" w:pos="-1260"/>
        </w:tabs>
        <w:snapToGrid w:val="0"/>
        <w:spacing w:line="320" w:lineRule="exact"/>
        <w:ind w:leftChars="0" w:left="2835"/>
        <w:jc w:val="both"/>
        <w:rPr>
          <w:rFonts w:eastAsiaTheme="minorEastAsia"/>
          <w:snapToGrid w:val="0"/>
          <w:kern w:val="0"/>
          <w:szCs w:val="24"/>
        </w:rPr>
      </w:pPr>
      <w:r w:rsidRPr="00B74AA6">
        <w:rPr>
          <w:rFonts w:eastAsiaTheme="minorEastAsia"/>
          <w:snapToGrid w:val="0"/>
          <w:kern w:val="0"/>
          <w:szCs w:val="24"/>
        </w:rPr>
        <w:t>各系</w:t>
      </w:r>
      <w:r w:rsidRPr="00B74AA6">
        <w:rPr>
          <w:rFonts w:eastAsiaTheme="minorEastAsia"/>
          <w:snapToGrid w:val="0"/>
          <w:kern w:val="0"/>
          <w:szCs w:val="24"/>
        </w:rPr>
        <w:t>(</w:t>
      </w:r>
      <w:r w:rsidRPr="00B74AA6">
        <w:rPr>
          <w:rFonts w:eastAsiaTheme="minorEastAsia"/>
          <w:snapToGrid w:val="0"/>
          <w:kern w:val="0"/>
          <w:szCs w:val="24"/>
        </w:rPr>
        <w:t>所</w:t>
      </w:r>
      <w:r w:rsidRPr="00B74AA6">
        <w:rPr>
          <w:rFonts w:eastAsiaTheme="minorEastAsia"/>
          <w:snapToGrid w:val="0"/>
          <w:kern w:val="0"/>
          <w:szCs w:val="24"/>
        </w:rPr>
        <w:t>)</w:t>
      </w:r>
      <w:r w:rsidRPr="00B74AA6">
        <w:rPr>
          <w:rFonts w:eastAsiaTheme="minorEastAsia"/>
          <w:snapToGrid w:val="0"/>
          <w:kern w:val="0"/>
          <w:szCs w:val="24"/>
        </w:rPr>
        <w:t>規定之其他應繳文件</w:t>
      </w:r>
      <w:r>
        <w:rPr>
          <w:rFonts w:eastAsiaTheme="minorEastAsia" w:hint="eastAsia"/>
          <w:snapToGrid w:val="0"/>
          <w:kern w:val="0"/>
          <w:szCs w:val="24"/>
        </w:rPr>
        <w:t>。</w:t>
      </w:r>
    </w:p>
    <w:p w:rsidR="002657BB" w:rsidRPr="00E70D4F" w:rsidRDefault="0057290D" w:rsidP="00085EF7">
      <w:pPr>
        <w:tabs>
          <w:tab w:val="left" w:pos="-1440"/>
          <w:tab w:val="num" w:pos="-1260"/>
          <w:tab w:val="left" w:pos="1440"/>
          <w:tab w:val="left" w:pos="1620"/>
        </w:tabs>
        <w:snapToGrid w:val="0"/>
        <w:spacing w:line="320" w:lineRule="exact"/>
        <w:ind w:firstLineChars="700" w:firstLine="1680"/>
        <w:jc w:val="both"/>
        <w:rPr>
          <w:rFonts w:eastAsiaTheme="minorEastAsia"/>
          <w:snapToGrid w:val="0"/>
          <w:kern w:val="0"/>
          <w:szCs w:val="24"/>
        </w:rPr>
      </w:pPr>
      <w:r w:rsidRPr="00E70D4F">
        <w:rPr>
          <w:rFonts w:eastAsiaTheme="minorEastAsia"/>
          <w:snapToGrid w:val="0"/>
          <w:kern w:val="0"/>
          <w:szCs w:val="24"/>
        </w:rPr>
        <w:t>二、</w:t>
      </w:r>
      <w:r w:rsidR="002657BB" w:rsidRPr="00E70D4F">
        <w:rPr>
          <w:rFonts w:eastAsiaTheme="minorEastAsia"/>
          <w:snapToGrid w:val="0"/>
          <w:kern w:val="0"/>
          <w:szCs w:val="24"/>
        </w:rPr>
        <w:t>選繳文件：</w:t>
      </w:r>
    </w:p>
    <w:p w:rsidR="002657BB" w:rsidRPr="00E70D4F" w:rsidRDefault="002657BB" w:rsidP="00085EF7">
      <w:pPr>
        <w:pStyle w:val="ab"/>
        <w:numPr>
          <w:ilvl w:val="0"/>
          <w:numId w:val="11"/>
        </w:numPr>
        <w:tabs>
          <w:tab w:val="left" w:pos="-1440"/>
        </w:tabs>
        <w:snapToGrid w:val="0"/>
        <w:spacing w:line="320" w:lineRule="exact"/>
        <w:ind w:leftChars="0"/>
        <w:jc w:val="both"/>
        <w:rPr>
          <w:rFonts w:eastAsiaTheme="minorEastAsia"/>
          <w:snapToGrid w:val="0"/>
          <w:kern w:val="0"/>
          <w:szCs w:val="24"/>
        </w:rPr>
      </w:pPr>
      <w:r w:rsidRPr="00CC4B1A">
        <w:rPr>
          <w:rFonts w:eastAsiaTheme="minorEastAsia"/>
          <w:snapToGrid w:val="0"/>
          <w:kern w:val="0"/>
          <w:szCs w:val="24"/>
        </w:rPr>
        <w:t>推薦</w:t>
      </w:r>
      <w:r w:rsidR="00295404" w:rsidRPr="00CC4B1A">
        <w:rPr>
          <w:rFonts w:eastAsiaTheme="minorEastAsia"/>
          <w:snapToGrid w:val="0"/>
          <w:kern w:val="0"/>
          <w:szCs w:val="24"/>
        </w:rPr>
        <w:t>信函</w:t>
      </w:r>
      <w:r w:rsidRPr="00E70D4F">
        <w:rPr>
          <w:rFonts w:eastAsiaTheme="minorEastAsia"/>
          <w:snapToGrid w:val="0"/>
          <w:kern w:val="0"/>
          <w:szCs w:val="24"/>
        </w:rPr>
        <w:t>。</w:t>
      </w:r>
    </w:p>
    <w:p w:rsidR="003F62FA" w:rsidRPr="00E70D4F" w:rsidRDefault="003F62FA" w:rsidP="00085EF7">
      <w:pPr>
        <w:pStyle w:val="ab"/>
        <w:numPr>
          <w:ilvl w:val="0"/>
          <w:numId w:val="11"/>
        </w:numPr>
        <w:tabs>
          <w:tab w:val="left" w:pos="-1440"/>
          <w:tab w:val="num" w:pos="-1260"/>
        </w:tabs>
        <w:snapToGrid w:val="0"/>
        <w:spacing w:line="320" w:lineRule="exact"/>
        <w:ind w:leftChars="0"/>
        <w:jc w:val="both"/>
        <w:rPr>
          <w:rFonts w:eastAsiaTheme="minorEastAsia"/>
          <w:snapToGrid w:val="0"/>
          <w:kern w:val="0"/>
          <w:szCs w:val="24"/>
        </w:rPr>
      </w:pPr>
      <w:r w:rsidRPr="008838EE">
        <w:rPr>
          <w:rFonts w:eastAsiaTheme="minorEastAsia"/>
          <w:snapToGrid w:val="0"/>
          <w:kern w:val="0"/>
          <w:szCs w:val="24"/>
        </w:rPr>
        <w:t>就學計畫書</w:t>
      </w:r>
      <w:r w:rsidRPr="008838EE">
        <w:rPr>
          <w:rFonts w:eastAsiaTheme="minorEastAsia"/>
          <w:snapToGrid w:val="0"/>
          <w:kern w:val="0"/>
          <w:szCs w:val="24"/>
        </w:rPr>
        <w:t>(</w:t>
      </w:r>
      <w:r w:rsidRPr="008838EE">
        <w:rPr>
          <w:rFonts w:eastAsiaTheme="minorEastAsia"/>
          <w:snapToGrid w:val="0"/>
          <w:kern w:val="0"/>
          <w:szCs w:val="24"/>
        </w:rPr>
        <w:t>包括學習動機、目的、研讀方法、預期成果、期限及未來展望</w:t>
      </w:r>
      <w:r w:rsidRPr="008838EE">
        <w:rPr>
          <w:rFonts w:eastAsiaTheme="minorEastAsia"/>
          <w:snapToGrid w:val="0"/>
          <w:kern w:val="0"/>
          <w:szCs w:val="24"/>
        </w:rPr>
        <w:t>)</w:t>
      </w:r>
      <w:r w:rsidRPr="00E70D4F">
        <w:rPr>
          <w:rFonts w:eastAsiaTheme="minorEastAsia"/>
          <w:snapToGrid w:val="0"/>
          <w:kern w:val="0"/>
          <w:szCs w:val="24"/>
        </w:rPr>
        <w:t>。</w:t>
      </w:r>
    </w:p>
    <w:p w:rsidR="00E70D4F" w:rsidRPr="00705BEB" w:rsidRDefault="00E70D4F" w:rsidP="00085EF7">
      <w:pPr>
        <w:pStyle w:val="HTML"/>
        <w:spacing w:line="320" w:lineRule="exact"/>
        <w:ind w:leftChars="700" w:left="1680"/>
        <w:jc w:val="both"/>
        <w:rPr>
          <w:rFonts w:ascii="Times New Roman" w:eastAsiaTheme="minorEastAsia" w:hAnsi="Times New Roman" w:cs="Times New Roman"/>
          <w:b/>
          <w:snapToGrid w:val="0"/>
          <w:color w:val="FF0000"/>
        </w:rPr>
      </w:pPr>
      <w:r w:rsidRPr="00705BEB">
        <w:rPr>
          <w:rFonts w:ascii="Times New Roman" w:eastAsiaTheme="minorEastAsia" w:hAnsi="Times New Roman" w:cs="Times New Roman" w:hint="eastAsia"/>
          <w:b/>
          <w:snapToGrid w:val="0"/>
          <w:color w:val="FF0000"/>
        </w:rPr>
        <w:t>第一項入學許可應載明外國學生之姓名、就讀學系</w:t>
      </w:r>
      <w:r w:rsidRPr="00705BEB">
        <w:rPr>
          <w:rFonts w:ascii="Times New Roman" w:eastAsiaTheme="minorEastAsia" w:hAnsi="Times New Roman" w:cs="Times New Roman" w:hint="eastAsia"/>
          <w:b/>
          <w:snapToGrid w:val="0"/>
          <w:color w:val="FF0000"/>
        </w:rPr>
        <w:t>(</w:t>
      </w:r>
      <w:r w:rsidRPr="00705BEB">
        <w:rPr>
          <w:rFonts w:ascii="Times New Roman" w:eastAsiaTheme="minorEastAsia" w:hAnsi="Times New Roman" w:cs="Times New Roman" w:hint="eastAsia"/>
          <w:b/>
          <w:snapToGrid w:val="0"/>
          <w:color w:val="FF0000"/>
        </w:rPr>
        <w:t>程</w:t>
      </w:r>
      <w:r w:rsidRPr="00705BEB">
        <w:rPr>
          <w:rFonts w:ascii="Times New Roman" w:eastAsiaTheme="minorEastAsia" w:hAnsi="Times New Roman" w:cs="Times New Roman" w:hint="eastAsia"/>
          <w:b/>
          <w:snapToGrid w:val="0"/>
          <w:color w:val="FF0000"/>
        </w:rPr>
        <w:t>)</w:t>
      </w:r>
      <w:r w:rsidRPr="00705BEB">
        <w:rPr>
          <w:rFonts w:ascii="Times New Roman" w:eastAsiaTheme="minorEastAsia" w:hAnsi="Times New Roman" w:cs="Times New Roman" w:hint="eastAsia"/>
          <w:b/>
          <w:snapToGrid w:val="0"/>
          <w:color w:val="FF0000"/>
        </w:rPr>
        <w:t>名稱、學位別、授課語言、入學之學年、學期開始日期、學雜費收退費基準、獎助學金及其他應告知外國學生之相關資訊之中文及英文版本，確認外國學生瞭解來臺就學相關權利義務，並得提供外國學生母國語言版本。</w:t>
      </w:r>
    </w:p>
    <w:p w:rsidR="007F63A8" w:rsidRPr="00537674" w:rsidRDefault="0072667B" w:rsidP="00085EF7">
      <w:pPr>
        <w:pStyle w:val="HTML"/>
        <w:spacing w:line="320" w:lineRule="exact"/>
        <w:ind w:leftChars="700" w:left="1680"/>
        <w:jc w:val="both"/>
        <w:rPr>
          <w:rFonts w:ascii="Times New Roman" w:eastAsiaTheme="minorEastAsia" w:hAnsi="Times New Roman" w:cs="Times New Roman"/>
          <w:bCs/>
          <w:snapToGrid w:val="0"/>
        </w:rPr>
      </w:pPr>
      <w:r w:rsidRPr="00537674">
        <w:rPr>
          <w:rFonts w:ascii="Times New Roman" w:eastAsiaTheme="minorEastAsia" w:hAnsi="Times New Roman" w:cs="Times New Roman"/>
          <w:snapToGrid w:val="0"/>
        </w:rPr>
        <w:t>外國學生在我國就讀外國僑民學校或我國高級中等學校附設之雙語部</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班</w:t>
      </w:r>
      <w:r w:rsidRPr="00537674">
        <w:rPr>
          <w:rFonts w:ascii="Times New Roman" w:eastAsiaTheme="minorEastAsia" w:hAnsi="Times New Roman" w:cs="Times New Roman"/>
          <w:snapToGrid w:val="0"/>
        </w:rPr>
        <w:t>)</w:t>
      </w:r>
      <w:r w:rsidRPr="00537674">
        <w:rPr>
          <w:rFonts w:ascii="Times New Roman" w:eastAsiaTheme="minorEastAsia" w:hAnsi="Times New Roman" w:cs="Times New Roman"/>
          <w:snapToGrid w:val="0"/>
        </w:rPr>
        <w:t>或私立高級中等學校外國課程部班畢業者，得持該等學校畢業證書及歷年成績證明文件，依第一項規定申請入學，不受第四點</w:t>
      </w:r>
      <w:r w:rsidR="00F4464F" w:rsidRPr="00537674">
        <w:rPr>
          <w:rFonts w:ascii="Times New Roman" w:eastAsiaTheme="minorEastAsia" w:hAnsi="Times New Roman" w:cs="Times New Roman"/>
          <w:snapToGrid w:val="0"/>
        </w:rPr>
        <w:t>第一項</w:t>
      </w:r>
      <w:r w:rsidRPr="00537674">
        <w:rPr>
          <w:rFonts w:ascii="Times New Roman" w:eastAsiaTheme="minorEastAsia" w:hAnsi="Times New Roman" w:cs="Times New Roman"/>
          <w:bCs/>
          <w:snapToGrid w:val="0"/>
        </w:rPr>
        <w:t>及本點第一項</w:t>
      </w:r>
      <w:r w:rsidR="007031A5" w:rsidRPr="00537674">
        <w:rPr>
          <w:rFonts w:ascii="Times New Roman" w:eastAsiaTheme="minorEastAsia" w:hAnsi="Times New Roman" w:cs="Times New Roman"/>
          <w:bCs/>
          <w:snapToGrid w:val="0"/>
        </w:rPr>
        <w:t>第一款</w:t>
      </w:r>
      <w:r w:rsidRPr="00537674">
        <w:rPr>
          <w:rFonts w:ascii="Times New Roman" w:eastAsiaTheme="minorEastAsia" w:hAnsi="Times New Roman" w:cs="Times New Roman"/>
          <w:bCs/>
          <w:snapToGrid w:val="0"/>
        </w:rPr>
        <w:t>第</w:t>
      </w:r>
      <w:r w:rsidR="00873F5A" w:rsidRPr="00D71A88">
        <w:rPr>
          <w:rFonts w:ascii="Times New Roman" w:eastAsiaTheme="minorEastAsia" w:hAnsi="Times New Roman" w:cs="Times New Roman" w:hint="eastAsia"/>
          <w:b/>
          <w:bCs/>
          <w:snapToGrid w:val="0"/>
          <w:color w:val="FF0000"/>
        </w:rPr>
        <w:t>二</w:t>
      </w:r>
      <w:r w:rsidRPr="00537674">
        <w:rPr>
          <w:rFonts w:ascii="Times New Roman" w:eastAsiaTheme="minorEastAsia" w:hAnsi="Times New Roman" w:cs="Times New Roman"/>
          <w:bCs/>
          <w:snapToGrid w:val="0"/>
        </w:rPr>
        <w:t>目規定之限制。</w:t>
      </w:r>
    </w:p>
    <w:p w:rsidR="002657BB" w:rsidRPr="00537674" w:rsidRDefault="00E27A39" w:rsidP="00085EF7">
      <w:pPr>
        <w:pStyle w:val="HTML"/>
        <w:spacing w:line="320" w:lineRule="exact"/>
        <w:ind w:leftChars="700" w:left="1680"/>
        <w:jc w:val="both"/>
        <w:rPr>
          <w:rFonts w:ascii="Times New Roman" w:eastAsiaTheme="minorEastAsia" w:hAnsi="Times New Roman" w:cs="Times New Roman"/>
          <w:bCs/>
          <w:snapToGrid w:val="0"/>
        </w:rPr>
      </w:pPr>
      <w:r w:rsidRPr="00537674">
        <w:rPr>
          <w:rFonts w:ascii="Times New Roman" w:eastAsiaTheme="minorEastAsia" w:hAnsi="Times New Roman" w:cs="Times New Roman"/>
          <w:bCs/>
          <w:snapToGrid w:val="0"/>
        </w:rPr>
        <w:t>審核外國學生之入學申請時，對第一項第一款第</w:t>
      </w:r>
      <w:r w:rsidR="00873F5A" w:rsidRPr="00D71A88">
        <w:rPr>
          <w:rFonts w:ascii="Times New Roman" w:eastAsiaTheme="minorEastAsia" w:hAnsi="Times New Roman" w:cs="Times New Roman" w:hint="eastAsia"/>
          <w:b/>
          <w:bCs/>
          <w:snapToGrid w:val="0"/>
          <w:color w:val="FF0000"/>
        </w:rPr>
        <w:t>二</w:t>
      </w:r>
      <w:r w:rsidRPr="00537674">
        <w:rPr>
          <w:rFonts w:ascii="Times New Roman" w:eastAsiaTheme="minorEastAsia" w:hAnsi="Times New Roman" w:cs="Times New Roman"/>
          <w:bCs/>
          <w:snapToGrid w:val="0"/>
        </w:rPr>
        <w:t>目、第</w:t>
      </w:r>
      <w:r w:rsidR="00873F5A" w:rsidRPr="00D71A88">
        <w:rPr>
          <w:rFonts w:ascii="Times New Roman" w:eastAsiaTheme="minorEastAsia" w:hAnsi="Times New Roman" w:cs="Times New Roman" w:hint="eastAsia"/>
          <w:b/>
          <w:bCs/>
          <w:snapToGrid w:val="0"/>
          <w:color w:val="FF0000"/>
        </w:rPr>
        <w:t>三</w:t>
      </w:r>
      <w:r w:rsidRPr="00537674">
        <w:rPr>
          <w:rFonts w:ascii="Times New Roman" w:eastAsiaTheme="minorEastAsia" w:hAnsi="Times New Roman" w:cs="Times New Roman"/>
          <w:bCs/>
          <w:snapToGrid w:val="0"/>
        </w:rPr>
        <w:t>目及第</w:t>
      </w:r>
      <w:r w:rsidR="00873F5A" w:rsidRPr="00D71A88">
        <w:rPr>
          <w:rFonts w:ascii="Times New Roman" w:eastAsiaTheme="minorEastAsia" w:hAnsi="Times New Roman" w:cs="Times New Roman" w:hint="eastAsia"/>
          <w:b/>
          <w:bCs/>
          <w:snapToGrid w:val="0"/>
          <w:color w:val="FF0000"/>
        </w:rPr>
        <w:t>五</w:t>
      </w:r>
      <w:r w:rsidRPr="00537674">
        <w:rPr>
          <w:rFonts w:ascii="Times New Roman" w:eastAsiaTheme="minorEastAsia" w:hAnsi="Times New Roman" w:cs="Times New Roman"/>
          <w:bCs/>
          <w:snapToGrid w:val="0"/>
        </w:rPr>
        <w:t>目未經我國駐外機構、行政院設立或指定之機構或委託之民間團體驗證之文件認定有疑義時，得要求經驗證；其業經驗證者，得要求查證。</w:t>
      </w:r>
    </w:p>
    <w:p w:rsidR="00C9624F" w:rsidRPr="00537674" w:rsidRDefault="0072667B"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bCs/>
          <w:snapToGrid w:val="0"/>
          <w:kern w:val="0"/>
          <w:szCs w:val="24"/>
        </w:rPr>
        <w:t>外國學生註冊時，新生應檢附已投保自入境當日起至少六個月效期之醫療及傷害保險，在校生應檢附我國全民健康保險等相關保險證明文件。保險證明如為國外所核發者，應經駐外機構驗證</w:t>
      </w:r>
      <w:r w:rsidR="0057290D" w:rsidRPr="00537674">
        <w:rPr>
          <w:rFonts w:eastAsiaTheme="minorEastAsia"/>
          <w:snapToGrid w:val="0"/>
          <w:kern w:val="0"/>
          <w:szCs w:val="24"/>
        </w:rPr>
        <w:t>。</w:t>
      </w:r>
    </w:p>
    <w:p w:rsidR="00AE2006" w:rsidRPr="00537674" w:rsidRDefault="00AE2006" w:rsidP="00085E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w:t>
      </w:r>
      <w:r w:rsidR="00E70D4F">
        <w:rPr>
          <w:rFonts w:eastAsiaTheme="minorEastAsia" w:hint="eastAsia"/>
          <w:snapToGrid w:val="0"/>
          <w:kern w:val="0"/>
          <w:szCs w:val="24"/>
        </w:rPr>
        <w:t>八</w:t>
      </w:r>
      <w:r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bCs/>
          <w:snapToGrid w:val="0"/>
          <w:kern w:val="0"/>
          <w:szCs w:val="24"/>
        </w:rPr>
        <w:t>外國學生所繳入學證明文件有偽造、假借、塗改等情事，</w:t>
      </w:r>
      <w:r w:rsidR="00CA037A" w:rsidRPr="00537674">
        <w:rPr>
          <w:rFonts w:eastAsiaTheme="minorEastAsia"/>
          <w:bCs/>
          <w:snapToGrid w:val="0"/>
          <w:kern w:val="0"/>
          <w:szCs w:val="24"/>
        </w:rPr>
        <w:t>本校應</w:t>
      </w:r>
      <w:r w:rsidRPr="00537674">
        <w:rPr>
          <w:rFonts w:eastAsiaTheme="minorEastAsia"/>
          <w:bCs/>
          <w:snapToGrid w:val="0"/>
          <w:kern w:val="0"/>
          <w:szCs w:val="24"/>
        </w:rPr>
        <w:t>撤銷錄取資格；已註冊入學者，撤銷其學籍，且不發給任何相關學業證明；如畢業後始發現者，</w:t>
      </w:r>
      <w:r w:rsidR="00D71A88" w:rsidRPr="00D71A88">
        <w:rPr>
          <w:rFonts w:eastAsiaTheme="minorEastAsia" w:hint="eastAsia"/>
          <w:b/>
          <w:bCs/>
          <w:snapToGrid w:val="0"/>
          <w:color w:val="FF0000"/>
          <w:kern w:val="0"/>
          <w:szCs w:val="24"/>
        </w:rPr>
        <w:t>應由本校</w:t>
      </w:r>
      <w:r w:rsidRPr="00537674">
        <w:rPr>
          <w:rFonts w:eastAsiaTheme="minorEastAsia"/>
          <w:bCs/>
          <w:snapToGrid w:val="0"/>
          <w:kern w:val="0"/>
          <w:szCs w:val="24"/>
        </w:rPr>
        <w:t>撤銷其畢業資格並註銷其學位證書。</w: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w:t>
      </w:r>
      <w:r w:rsidR="00E70D4F">
        <w:rPr>
          <w:rFonts w:eastAsiaTheme="minorEastAsia" w:hint="eastAsia"/>
          <w:snapToGrid w:val="0"/>
          <w:kern w:val="0"/>
          <w:szCs w:val="24"/>
        </w:rPr>
        <w:t>九</w:t>
      </w:r>
      <w:r w:rsidR="001647DF"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本校教學以中文</w:t>
      </w:r>
      <w:r w:rsidRPr="00537674">
        <w:rPr>
          <w:rFonts w:eastAsiaTheme="minorEastAsia"/>
          <w:snapToGrid w:val="0"/>
          <w:kern w:val="0"/>
          <w:szCs w:val="24"/>
        </w:rPr>
        <w:t>(</w:t>
      </w:r>
      <w:r w:rsidR="0042736E" w:rsidRPr="00E70D4F">
        <w:rPr>
          <w:rFonts w:eastAsiaTheme="minorEastAsia"/>
          <w:snapToGrid w:val="0"/>
          <w:kern w:val="0"/>
          <w:szCs w:val="24"/>
        </w:rPr>
        <w:t>華</w:t>
      </w:r>
      <w:r w:rsidRPr="00E70D4F">
        <w:rPr>
          <w:rFonts w:eastAsiaTheme="minorEastAsia"/>
          <w:snapToGrid w:val="0"/>
          <w:kern w:val="0"/>
          <w:szCs w:val="24"/>
        </w:rPr>
        <w:t>語</w:t>
      </w:r>
      <w:r w:rsidRPr="00537674">
        <w:rPr>
          <w:rFonts w:eastAsiaTheme="minorEastAsia"/>
          <w:snapToGrid w:val="0"/>
          <w:kern w:val="0"/>
          <w:szCs w:val="24"/>
        </w:rPr>
        <w:t>)</w:t>
      </w:r>
      <w:r w:rsidRPr="00537674">
        <w:rPr>
          <w:rFonts w:eastAsiaTheme="minorEastAsia"/>
          <w:snapToGrid w:val="0"/>
          <w:kern w:val="0"/>
          <w:szCs w:val="24"/>
        </w:rPr>
        <w:t>為主。申請就讀學位課程係以英語授課者，須提交英語基本能力證明</w:t>
      </w:r>
      <w:r w:rsidRPr="00537674">
        <w:rPr>
          <w:rFonts w:eastAsiaTheme="minorEastAsia"/>
          <w:snapToGrid w:val="0"/>
          <w:kern w:val="0"/>
          <w:szCs w:val="24"/>
        </w:rPr>
        <w:t>1</w:t>
      </w:r>
      <w:r w:rsidRPr="00537674">
        <w:rPr>
          <w:rFonts w:eastAsiaTheme="minorEastAsia"/>
          <w:snapToGrid w:val="0"/>
          <w:kern w:val="0"/>
          <w:szCs w:val="24"/>
        </w:rPr>
        <w:t>種（例如：</w:t>
      </w:r>
      <w:r w:rsidRPr="00537674">
        <w:rPr>
          <w:rFonts w:eastAsiaTheme="minorEastAsia"/>
          <w:snapToGrid w:val="0"/>
          <w:kern w:val="0"/>
          <w:szCs w:val="24"/>
        </w:rPr>
        <w:t>TOEFL</w:t>
      </w:r>
      <w:r w:rsidRPr="00537674">
        <w:rPr>
          <w:rFonts w:eastAsiaTheme="minorEastAsia"/>
          <w:snapToGrid w:val="0"/>
          <w:kern w:val="0"/>
          <w:szCs w:val="24"/>
        </w:rPr>
        <w:t>、</w:t>
      </w:r>
      <w:r w:rsidRPr="00537674">
        <w:rPr>
          <w:rFonts w:eastAsiaTheme="minorEastAsia"/>
          <w:snapToGrid w:val="0"/>
          <w:kern w:val="0"/>
          <w:szCs w:val="24"/>
        </w:rPr>
        <w:t>TOEIC</w:t>
      </w:r>
      <w:r w:rsidRPr="00537674">
        <w:rPr>
          <w:rFonts w:eastAsiaTheme="minorEastAsia"/>
          <w:snapToGrid w:val="0"/>
          <w:kern w:val="0"/>
          <w:szCs w:val="24"/>
        </w:rPr>
        <w:t>、</w:t>
      </w:r>
      <w:r w:rsidRPr="00537674">
        <w:rPr>
          <w:rFonts w:eastAsiaTheme="minorEastAsia"/>
          <w:snapToGrid w:val="0"/>
          <w:kern w:val="0"/>
          <w:szCs w:val="24"/>
        </w:rPr>
        <w:t>IELTS</w:t>
      </w:r>
      <w:r w:rsidRPr="00537674">
        <w:rPr>
          <w:rFonts w:eastAsiaTheme="minorEastAsia"/>
          <w:snapToGrid w:val="0"/>
          <w:kern w:val="0"/>
          <w:szCs w:val="24"/>
        </w:rPr>
        <w:t>）；若課程係以</w:t>
      </w:r>
      <w:r w:rsidR="00981BA2" w:rsidRPr="00537674">
        <w:rPr>
          <w:rFonts w:eastAsiaTheme="minorEastAsia"/>
          <w:snapToGrid w:val="0"/>
          <w:kern w:val="0"/>
          <w:szCs w:val="24"/>
        </w:rPr>
        <w:t>華語</w:t>
      </w:r>
      <w:r w:rsidRPr="00537674">
        <w:rPr>
          <w:rFonts w:eastAsiaTheme="minorEastAsia"/>
          <w:snapToGrid w:val="0"/>
          <w:kern w:val="0"/>
          <w:szCs w:val="24"/>
        </w:rPr>
        <w:t>授課者，須提交臺灣「華語文能力測驗」（</w:t>
      </w:r>
      <w:r w:rsidRPr="00537674">
        <w:rPr>
          <w:rFonts w:eastAsiaTheme="minorEastAsia"/>
          <w:snapToGrid w:val="0"/>
          <w:kern w:val="0"/>
          <w:szCs w:val="24"/>
        </w:rPr>
        <w:t>TOCFL</w:t>
      </w:r>
      <w:r w:rsidRPr="00537674">
        <w:rPr>
          <w:rFonts w:eastAsiaTheme="minorEastAsia"/>
          <w:snapToGrid w:val="0"/>
          <w:kern w:val="0"/>
          <w:szCs w:val="24"/>
        </w:rPr>
        <w:t>）能力證明。最低標準如下：</w:t>
      </w:r>
    </w:p>
    <w:p w:rsidR="002657BB" w:rsidRPr="00537674" w:rsidRDefault="002657BB" w:rsidP="00085EF7">
      <w:pPr>
        <w:pStyle w:val="ab"/>
        <w:numPr>
          <w:ilvl w:val="0"/>
          <w:numId w:val="18"/>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華語文能力：</w:t>
      </w:r>
    </w:p>
    <w:p w:rsidR="002657BB" w:rsidRPr="00537674" w:rsidRDefault="002657BB" w:rsidP="00085EF7">
      <w:pPr>
        <w:pStyle w:val="ab"/>
        <w:numPr>
          <w:ilvl w:val="0"/>
          <w:numId w:val="16"/>
        </w:numPr>
        <w:tabs>
          <w:tab w:val="left" w:pos="-1440"/>
        </w:tabs>
        <w:snapToGrid w:val="0"/>
        <w:spacing w:line="320" w:lineRule="exact"/>
        <w:ind w:leftChars="0"/>
        <w:jc w:val="both"/>
        <w:rPr>
          <w:rFonts w:eastAsiaTheme="minorEastAsia"/>
          <w:snapToGrid w:val="0"/>
          <w:kern w:val="0"/>
          <w:szCs w:val="24"/>
        </w:rPr>
      </w:pPr>
      <w:r w:rsidRPr="00537674">
        <w:rPr>
          <w:rFonts w:eastAsiaTheme="minorEastAsia"/>
          <w:snapToGrid w:val="0"/>
          <w:kern w:val="0"/>
          <w:szCs w:val="24"/>
        </w:rPr>
        <w:t>就讀一般大學學位課程者：提交「華語文能力測驗」（</w:t>
      </w:r>
      <w:r w:rsidRPr="00537674">
        <w:rPr>
          <w:rFonts w:eastAsiaTheme="minorEastAsia"/>
          <w:snapToGrid w:val="0"/>
          <w:kern w:val="0"/>
          <w:szCs w:val="24"/>
        </w:rPr>
        <w:t>TOCFL</w:t>
      </w:r>
      <w:r w:rsidRPr="00537674">
        <w:rPr>
          <w:rFonts w:eastAsiaTheme="minorEastAsia"/>
          <w:snapToGrid w:val="0"/>
          <w:kern w:val="0"/>
          <w:szCs w:val="24"/>
        </w:rPr>
        <w:t>）</w:t>
      </w:r>
      <w:r w:rsidRPr="00537674">
        <w:rPr>
          <w:rFonts w:eastAsiaTheme="minorEastAsia"/>
          <w:snapToGrid w:val="0"/>
          <w:kern w:val="0"/>
          <w:szCs w:val="24"/>
        </w:rPr>
        <w:t>2</w:t>
      </w:r>
      <w:r w:rsidRPr="00537674">
        <w:rPr>
          <w:rFonts w:eastAsiaTheme="minorEastAsia"/>
          <w:snapToGrid w:val="0"/>
          <w:kern w:val="0"/>
          <w:szCs w:val="24"/>
        </w:rPr>
        <w:t>級以上能力證明。</w:t>
      </w:r>
    </w:p>
    <w:p w:rsidR="00AF0050" w:rsidRPr="00E70D4F" w:rsidRDefault="00AF0050" w:rsidP="00085EF7">
      <w:pPr>
        <w:pStyle w:val="ab"/>
        <w:numPr>
          <w:ilvl w:val="0"/>
          <w:numId w:val="16"/>
        </w:numPr>
        <w:tabs>
          <w:tab w:val="left" w:pos="-1440"/>
          <w:tab w:val="num" w:pos="-1260"/>
        </w:tabs>
        <w:snapToGrid w:val="0"/>
        <w:spacing w:line="320" w:lineRule="exact"/>
        <w:ind w:leftChars="0"/>
        <w:jc w:val="both"/>
        <w:rPr>
          <w:rFonts w:eastAsiaTheme="minorEastAsia"/>
          <w:snapToGrid w:val="0"/>
          <w:kern w:val="0"/>
          <w:szCs w:val="24"/>
        </w:rPr>
      </w:pPr>
      <w:r w:rsidRPr="00E70D4F">
        <w:rPr>
          <w:rFonts w:eastAsiaTheme="minorEastAsia"/>
          <w:snapToGrid w:val="0"/>
          <w:kern w:val="0"/>
          <w:szCs w:val="24"/>
        </w:rPr>
        <w:t>就讀國際專修部者，無須華語能力證明。</w:t>
      </w:r>
    </w:p>
    <w:p w:rsidR="002657BB" w:rsidRPr="00537674" w:rsidRDefault="002657BB" w:rsidP="00085EF7">
      <w:pPr>
        <w:pStyle w:val="ab"/>
        <w:numPr>
          <w:ilvl w:val="0"/>
          <w:numId w:val="18"/>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英語文能力：</w:t>
      </w:r>
    </w:p>
    <w:p w:rsidR="002657BB" w:rsidRPr="00537674" w:rsidRDefault="002657BB" w:rsidP="00085EF7">
      <w:pPr>
        <w:pStyle w:val="ab"/>
        <w:numPr>
          <w:ilvl w:val="0"/>
          <w:numId w:val="17"/>
        </w:numPr>
        <w:tabs>
          <w:tab w:val="left" w:pos="-1440"/>
        </w:tabs>
        <w:snapToGrid w:val="0"/>
        <w:spacing w:line="320" w:lineRule="exact"/>
        <w:ind w:leftChars="0"/>
        <w:jc w:val="both"/>
        <w:rPr>
          <w:rFonts w:eastAsiaTheme="minorEastAsia"/>
          <w:snapToGrid w:val="0"/>
          <w:kern w:val="0"/>
          <w:szCs w:val="24"/>
        </w:rPr>
      </w:pPr>
      <w:r w:rsidRPr="00537674">
        <w:rPr>
          <w:rFonts w:eastAsiaTheme="minorEastAsia"/>
          <w:snapToGrid w:val="0"/>
          <w:kern w:val="0"/>
          <w:szCs w:val="24"/>
        </w:rPr>
        <w:t>托福成績（</w:t>
      </w:r>
      <w:r w:rsidRPr="00537674">
        <w:rPr>
          <w:rFonts w:eastAsiaTheme="minorEastAsia"/>
          <w:snapToGrid w:val="0"/>
          <w:kern w:val="0"/>
          <w:szCs w:val="24"/>
        </w:rPr>
        <w:t>TOEFL</w:t>
      </w:r>
      <w:r w:rsidRPr="00537674">
        <w:rPr>
          <w:rFonts w:eastAsiaTheme="minorEastAsia"/>
          <w:snapToGrid w:val="0"/>
          <w:kern w:val="0"/>
          <w:szCs w:val="24"/>
        </w:rPr>
        <w:t>）：網路測驗（</w:t>
      </w:r>
      <w:proofErr w:type="spellStart"/>
      <w:r w:rsidRPr="00537674">
        <w:rPr>
          <w:rFonts w:eastAsiaTheme="minorEastAsia"/>
          <w:snapToGrid w:val="0"/>
          <w:kern w:val="0"/>
          <w:szCs w:val="24"/>
        </w:rPr>
        <w:t>iBT</w:t>
      </w:r>
      <w:proofErr w:type="spellEnd"/>
      <w:r w:rsidRPr="00537674">
        <w:rPr>
          <w:rFonts w:eastAsiaTheme="minorEastAsia"/>
          <w:snapToGrid w:val="0"/>
          <w:kern w:val="0"/>
          <w:szCs w:val="24"/>
        </w:rPr>
        <w:t>）</w:t>
      </w:r>
      <w:r w:rsidRPr="00537674">
        <w:rPr>
          <w:rFonts w:eastAsiaTheme="minorEastAsia"/>
          <w:snapToGrid w:val="0"/>
          <w:kern w:val="0"/>
          <w:szCs w:val="24"/>
        </w:rPr>
        <w:t>26</w:t>
      </w:r>
      <w:r w:rsidRPr="00537674">
        <w:rPr>
          <w:rFonts w:eastAsiaTheme="minorEastAsia"/>
          <w:snapToGrid w:val="0"/>
          <w:kern w:val="0"/>
          <w:szCs w:val="24"/>
        </w:rPr>
        <w:t>分以上、紙筆測驗（</w:t>
      </w:r>
      <w:proofErr w:type="spellStart"/>
      <w:r w:rsidRPr="00537674">
        <w:rPr>
          <w:rFonts w:eastAsiaTheme="minorEastAsia"/>
          <w:snapToGrid w:val="0"/>
          <w:kern w:val="0"/>
          <w:szCs w:val="24"/>
        </w:rPr>
        <w:t>pBT</w:t>
      </w:r>
      <w:proofErr w:type="spellEnd"/>
      <w:r w:rsidRPr="00537674">
        <w:rPr>
          <w:rFonts w:eastAsiaTheme="minorEastAsia"/>
          <w:snapToGrid w:val="0"/>
          <w:kern w:val="0"/>
          <w:szCs w:val="24"/>
        </w:rPr>
        <w:t>）</w:t>
      </w:r>
      <w:r w:rsidRPr="00537674">
        <w:rPr>
          <w:rFonts w:eastAsiaTheme="minorEastAsia"/>
          <w:snapToGrid w:val="0"/>
          <w:kern w:val="0"/>
          <w:szCs w:val="24"/>
        </w:rPr>
        <w:t>385</w:t>
      </w:r>
      <w:r w:rsidRPr="00537674">
        <w:rPr>
          <w:rFonts w:eastAsiaTheme="minorEastAsia"/>
          <w:snapToGrid w:val="0"/>
          <w:kern w:val="0"/>
          <w:szCs w:val="24"/>
        </w:rPr>
        <w:t>分以上。</w:t>
      </w:r>
    </w:p>
    <w:p w:rsidR="002657BB" w:rsidRPr="00537674" w:rsidRDefault="002657BB" w:rsidP="00085EF7">
      <w:pPr>
        <w:pStyle w:val="ab"/>
        <w:numPr>
          <w:ilvl w:val="0"/>
          <w:numId w:val="17"/>
        </w:numPr>
        <w:tabs>
          <w:tab w:val="left" w:pos="-1440"/>
          <w:tab w:val="num" w:pos="-1260"/>
        </w:tabs>
        <w:snapToGrid w:val="0"/>
        <w:spacing w:line="320" w:lineRule="exact"/>
        <w:ind w:leftChars="0"/>
        <w:jc w:val="both"/>
        <w:rPr>
          <w:rFonts w:eastAsiaTheme="minorEastAsia"/>
          <w:snapToGrid w:val="0"/>
          <w:kern w:val="0"/>
          <w:szCs w:val="24"/>
        </w:rPr>
      </w:pPr>
      <w:r w:rsidRPr="00537674">
        <w:rPr>
          <w:rFonts w:eastAsiaTheme="minorEastAsia"/>
          <w:snapToGrid w:val="0"/>
          <w:kern w:val="0"/>
          <w:szCs w:val="24"/>
        </w:rPr>
        <w:t>多益成績</w:t>
      </w:r>
      <w:r w:rsidRPr="00537674">
        <w:rPr>
          <w:rFonts w:eastAsiaTheme="minorEastAsia"/>
          <w:snapToGrid w:val="0"/>
          <w:kern w:val="0"/>
          <w:szCs w:val="24"/>
        </w:rPr>
        <w:t>(TOEIC)</w:t>
      </w:r>
      <w:r w:rsidRPr="00537674">
        <w:rPr>
          <w:rFonts w:eastAsiaTheme="minorEastAsia"/>
          <w:snapToGrid w:val="0"/>
          <w:kern w:val="0"/>
          <w:szCs w:val="24"/>
        </w:rPr>
        <w:t>：</w:t>
      </w:r>
      <w:r w:rsidRPr="00537674">
        <w:rPr>
          <w:rFonts w:eastAsiaTheme="minorEastAsia"/>
          <w:snapToGrid w:val="0"/>
          <w:kern w:val="0"/>
          <w:szCs w:val="24"/>
        </w:rPr>
        <w:t>375</w:t>
      </w:r>
      <w:r w:rsidRPr="00537674">
        <w:rPr>
          <w:rFonts w:eastAsiaTheme="minorEastAsia"/>
          <w:snapToGrid w:val="0"/>
          <w:kern w:val="0"/>
          <w:szCs w:val="24"/>
        </w:rPr>
        <w:t>分以上。</w:t>
      </w:r>
    </w:p>
    <w:p w:rsidR="002657BB" w:rsidRPr="00537674" w:rsidRDefault="002657BB" w:rsidP="00085EF7">
      <w:pPr>
        <w:pStyle w:val="ab"/>
        <w:numPr>
          <w:ilvl w:val="0"/>
          <w:numId w:val="17"/>
        </w:numPr>
        <w:tabs>
          <w:tab w:val="left" w:pos="-1440"/>
          <w:tab w:val="num" w:pos="-1260"/>
        </w:tabs>
        <w:snapToGrid w:val="0"/>
        <w:spacing w:line="320" w:lineRule="exact"/>
        <w:ind w:leftChars="0"/>
        <w:jc w:val="both"/>
        <w:rPr>
          <w:rFonts w:eastAsiaTheme="minorEastAsia"/>
          <w:snapToGrid w:val="0"/>
          <w:kern w:val="0"/>
          <w:szCs w:val="24"/>
        </w:rPr>
      </w:pPr>
      <w:r w:rsidRPr="00537674">
        <w:rPr>
          <w:rFonts w:eastAsiaTheme="minorEastAsia"/>
          <w:snapToGrid w:val="0"/>
          <w:kern w:val="0"/>
          <w:szCs w:val="24"/>
        </w:rPr>
        <w:t>雅思成績（</w:t>
      </w:r>
      <w:r w:rsidRPr="00537674">
        <w:rPr>
          <w:rFonts w:eastAsiaTheme="minorEastAsia"/>
          <w:snapToGrid w:val="0"/>
          <w:kern w:val="0"/>
          <w:szCs w:val="24"/>
        </w:rPr>
        <w:t>IELTS</w:t>
      </w:r>
      <w:r w:rsidRPr="00537674">
        <w:rPr>
          <w:rFonts w:eastAsiaTheme="minorEastAsia"/>
          <w:snapToGrid w:val="0"/>
          <w:kern w:val="0"/>
          <w:szCs w:val="24"/>
        </w:rPr>
        <w:t>）：</w:t>
      </w:r>
      <w:r w:rsidRPr="00537674">
        <w:rPr>
          <w:rFonts w:eastAsiaTheme="minorEastAsia"/>
          <w:snapToGrid w:val="0"/>
          <w:kern w:val="0"/>
          <w:szCs w:val="24"/>
        </w:rPr>
        <w:t>3.0</w:t>
      </w:r>
      <w:r w:rsidRPr="00537674">
        <w:rPr>
          <w:rFonts w:eastAsiaTheme="minorEastAsia"/>
          <w:snapToGrid w:val="0"/>
          <w:kern w:val="0"/>
          <w:szCs w:val="24"/>
        </w:rPr>
        <w:t>分以上。</w:t>
      </w:r>
    </w:p>
    <w:p w:rsidR="000904D8" w:rsidRPr="00537674" w:rsidRDefault="000904D8" w:rsidP="00085EF7">
      <w:pPr>
        <w:spacing w:line="320" w:lineRule="exact"/>
        <w:ind w:leftChars="100" w:left="240" w:firstLineChars="100" w:firstLine="240"/>
        <w:rPr>
          <w:rFonts w:eastAsiaTheme="minorEastAsia"/>
          <w:bCs/>
          <w:snapToGrid w:val="0"/>
          <w:kern w:val="0"/>
          <w:szCs w:val="24"/>
        </w:rPr>
      </w:pPr>
      <w:r w:rsidRPr="00537674">
        <w:rPr>
          <w:rFonts w:eastAsiaTheme="minorEastAsia"/>
          <w:bCs/>
          <w:snapToGrid w:val="0"/>
          <w:kern w:val="0"/>
          <w:szCs w:val="24"/>
        </w:rPr>
        <w:t>第</w:t>
      </w:r>
      <w:r w:rsidR="00E70D4F">
        <w:rPr>
          <w:rFonts w:eastAsiaTheme="minorEastAsia" w:hint="eastAsia"/>
          <w:bCs/>
          <w:snapToGrid w:val="0"/>
          <w:kern w:val="0"/>
          <w:szCs w:val="24"/>
        </w:rPr>
        <w:t>十</w:t>
      </w:r>
      <w:r w:rsidRPr="00537674">
        <w:rPr>
          <w:rFonts w:eastAsiaTheme="minorEastAsia"/>
          <w:bCs/>
          <w:snapToGrid w:val="0"/>
          <w:kern w:val="0"/>
          <w:szCs w:val="24"/>
        </w:rPr>
        <w:t>點</w:t>
      </w:r>
      <w:r w:rsidRPr="00537674">
        <w:rPr>
          <w:rFonts w:eastAsiaTheme="minorEastAsia"/>
          <w:bCs/>
          <w:snapToGrid w:val="0"/>
          <w:kern w:val="0"/>
          <w:szCs w:val="24"/>
        </w:rPr>
        <w:t xml:space="preserve">    </w:t>
      </w:r>
      <w:r w:rsidRPr="00537674">
        <w:rPr>
          <w:rFonts w:eastAsiaTheme="minorEastAsia"/>
          <w:bCs/>
          <w:snapToGrid w:val="0"/>
          <w:kern w:val="0"/>
          <w:szCs w:val="24"/>
        </w:rPr>
        <w:t>本校招收外國學生入學之審查方式如下：</w:t>
      </w:r>
    </w:p>
    <w:p w:rsidR="000904D8" w:rsidRPr="00D71A88" w:rsidRDefault="000904D8" w:rsidP="00085EF7">
      <w:pPr>
        <w:pStyle w:val="ab"/>
        <w:numPr>
          <w:ilvl w:val="0"/>
          <w:numId w:val="19"/>
        </w:numPr>
        <w:tabs>
          <w:tab w:val="left" w:pos="196"/>
        </w:tabs>
        <w:kinsoku w:val="0"/>
        <w:overflowPunct w:val="0"/>
        <w:autoSpaceDE w:val="0"/>
        <w:autoSpaceDN w:val="0"/>
        <w:spacing w:line="320" w:lineRule="exact"/>
        <w:ind w:leftChars="0"/>
        <w:rPr>
          <w:rFonts w:eastAsiaTheme="minorEastAsia"/>
          <w:snapToGrid w:val="0"/>
          <w:kern w:val="0"/>
          <w:szCs w:val="24"/>
        </w:rPr>
      </w:pPr>
      <w:r w:rsidRPr="00D71A88">
        <w:rPr>
          <w:rFonts w:eastAsiaTheme="minorEastAsia"/>
          <w:snapToGrid w:val="0"/>
          <w:kern w:val="0"/>
          <w:szCs w:val="24"/>
        </w:rPr>
        <w:t>所有申請表件由國際合作及交流處彙整送請各系</w:t>
      </w:r>
      <w:r w:rsidRPr="00D71A88">
        <w:rPr>
          <w:rFonts w:eastAsiaTheme="minorEastAsia"/>
          <w:snapToGrid w:val="0"/>
          <w:kern w:val="0"/>
          <w:szCs w:val="24"/>
        </w:rPr>
        <w:t>(</w:t>
      </w:r>
      <w:r w:rsidRPr="00D71A88">
        <w:rPr>
          <w:rFonts w:eastAsiaTheme="minorEastAsia"/>
          <w:snapToGrid w:val="0"/>
          <w:kern w:val="0"/>
          <w:szCs w:val="24"/>
        </w:rPr>
        <w:t>所</w:t>
      </w:r>
      <w:r w:rsidRPr="00D71A88">
        <w:rPr>
          <w:rFonts w:eastAsiaTheme="minorEastAsia"/>
          <w:snapToGrid w:val="0"/>
          <w:kern w:val="0"/>
          <w:szCs w:val="24"/>
        </w:rPr>
        <w:t>)</w:t>
      </w:r>
      <w:r w:rsidRPr="00D71A88">
        <w:rPr>
          <w:rFonts w:eastAsiaTheme="minorEastAsia"/>
          <w:snapToGrid w:val="0"/>
          <w:kern w:val="0"/>
          <w:szCs w:val="24"/>
        </w:rPr>
        <w:t>初審。各系</w:t>
      </w:r>
      <w:r w:rsidRPr="00D71A88">
        <w:rPr>
          <w:rFonts w:eastAsiaTheme="minorEastAsia"/>
          <w:snapToGrid w:val="0"/>
          <w:kern w:val="0"/>
          <w:szCs w:val="24"/>
        </w:rPr>
        <w:t>(</w:t>
      </w:r>
      <w:r w:rsidRPr="00D71A88">
        <w:rPr>
          <w:rFonts w:eastAsiaTheme="minorEastAsia"/>
          <w:snapToGrid w:val="0"/>
          <w:kern w:val="0"/>
          <w:szCs w:val="24"/>
        </w:rPr>
        <w:t>所</w:t>
      </w:r>
      <w:r w:rsidRPr="00D71A88">
        <w:rPr>
          <w:rFonts w:eastAsiaTheme="minorEastAsia"/>
          <w:snapToGrid w:val="0"/>
          <w:kern w:val="0"/>
          <w:szCs w:val="24"/>
        </w:rPr>
        <w:t>)</w:t>
      </w:r>
      <w:r w:rsidRPr="00D71A88">
        <w:rPr>
          <w:rFonts w:eastAsiaTheme="minorEastAsia"/>
          <w:snapToGrid w:val="0"/>
          <w:kern w:val="0"/>
          <w:szCs w:val="24"/>
        </w:rPr>
        <w:t>於初審階段，必要時得通知申請人接受專業科目或華語能力測驗。</w:t>
      </w:r>
    </w:p>
    <w:p w:rsidR="000904D8" w:rsidRPr="00D71A88" w:rsidRDefault="000904D8" w:rsidP="00085EF7">
      <w:pPr>
        <w:pStyle w:val="ab"/>
        <w:numPr>
          <w:ilvl w:val="0"/>
          <w:numId w:val="19"/>
        </w:numPr>
        <w:tabs>
          <w:tab w:val="left" w:pos="196"/>
        </w:tabs>
        <w:kinsoku w:val="0"/>
        <w:overflowPunct w:val="0"/>
        <w:autoSpaceDE w:val="0"/>
        <w:autoSpaceDN w:val="0"/>
        <w:spacing w:line="320" w:lineRule="exact"/>
        <w:ind w:leftChars="0"/>
        <w:rPr>
          <w:rFonts w:eastAsiaTheme="minorEastAsia"/>
          <w:snapToGrid w:val="0"/>
          <w:kern w:val="0"/>
          <w:szCs w:val="24"/>
        </w:rPr>
      </w:pPr>
      <w:r w:rsidRPr="00D71A88">
        <w:rPr>
          <w:rFonts w:eastAsiaTheme="minorEastAsia"/>
          <w:snapToGrid w:val="0"/>
          <w:kern w:val="0"/>
          <w:szCs w:val="24"/>
        </w:rPr>
        <w:t>受理申請之系</w:t>
      </w:r>
      <w:r w:rsidRPr="00D71A88">
        <w:rPr>
          <w:rFonts w:eastAsiaTheme="minorEastAsia"/>
          <w:snapToGrid w:val="0"/>
          <w:kern w:val="0"/>
          <w:szCs w:val="24"/>
        </w:rPr>
        <w:t>(</w:t>
      </w:r>
      <w:r w:rsidRPr="00D71A88">
        <w:rPr>
          <w:rFonts w:eastAsiaTheme="minorEastAsia"/>
          <w:snapToGrid w:val="0"/>
          <w:kern w:val="0"/>
          <w:szCs w:val="24"/>
        </w:rPr>
        <w:t>所</w:t>
      </w:r>
      <w:r w:rsidRPr="00D71A88">
        <w:rPr>
          <w:rFonts w:eastAsiaTheme="minorEastAsia"/>
          <w:snapToGrid w:val="0"/>
          <w:kern w:val="0"/>
          <w:szCs w:val="24"/>
        </w:rPr>
        <w:t>)</w:t>
      </w:r>
      <w:r w:rsidRPr="00D71A88">
        <w:rPr>
          <w:rFonts w:eastAsiaTheme="minorEastAsia"/>
          <w:snapToGrid w:val="0"/>
          <w:kern w:val="0"/>
          <w:szCs w:val="24"/>
        </w:rPr>
        <w:t>將</w:t>
      </w:r>
      <w:r w:rsidRPr="00EE04C7">
        <w:rPr>
          <w:rFonts w:eastAsiaTheme="minorEastAsia"/>
          <w:b/>
          <w:bCs/>
          <w:snapToGrid w:val="0"/>
          <w:color w:val="FF0000"/>
          <w:kern w:val="0"/>
          <w:szCs w:val="24"/>
        </w:rPr>
        <w:t>審查</w:t>
      </w:r>
      <w:r w:rsidRPr="00D71A88">
        <w:rPr>
          <w:rFonts w:eastAsiaTheme="minorEastAsia"/>
          <w:snapToGrid w:val="0"/>
          <w:kern w:val="0"/>
          <w:szCs w:val="24"/>
        </w:rPr>
        <w:t>紀錄、申請表件等資料，提交「外國學生入學審查小組」複審。</w:t>
      </w:r>
    </w:p>
    <w:p w:rsidR="002657BB" w:rsidRPr="00537674" w:rsidRDefault="005A21E1" w:rsidP="00085EF7">
      <w:pPr>
        <w:pStyle w:val="ab"/>
        <w:numPr>
          <w:ilvl w:val="0"/>
          <w:numId w:val="19"/>
        </w:numPr>
        <w:tabs>
          <w:tab w:val="left" w:pos="196"/>
        </w:tabs>
        <w:kinsoku w:val="0"/>
        <w:overflowPunct w:val="0"/>
        <w:autoSpaceDE w:val="0"/>
        <w:autoSpaceDN w:val="0"/>
        <w:spacing w:line="320" w:lineRule="exact"/>
        <w:ind w:leftChars="0"/>
        <w:rPr>
          <w:rFonts w:eastAsiaTheme="minorEastAsia"/>
          <w:snapToGrid w:val="0"/>
          <w:kern w:val="0"/>
          <w:szCs w:val="24"/>
        </w:rPr>
      </w:pPr>
      <w:r w:rsidRPr="00D71A88">
        <w:rPr>
          <w:rFonts w:eastAsiaTheme="minorEastAsia"/>
          <w:snapToGrid w:val="0"/>
          <w:kern w:val="0"/>
          <w:szCs w:val="24"/>
        </w:rPr>
        <w:t>本校</w:t>
      </w:r>
      <w:r w:rsidRPr="00537674">
        <w:rPr>
          <w:rFonts w:eastAsiaTheme="minorEastAsia"/>
          <w:bCs/>
          <w:snapToGrid w:val="0"/>
          <w:kern w:val="0"/>
          <w:szCs w:val="24"/>
        </w:rPr>
        <w:t>「外國學生入學審查小組」於開學前一個半月召開審查會議，由國際</w:t>
      </w:r>
      <w:r w:rsidRPr="00537674">
        <w:rPr>
          <w:rFonts w:eastAsiaTheme="minorEastAsia"/>
          <w:bCs/>
          <w:snapToGrid w:val="0"/>
          <w:kern w:val="0"/>
          <w:szCs w:val="24"/>
        </w:rPr>
        <w:lastRenderedPageBreak/>
        <w:t>長召集，小組委員包括</w:t>
      </w:r>
      <w:r w:rsidRPr="00EE04C7">
        <w:rPr>
          <w:rFonts w:eastAsiaTheme="minorEastAsia"/>
          <w:b/>
          <w:bCs/>
          <w:snapToGrid w:val="0"/>
          <w:color w:val="FF0000"/>
          <w:kern w:val="0"/>
          <w:szCs w:val="24"/>
        </w:rPr>
        <w:t>教務長</w:t>
      </w:r>
      <w:r w:rsidRPr="00537674">
        <w:rPr>
          <w:rFonts w:eastAsiaTheme="minorEastAsia"/>
          <w:bCs/>
          <w:snapToGrid w:val="0"/>
          <w:kern w:val="0"/>
          <w:szCs w:val="24"/>
        </w:rPr>
        <w:t>、各學院院長、</w:t>
      </w:r>
      <w:r w:rsidRPr="00EE04C7">
        <w:rPr>
          <w:rFonts w:eastAsiaTheme="minorEastAsia"/>
          <w:b/>
          <w:bCs/>
          <w:snapToGrid w:val="0"/>
          <w:color w:val="FF0000"/>
          <w:kern w:val="0"/>
          <w:szCs w:val="24"/>
        </w:rPr>
        <w:t>相關</w:t>
      </w:r>
      <w:r w:rsidRPr="00537674">
        <w:rPr>
          <w:rFonts w:eastAsiaTheme="minorEastAsia"/>
          <w:bCs/>
          <w:snapToGrid w:val="0"/>
          <w:kern w:val="0"/>
          <w:szCs w:val="24"/>
        </w:rPr>
        <w:t>系</w:t>
      </w:r>
      <w:r w:rsidRPr="00537674">
        <w:rPr>
          <w:rFonts w:eastAsiaTheme="minorEastAsia"/>
          <w:bCs/>
          <w:snapToGrid w:val="0"/>
          <w:kern w:val="0"/>
          <w:szCs w:val="24"/>
        </w:rPr>
        <w:t>(</w:t>
      </w:r>
      <w:r w:rsidRPr="00537674">
        <w:rPr>
          <w:rFonts w:eastAsiaTheme="minorEastAsia"/>
          <w:bCs/>
          <w:snapToGrid w:val="0"/>
          <w:kern w:val="0"/>
          <w:szCs w:val="24"/>
        </w:rPr>
        <w:t>所</w:t>
      </w:r>
      <w:r w:rsidRPr="00537674">
        <w:rPr>
          <w:rFonts w:eastAsiaTheme="minorEastAsia"/>
          <w:bCs/>
          <w:snapToGrid w:val="0"/>
          <w:kern w:val="0"/>
          <w:szCs w:val="24"/>
        </w:rPr>
        <w:t>)</w:t>
      </w:r>
      <w:r w:rsidRPr="00537674">
        <w:rPr>
          <w:rFonts w:eastAsiaTheme="minorEastAsia"/>
          <w:bCs/>
          <w:snapToGrid w:val="0"/>
          <w:kern w:val="0"/>
          <w:szCs w:val="24"/>
        </w:rPr>
        <w:t>主管</w:t>
      </w:r>
      <w:r w:rsidRPr="00EE04C7">
        <w:rPr>
          <w:rFonts w:eastAsiaTheme="minorEastAsia"/>
          <w:b/>
          <w:bCs/>
          <w:snapToGrid w:val="0"/>
          <w:color w:val="FF0000"/>
          <w:kern w:val="0"/>
          <w:szCs w:val="24"/>
        </w:rPr>
        <w:t>等</w:t>
      </w:r>
      <w:r w:rsidRPr="00537674">
        <w:rPr>
          <w:rFonts w:eastAsiaTheme="minorEastAsia"/>
          <w:bCs/>
          <w:snapToGrid w:val="0"/>
          <w:kern w:val="0"/>
          <w:szCs w:val="24"/>
        </w:rPr>
        <w:t>，複審結果簽請校長核定後，由國際合作及交流處製發入學通知書並副知教務處。</w:t>
      </w:r>
      <w:r w:rsidR="002657BB" w:rsidRPr="00537674">
        <w:rPr>
          <w:rFonts w:eastAsiaTheme="minorEastAsia"/>
          <w:snapToGrid w:val="0"/>
          <w:kern w:val="0"/>
          <w:szCs w:val="24"/>
        </w:rPr>
        <w:t xml:space="preserve"> </w:t>
      </w:r>
    </w:p>
    <w:p w:rsidR="002657BB" w:rsidRPr="00537674" w:rsidRDefault="002657BB" w:rsidP="00085EF7">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w:t>
      </w:r>
      <w:r w:rsidR="00AE2006" w:rsidRPr="00537674">
        <w:rPr>
          <w:rFonts w:eastAsiaTheme="minorEastAsia"/>
          <w:snapToGrid w:val="0"/>
          <w:kern w:val="0"/>
          <w:szCs w:val="24"/>
        </w:rPr>
        <w:t>十</w:t>
      </w:r>
      <w:r w:rsidR="00E70D4F">
        <w:rPr>
          <w:rFonts w:eastAsiaTheme="minorEastAsia" w:hint="eastAsia"/>
          <w:snapToGrid w:val="0"/>
          <w:kern w:val="0"/>
          <w:szCs w:val="24"/>
        </w:rPr>
        <w:t>一</w:t>
      </w:r>
      <w:r w:rsidR="00AE2006" w:rsidRPr="00537674">
        <w:rPr>
          <w:rFonts w:eastAsiaTheme="minorEastAsia"/>
          <w:snapToGrid w:val="0"/>
          <w:kern w:val="0"/>
          <w:szCs w:val="24"/>
        </w:rPr>
        <w:t>點</w:t>
      </w:r>
      <w:r w:rsidRPr="00537674">
        <w:rPr>
          <w:rFonts w:eastAsiaTheme="minorEastAsia"/>
          <w:snapToGrid w:val="0"/>
          <w:kern w:val="0"/>
          <w:szCs w:val="24"/>
        </w:rPr>
        <w:t xml:space="preserve">  </w:t>
      </w:r>
      <w:r w:rsidR="00792CDF" w:rsidRPr="00537674">
        <w:rPr>
          <w:rFonts w:eastAsiaTheme="minorEastAsia"/>
          <w:snapToGrid w:val="0"/>
          <w:kern w:val="0"/>
          <w:szCs w:val="24"/>
        </w:rPr>
        <w:t>本校實際招收入學之外國學生，其名額以教育部核定本校</w:t>
      </w:r>
      <w:r w:rsidR="00F72F65" w:rsidRPr="00537674">
        <w:rPr>
          <w:rFonts w:eastAsiaTheme="minorEastAsia"/>
          <w:snapToGrid w:val="0"/>
          <w:kern w:val="0"/>
          <w:szCs w:val="24"/>
        </w:rPr>
        <w:t>前一</w:t>
      </w:r>
      <w:r w:rsidR="00792CDF" w:rsidRPr="00537674">
        <w:rPr>
          <w:rFonts w:eastAsiaTheme="minorEastAsia"/>
          <w:snapToGrid w:val="0"/>
          <w:kern w:val="0"/>
          <w:szCs w:val="24"/>
        </w:rPr>
        <w:t>學年度招生名額外加百分之十為原則</w:t>
      </w:r>
      <w:r w:rsidRPr="00537674">
        <w:rPr>
          <w:rFonts w:eastAsiaTheme="minorEastAsia"/>
          <w:snapToGrid w:val="0"/>
          <w:kern w:val="0"/>
          <w:szCs w:val="24"/>
        </w:rPr>
        <w:t>，並應併入當學年度招生總名額報教育部核定；申請招收外國學生名額超過</w:t>
      </w:r>
      <w:r w:rsidR="00F72F65" w:rsidRPr="00537674">
        <w:rPr>
          <w:rFonts w:eastAsiaTheme="minorEastAsia"/>
          <w:snapToGrid w:val="0"/>
          <w:kern w:val="0"/>
          <w:szCs w:val="24"/>
        </w:rPr>
        <w:t>前一</w:t>
      </w:r>
      <w:r w:rsidRPr="00537674">
        <w:rPr>
          <w:rFonts w:eastAsiaTheme="minorEastAsia"/>
          <w:snapToGrid w:val="0"/>
          <w:kern w:val="0"/>
          <w:szCs w:val="24"/>
        </w:rPr>
        <w:t>學年度核定招生名額外加百分之十者，應</w:t>
      </w:r>
      <w:proofErr w:type="gramStart"/>
      <w:r w:rsidRPr="00537674">
        <w:rPr>
          <w:rFonts w:eastAsiaTheme="minorEastAsia"/>
          <w:snapToGrid w:val="0"/>
          <w:kern w:val="0"/>
          <w:szCs w:val="24"/>
        </w:rPr>
        <w:t>併</w:t>
      </w:r>
      <w:proofErr w:type="gramEnd"/>
      <w:r w:rsidRPr="00537674">
        <w:rPr>
          <w:rFonts w:eastAsiaTheme="minorEastAsia"/>
          <w:snapToGrid w:val="0"/>
          <w:kern w:val="0"/>
          <w:szCs w:val="24"/>
        </w:rPr>
        <w:t>同提出增量計畫（包括品質控管策略及配套措施）報教育部核定。但與外國大學合作並經教育部專案核定之學位專班，不在此限。</w:t>
      </w:r>
    </w:p>
    <w:p w:rsidR="002657BB" w:rsidRPr="00537674" w:rsidRDefault="00EE04C7" w:rsidP="00085EF7">
      <w:pPr>
        <w:widowControl/>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EE04C7">
        <w:rPr>
          <w:rFonts w:eastAsiaTheme="minorEastAsia" w:hint="eastAsia"/>
          <w:b/>
          <w:snapToGrid w:val="0"/>
          <w:color w:val="FF0000"/>
          <w:kern w:val="0"/>
          <w:szCs w:val="24"/>
        </w:rPr>
        <w:t>本校於</w:t>
      </w:r>
      <w:r w:rsidR="00F72F65" w:rsidRPr="00537674">
        <w:rPr>
          <w:rFonts w:eastAsiaTheme="minorEastAsia"/>
          <w:snapToGrid w:val="0"/>
          <w:kern w:val="0"/>
          <w:szCs w:val="24"/>
        </w:rPr>
        <w:t>前一</w:t>
      </w:r>
      <w:r w:rsidR="002657BB" w:rsidRPr="00537674">
        <w:rPr>
          <w:rFonts w:eastAsiaTheme="minorEastAsia"/>
          <w:snapToGrid w:val="0"/>
          <w:kern w:val="0"/>
          <w:szCs w:val="24"/>
        </w:rPr>
        <w:t>學年度核定招生總名額內，有本國學生未招足情形者，得以外國學生名額補足</w:t>
      </w:r>
      <w:r w:rsidR="007E34A1" w:rsidRPr="00537674">
        <w:rPr>
          <w:rFonts w:eastAsiaTheme="minorEastAsia"/>
          <w:snapToGrid w:val="0"/>
          <w:kern w:val="0"/>
          <w:szCs w:val="24"/>
        </w:rPr>
        <w:t>，應報教育部核定</w:t>
      </w:r>
      <w:r w:rsidR="002657BB" w:rsidRPr="00537674">
        <w:rPr>
          <w:rFonts w:eastAsiaTheme="minorEastAsia"/>
          <w:snapToGrid w:val="0"/>
          <w:kern w:val="0"/>
          <w:szCs w:val="24"/>
        </w:rPr>
        <w:t>。</w:t>
      </w:r>
    </w:p>
    <w:p w:rsidR="002657BB" w:rsidRPr="00537674" w:rsidRDefault="002657BB" w:rsidP="00085EF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第一項招生名額，不包括未具正式學籍之外國學生。獲入學許可通知書者，因故無法於預定期間入學，則需於新學期重新申請。</w:t>
      </w:r>
      <w:r w:rsidRPr="00537674">
        <w:rPr>
          <w:rFonts w:eastAsiaTheme="minorEastAsia"/>
          <w:snapToGrid w:val="0"/>
          <w:kern w:val="0"/>
          <w:szCs w:val="24"/>
        </w:rPr>
        <w:t xml:space="preserve">         </w:t>
      </w:r>
    </w:p>
    <w:p w:rsidR="002657BB" w:rsidRPr="00537674" w:rsidRDefault="002657BB" w:rsidP="00085EF7">
      <w:pPr>
        <w:widowControl/>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二</w:t>
      </w:r>
      <w:r w:rsidR="00792CDF"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轉學本校之外國學生須為</w:t>
      </w:r>
      <w:r w:rsidR="006B7607" w:rsidRPr="00537674">
        <w:rPr>
          <w:rFonts w:eastAsiaTheme="minorEastAsia"/>
          <w:snapToGrid w:val="0"/>
          <w:kern w:val="0"/>
          <w:szCs w:val="24"/>
        </w:rPr>
        <w:t>於我</w:t>
      </w:r>
      <w:r w:rsidRPr="00537674">
        <w:rPr>
          <w:rFonts w:eastAsiaTheme="minorEastAsia"/>
          <w:snapToGrid w:val="0"/>
          <w:kern w:val="0"/>
          <w:szCs w:val="24"/>
        </w:rPr>
        <w:t>國大</w:t>
      </w:r>
      <w:r w:rsidR="006B7607" w:rsidRPr="00537674">
        <w:rPr>
          <w:rFonts w:eastAsiaTheme="minorEastAsia"/>
          <w:snapToGrid w:val="0"/>
          <w:kern w:val="0"/>
          <w:szCs w:val="24"/>
        </w:rPr>
        <w:t>專校院就讀之外國</w:t>
      </w:r>
      <w:r w:rsidRPr="00537674">
        <w:rPr>
          <w:rFonts w:eastAsiaTheme="minorEastAsia"/>
          <w:snapToGrid w:val="0"/>
          <w:kern w:val="0"/>
          <w:szCs w:val="24"/>
        </w:rPr>
        <w:t>學生，修業滿</w:t>
      </w:r>
      <w:r w:rsidR="00E93937" w:rsidRPr="00537674">
        <w:rPr>
          <w:rFonts w:eastAsiaTheme="minorEastAsia"/>
          <w:snapToGrid w:val="0"/>
          <w:kern w:val="0"/>
          <w:szCs w:val="24"/>
        </w:rPr>
        <w:t>二</w:t>
      </w:r>
      <w:r w:rsidRPr="00537674">
        <w:rPr>
          <w:rFonts w:eastAsiaTheme="minorEastAsia"/>
          <w:snapToGrid w:val="0"/>
          <w:kern w:val="0"/>
          <w:szCs w:val="24"/>
        </w:rPr>
        <w:t>學期以上者。其原讀學系所或所修學分是否符合擬申請轉入學系所性質、其得申請轉入年級及原校修業成績是否必須及格等，須經申請轉入學系認定。</w:t>
      </w:r>
    </w:p>
    <w:p w:rsidR="002657BB" w:rsidRPr="00537674" w:rsidRDefault="002657BB" w:rsidP="00085EF7">
      <w:pPr>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外國學生申請轉學本校之程序、須檢附表件及申請期限同本規定</w:t>
      </w:r>
      <w:r w:rsidRPr="00AA3F32">
        <w:rPr>
          <w:rFonts w:ascii="Calibri" w:eastAsia="新細明體" w:hAnsi="Calibri"/>
          <w:szCs w:val="22"/>
        </w:rPr>
        <w:t>第</w:t>
      </w:r>
      <w:r w:rsidR="00E70D4F" w:rsidRPr="00705BEB">
        <w:rPr>
          <w:rFonts w:eastAsiaTheme="minorEastAsia" w:hint="eastAsia"/>
          <w:b/>
          <w:snapToGrid w:val="0"/>
          <w:color w:val="FF0000"/>
          <w:kern w:val="0"/>
          <w:szCs w:val="24"/>
        </w:rPr>
        <w:t>七</w:t>
      </w:r>
      <w:r w:rsidR="00A92DB8" w:rsidRPr="00AA3F32">
        <w:rPr>
          <w:rFonts w:ascii="Calibri" w:eastAsia="新細明體" w:hAnsi="Calibri"/>
          <w:szCs w:val="22"/>
        </w:rPr>
        <w:t>點</w:t>
      </w:r>
      <w:r w:rsidRPr="00537674">
        <w:rPr>
          <w:rFonts w:eastAsiaTheme="minorEastAsia"/>
          <w:snapToGrid w:val="0"/>
          <w:kern w:val="0"/>
          <w:szCs w:val="24"/>
        </w:rPr>
        <w:t>所列。</w:t>
      </w:r>
    </w:p>
    <w:p w:rsidR="00672BDC" w:rsidRPr="00537674" w:rsidRDefault="004C7845" w:rsidP="00085EF7">
      <w:pPr>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外國學生經入學學校以操行不及格或因刑事案件經判刑確定致遭退學者，不得轉學進入本校就讀。</w:t>
      </w:r>
      <w:r w:rsidR="00672BDC" w:rsidRPr="00537674">
        <w:rPr>
          <w:rFonts w:eastAsiaTheme="minorEastAsia"/>
          <w:snapToGrid w:val="0"/>
          <w:kern w:val="0"/>
          <w:szCs w:val="24"/>
        </w:rPr>
        <w:t xml:space="preserve">         </w:t>
      </w:r>
    </w:p>
    <w:p w:rsidR="002657BB" w:rsidRPr="00537674" w:rsidRDefault="002657BB" w:rsidP="00085EF7">
      <w:pPr>
        <w:pStyle w:val="HTML"/>
        <w:spacing w:line="320" w:lineRule="exact"/>
        <w:ind w:leftChars="200" w:left="1680" w:hangingChars="500" w:hanging="1200"/>
        <w:jc w:val="both"/>
        <w:rPr>
          <w:rFonts w:ascii="Times New Roman" w:eastAsiaTheme="minorEastAsia" w:hAnsi="Times New Roman" w:cs="Times New Roman"/>
          <w:snapToGrid w:val="0"/>
        </w:rPr>
      </w:pPr>
      <w:r w:rsidRPr="00537674">
        <w:rPr>
          <w:rFonts w:ascii="Times New Roman" w:eastAsiaTheme="minorEastAsia" w:hAnsi="Times New Roman" w:cs="Times New Roman"/>
          <w:snapToGrid w:val="0"/>
        </w:rPr>
        <w:t>第十</w:t>
      </w:r>
      <w:r w:rsidR="00FD49CC">
        <w:rPr>
          <w:rFonts w:ascii="Times New Roman" w:eastAsiaTheme="minorEastAsia" w:hAnsi="Times New Roman" w:cs="Times New Roman" w:hint="eastAsia"/>
          <w:snapToGrid w:val="0"/>
        </w:rPr>
        <w:t>三</w:t>
      </w:r>
      <w:r w:rsidR="00792CDF" w:rsidRPr="00537674">
        <w:rPr>
          <w:rFonts w:ascii="Times New Roman" w:eastAsiaTheme="minorEastAsia" w:hAnsi="Times New Roman" w:cs="Times New Roman"/>
          <w:snapToGrid w:val="0"/>
        </w:rPr>
        <w:t>點</w:t>
      </w:r>
      <w:r w:rsidRPr="00537674">
        <w:rPr>
          <w:rFonts w:ascii="Times New Roman" w:eastAsiaTheme="minorEastAsia" w:hAnsi="Times New Roman" w:cs="Times New Roman"/>
          <w:snapToGrid w:val="0"/>
        </w:rPr>
        <w:t xml:space="preserve">  </w:t>
      </w:r>
      <w:r w:rsidRPr="00537674">
        <w:rPr>
          <w:rFonts w:ascii="Times New Roman" w:eastAsiaTheme="minorEastAsia" w:hAnsi="Times New Roman" w:cs="Times New Roman"/>
          <w:snapToGrid w:val="0"/>
        </w:rPr>
        <w:t>外國學生註冊入學時，未逾該學年第一學期修業期間三分之一者，於當學期入學；已逾該學年修業期間三分之一課程者，需重新提出入學申請</w:t>
      </w:r>
      <w:r w:rsidR="008D486D" w:rsidRPr="00537674">
        <w:rPr>
          <w:rFonts w:ascii="Times New Roman" w:eastAsiaTheme="minorEastAsia" w:hAnsi="Times New Roman" w:cs="Times New Roman"/>
          <w:snapToGrid w:val="0"/>
        </w:rPr>
        <w:t>，但教育部另有規定者，不在此限。</w:t>
      </w:r>
    </w:p>
    <w:p w:rsidR="002657BB" w:rsidRPr="00537674" w:rsidRDefault="002657BB" w:rsidP="00085EF7">
      <w:pPr>
        <w:widowControl/>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四</w:t>
      </w:r>
      <w:r w:rsidR="00C47B68" w:rsidRPr="00537674">
        <w:rPr>
          <w:rFonts w:eastAsiaTheme="minorEastAsia"/>
          <w:snapToGrid w:val="0"/>
          <w:kern w:val="0"/>
          <w:szCs w:val="24"/>
        </w:rPr>
        <w:t>點</w:t>
      </w:r>
      <w:r w:rsidRPr="00537674">
        <w:rPr>
          <w:rFonts w:eastAsiaTheme="minorEastAsia"/>
          <w:snapToGrid w:val="0"/>
          <w:kern w:val="0"/>
          <w:szCs w:val="24"/>
        </w:rPr>
        <w:t xml:space="preserve"> </w:t>
      </w:r>
      <w:r w:rsidR="00C47B68" w:rsidRPr="00537674">
        <w:rPr>
          <w:rFonts w:eastAsiaTheme="minorEastAsia"/>
          <w:snapToGrid w:val="0"/>
          <w:kern w:val="0"/>
          <w:szCs w:val="24"/>
        </w:rPr>
        <w:t xml:space="preserve"> </w:t>
      </w:r>
      <w:r w:rsidRPr="00537674">
        <w:rPr>
          <w:rFonts w:eastAsiaTheme="minorEastAsia"/>
          <w:snapToGrid w:val="0"/>
          <w:kern w:val="0"/>
          <w:szCs w:val="24"/>
        </w:rPr>
        <w:t>本校大學部</w:t>
      </w:r>
      <w:r w:rsidR="007E7FC1" w:rsidRPr="00537674">
        <w:rPr>
          <w:rFonts w:eastAsiaTheme="minorEastAsia"/>
          <w:snapToGrid w:val="0"/>
          <w:kern w:val="0"/>
          <w:szCs w:val="24"/>
        </w:rPr>
        <w:t>以上</w:t>
      </w:r>
      <w:r w:rsidRPr="00537674">
        <w:rPr>
          <w:rFonts w:eastAsiaTheme="minorEastAsia"/>
          <w:snapToGrid w:val="0"/>
          <w:kern w:val="0"/>
          <w:szCs w:val="24"/>
        </w:rPr>
        <w:t>畢業之外國學生經本校核轉教育部許可在我國實習者，其外國學生身分最長得延長至畢業後一年。</w:t>
      </w:r>
    </w:p>
    <w:p w:rsidR="002657BB" w:rsidRPr="00537674" w:rsidRDefault="002657BB" w:rsidP="00085EF7">
      <w:pPr>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外國學生在本校就學期間許可在臺初設戶籍登記、戶籍遷入登記、歸化或回復中華民國國籍者，喪失外國學生身分，應予退學。</w:t>
      </w:r>
      <w:r w:rsidR="003A1FF3" w:rsidRPr="00537674">
        <w:rPr>
          <w:rFonts w:eastAsiaTheme="minorEastAsia"/>
          <w:snapToGrid w:val="0"/>
          <w:kern w:val="0"/>
          <w:szCs w:val="24"/>
        </w:rPr>
        <w:t>但入學方式與我國內一般學生相同者，及依國籍法第四條第一項第一款至第三款申請歸化取得中華民國國籍者，不在此限。</w: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五</w:t>
      </w:r>
      <w:r w:rsidR="00C47B68"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外國學生保留入學資格、休學、退學及其他學籍、學業、生活考核等事項，均依本校有關規定辦理。</w:t>
      </w:r>
    </w:p>
    <w:p w:rsidR="00DD06B0" w:rsidRPr="00537674" w:rsidRDefault="00DD06B0" w:rsidP="00085EF7">
      <w:pPr>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六</w:t>
      </w:r>
      <w:r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本校國際合作及交流處負責辦理外國學生就學申請、輔導、聯繫等事項，並</w:t>
      </w:r>
      <w:r w:rsidR="00B55994" w:rsidRPr="00537674">
        <w:rPr>
          <w:rFonts w:eastAsiaTheme="minorEastAsia"/>
          <w:snapToGrid w:val="0"/>
          <w:kern w:val="0"/>
          <w:szCs w:val="24"/>
        </w:rPr>
        <w:t>加強</w:t>
      </w:r>
      <w:r w:rsidRPr="00537674">
        <w:rPr>
          <w:rFonts w:eastAsiaTheme="minorEastAsia"/>
          <w:snapToGrid w:val="0"/>
          <w:kern w:val="0"/>
          <w:szCs w:val="24"/>
        </w:rPr>
        <w:t>安排住宿及輔導外國學生學習我國語文、文化等，以增進外國學生對我國之了解。</w:t>
      </w:r>
    </w:p>
    <w:p w:rsidR="00DD06B0" w:rsidRPr="00537674" w:rsidRDefault="00DD06B0" w:rsidP="00085EF7">
      <w:pPr>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本校於每學年度不定期舉辦外國學生輔導活動或促進校園國際化，有助本校學生與外國學生交流、互動之活動。</w:t>
      </w:r>
    </w:p>
    <w:p w:rsidR="002657BB" w:rsidRPr="00537674" w:rsidRDefault="002657BB" w:rsidP="00085EF7">
      <w:pPr>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七</w:t>
      </w:r>
      <w:r w:rsidR="00C47B68"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外國學生連續失聯三天時，即刻啟動發文通報作業，入學、轉學、休學、退學或變更、喪失學生身分等學籍異動情事，應即時登錄於教育部指定之外國學生資料管理資訊系統，並通報外交部領事事務局及</w:t>
      </w:r>
      <w:r w:rsidR="00E51EF3" w:rsidRPr="00537674">
        <w:rPr>
          <w:rFonts w:eastAsiaTheme="minorEastAsia"/>
          <w:snapToGrid w:val="0"/>
          <w:kern w:val="0"/>
          <w:szCs w:val="24"/>
        </w:rPr>
        <w:t>本</w:t>
      </w:r>
      <w:r w:rsidRPr="00537674">
        <w:rPr>
          <w:rFonts w:eastAsiaTheme="minorEastAsia"/>
          <w:snapToGrid w:val="0"/>
          <w:kern w:val="0"/>
          <w:szCs w:val="24"/>
        </w:rPr>
        <w:t>校所在地之內政部移民署服務站，並副知教育部。</w:t>
      </w:r>
      <w:r w:rsidRPr="00537674">
        <w:rPr>
          <w:rFonts w:eastAsiaTheme="minorEastAsia"/>
          <w:snapToGrid w:val="0"/>
          <w:kern w:val="0"/>
          <w:szCs w:val="24"/>
        </w:rPr>
        <w:t xml:space="preserve"> </w:t>
      </w:r>
    </w:p>
    <w:p w:rsidR="002657BB" w:rsidRPr="00537674" w:rsidRDefault="003B5EC5" w:rsidP="00085EF7">
      <w:pPr>
        <w:tabs>
          <w:tab w:val="left" w:pos="1560"/>
        </w:tabs>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八</w:t>
      </w:r>
      <w:r w:rsidRPr="00537674">
        <w:rPr>
          <w:rFonts w:eastAsiaTheme="minorEastAsia"/>
          <w:snapToGrid w:val="0"/>
          <w:kern w:val="0"/>
          <w:szCs w:val="24"/>
        </w:rPr>
        <w:t>點</w:t>
      </w:r>
      <w:r w:rsidR="002657BB" w:rsidRPr="00537674">
        <w:rPr>
          <w:rFonts w:eastAsiaTheme="minorEastAsia"/>
          <w:snapToGrid w:val="0"/>
          <w:kern w:val="0"/>
          <w:szCs w:val="24"/>
        </w:rPr>
        <w:t xml:space="preserve">  </w:t>
      </w:r>
      <w:r w:rsidR="002657BB" w:rsidRPr="00537674">
        <w:rPr>
          <w:rFonts w:eastAsiaTheme="minorEastAsia"/>
          <w:snapToGrid w:val="0"/>
          <w:kern w:val="0"/>
          <w:szCs w:val="24"/>
        </w:rPr>
        <w:t>外國學生不得申請就讀我校所辦理回流教育之進修學士班、碩士在職專班及其他僅於夜間、例假日授課之班別。但外國學生在臺已具有合法居留身分者或其就讀之班別屬經教育部專案核准之課程者，不在此限。</w:t>
      </w:r>
    </w:p>
    <w:p w:rsidR="002657BB" w:rsidRPr="00537674" w:rsidRDefault="002657BB" w:rsidP="00085EF7">
      <w:pPr>
        <w:tabs>
          <w:tab w:val="left" w:pos="1560"/>
        </w:tabs>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本校在不影響教學原則下，得與外國學校簽訂教育合作協議，招收外國交換學生，並得參照本校外國學生入學標準，酌收外國</w:t>
      </w:r>
      <w:r w:rsidR="001552D1" w:rsidRPr="00537674">
        <w:rPr>
          <w:rFonts w:eastAsiaTheme="minorEastAsia"/>
          <w:snapToGrid w:val="0"/>
          <w:kern w:val="0"/>
          <w:szCs w:val="24"/>
        </w:rPr>
        <w:t>人士</w:t>
      </w:r>
      <w:r w:rsidRPr="00537674">
        <w:rPr>
          <w:rFonts w:eastAsiaTheme="minorEastAsia"/>
          <w:snapToGrid w:val="0"/>
          <w:kern w:val="0"/>
          <w:szCs w:val="24"/>
        </w:rPr>
        <w:t>為選讀生。</w:t>
      </w:r>
    </w:p>
    <w:p w:rsidR="002657BB" w:rsidRPr="00537674" w:rsidRDefault="002657BB" w:rsidP="00085EF7">
      <w:pPr>
        <w:tabs>
          <w:tab w:val="left" w:pos="1560"/>
        </w:tabs>
        <w:snapToGrid w:val="0"/>
        <w:spacing w:line="320" w:lineRule="exact"/>
        <w:ind w:leftChars="700" w:left="1680"/>
        <w:jc w:val="both"/>
        <w:rPr>
          <w:rFonts w:eastAsiaTheme="minorEastAsia"/>
          <w:snapToGrid w:val="0"/>
          <w:kern w:val="0"/>
          <w:szCs w:val="24"/>
        </w:rPr>
      </w:pPr>
      <w:r w:rsidRPr="00537674">
        <w:rPr>
          <w:rFonts w:eastAsiaTheme="minorEastAsia"/>
          <w:snapToGrid w:val="0"/>
          <w:kern w:val="0"/>
          <w:szCs w:val="24"/>
        </w:rPr>
        <w:t>第二項外國學生不得以選讀作為申請居留簽證之理由。</w:t>
      </w:r>
    </w:p>
    <w:p w:rsidR="002657BB" w:rsidRPr="00537674" w:rsidRDefault="002657BB" w:rsidP="00085EF7">
      <w:pPr>
        <w:widowControl/>
        <w:tabs>
          <w:tab w:val="left" w:pos="1560"/>
        </w:tabs>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第十</w:t>
      </w:r>
      <w:r w:rsidR="00FD49CC">
        <w:rPr>
          <w:rFonts w:eastAsiaTheme="minorEastAsia" w:hint="eastAsia"/>
          <w:snapToGrid w:val="0"/>
          <w:kern w:val="0"/>
          <w:szCs w:val="24"/>
        </w:rPr>
        <w:t>九</w:t>
      </w:r>
      <w:r w:rsidR="003B5EC5"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選讀生之註冊入學與選課手續，比照正式生辦理；其修讀科目經考試及格，得由本校核發學分證明。</w:t>
      </w:r>
    </w:p>
    <w:p w:rsidR="002657BB" w:rsidRPr="00537674" w:rsidRDefault="002657BB" w:rsidP="00085EF7">
      <w:pPr>
        <w:tabs>
          <w:tab w:val="left" w:pos="1560"/>
        </w:tabs>
        <w:snapToGrid w:val="0"/>
        <w:spacing w:line="320" w:lineRule="exact"/>
        <w:ind w:leftChars="200" w:left="1680" w:hangingChars="500" w:hanging="1200"/>
        <w:jc w:val="both"/>
        <w:rPr>
          <w:rFonts w:eastAsiaTheme="minorEastAsia"/>
          <w:snapToGrid w:val="0"/>
          <w:kern w:val="0"/>
          <w:szCs w:val="24"/>
        </w:rPr>
      </w:pPr>
      <w:r w:rsidRPr="00537674">
        <w:rPr>
          <w:rFonts w:eastAsiaTheme="minorEastAsia"/>
          <w:snapToGrid w:val="0"/>
          <w:kern w:val="0"/>
          <w:szCs w:val="24"/>
        </w:rPr>
        <w:t>第</w:t>
      </w:r>
      <w:r w:rsidR="00FD49CC">
        <w:rPr>
          <w:rFonts w:eastAsiaTheme="minorEastAsia" w:hint="eastAsia"/>
          <w:snapToGrid w:val="0"/>
          <w:kern w:val="0"/>
          <w:szCs w:val="24"/>
        </w:rPr>
        <w:t>二十</w:t>
      </w:r>
      <w:r w:rsidR="003B5EC5"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選讀生選讀期滿欲取得正式學籍，應依本</w:t>
      </w:r>
      <w:r w:rsidR="00B11DEA" w:rsidRPr="00537674">
        <w:rPr>
          <w:rFonts w:eastAsiaTheme="minorEastAsia"/>
          <w:snapToGrid w:val="0"/>
          <w:kern w:val="0"/>
          <w:szCs w:val="24"/>
        </w:rPr>
        <w:t>規定</w:t>
      </w:r>
      <w:r w:rsidRPr="00537674">
        <w:rPr>
          <w:rFonts w:eastAsiaTheme="minorEastAsia"/>
          <w:snapToGrid w:val="0"/>
          <w:kern w:val="0"/>
          <w:szCs w:val="24"/>
        </w:rPr>
        <w:t>第二</w:t>
      </w:r>
      <w:r w:rsidR="003B5EC5" w:rsidRPr="00537674">
        <w:rPr>
          <w:rFonts w:eastAsiaTheme="minorEastAsia"/>
          <w:snapToGrid w:val="0"/>
          <w:kern w:val="0"/>
          <w:szCs w:val="24"/>
        </w:rPr>
        <w:t>點、</w:t>
      </w:r>
      <w:r w:rsidR="003B5EC5" w:rsidRPr="00AA3F32">
        <w:rPr>
          <w:rFonts w:ascii="Calibri" w:eastAsia="新細明體" w:hAnsi="Calibri"/>
          <w:szCs w:val="22"/>
        </w:rPr>
        <w:t>第</w:t>
      </w:r>
      <w:r w:rsidR="00E70D4F" w:rsidRPr="00705BEB">
        <w:rPr>
          <w:rFonts w:eastAsiaTheme="minorEastAsia" w:hint="eastAsia"/>
          <w:b/>
          <w:snapToGrid w:val="0"/>
          <w:color w:val="FF0000"/>
          <w:kern w:val="0"/>
          <w:szCs w:val="24"/>
        </w:rPr>
        <w:t>七</w:t>
      </w:r>
      <w:r w:rsidR="003B5EC5" w:rsidRPr="00705BEB">
        <w:rPr>
          <w:rFonts w:ascii="Calibri" w:eastAsia="新細明體" w:hAnsi="Calibri"/>
          <w:szCs w:val="22"/>
        </w:rPr>
        <w:t>點</w:t>
      </w:r>
      <w:r w:rsidRPr="00705BEB">
        <w:rPr>
          <w:rFonts w:ascii="Calibri" w:eastAsia="新細明體" w:hAnsi="Calibri"/>
          <w:szCs w:val="22"/>
        </w:rPr>
        <w:t>及第</w:t>
      </w:r>
      <w:r w:rsidR="00E70D4F" w:rsidRPr="00705BEB">
        <w:rPr>
          <w:rFonts w:eastAsiaTheme="minorEastAsia" w:hint="eastAsia"/>
          <w:b/>
          <w:snapToGrid w:val="0"/>
          <w:color w:val="FF0000"/>
          <w:kern w:val="0"/>
          <w:szCs w:val="24"/>
        </w:rPr>
        <w:t>十</w:t>
      </w:r>
      <w:r w:rsidR="003B5EC5" w:rsidRPr="00AA3F32">
        <w:rPr>
          <w:rFonts w:ascii="Calibri" w:eastAsia="新細明體" w:hAnsi="Calibri"/>
          <w:szCs w:val="22"/>
        </w:rPr>
        <w:t>點</w:t>
      </w:r>
      <w:r w:rsidRPr="00537674">
        <w:rPr>
          <w:rFonts w:eastAsiaTheme="minorEastAsia"/>
          <w:snapToGrid w:val="0"/>
          <w:kern w:val="0"/>
          <w:szCs w:val="24"/>
        </w:rPr>
        <w:t>之規定，辦理再次申請。</w:t>
      </w:r>
    </w:p>
    <w:p w:rsidR="002657BB" w:rsidRPr="00537674" w:rsidRDefault="002657BB" w:rsidP="00085EF7">
      <w:pPr>
        <w:snapToGrid w:val="0"/>
        <w:spacing w:line="320" w:lineRule="exact"/>
        <w:ind w:leftChars="199" w:left="1834" w:hangingChars="565" w:hanging="1356"/>
        <w:jc w:val="both"/>
        <w:rPr>
          <w:rFonts w:eastAsiaTheme="minorEastAsia"/>
          <w:snapToGrid w:val="0"/>
          <w:kern w:val="0"/>
          <w:szCs w:val="24"/>
        </w:rPr>
      </w:pPr>
      <w:r w:rsidRPr="00537674">
        <w:rPr>
          <w:rFonts w:eastAsiaTheme="minorEastAsia"/>
          <w:snapToGrid w:val="0"/>
          <w:kern w:val="0"/>
          <w:szCs w:val="24"/>
        </w:rPr>
        <w:t>第</w:t>
      </w:r>
      <w:r w:rsidR="003B5EC5" w:rsidRPr="00537674">
        <w:rPr>
          <w:rFonts w:eastAsiaTheme="minorEastAsia"/>
          <w:snapToGrid w:val="0"/>
          <w:kern w:val="0"/>
          <w:szCs w:val="24"/>
        </w:rPr>
        <w:t>二</w:t>
      </w:r>
      <w:r w:rsidRPr="00537674">
        <w:rPr>
          <w:rFonts w:eastAsiaTheme="minorEastAsia"/>
          <w:snapToGrid w:val="0"/>
          <w:kern w:val="0"/>
          <w:szCs w:val="24"/>
        </w:rPr>
        <w:t>十</w:t>
      </w:r>
      <w:r w:rsidR="00FD49CC">
        <w:rPr>
          <w:rFonts w:eastAsiaTheme="minorEastAsia" w:hint="eastAsia"/>
          <w:snapToGrid w:val="0"/>
          <w:kern w:val="0"/>
          <w:szCs w:val="24"/>
        </w:rPr>
        <w:t>一</w:t>
      </w:r>
      <w:r w:rsidR="003B5EC5"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選讀生於取得本校正式學籍後，其已修習及格之科目學分，得依本校抵免學分辦</w:t>
      </w:r>
      <w:r w:rsidR="00FD49CC">
        <w:rPr>
          <w:rFonts w:eastAsiaTheme="minorEastAsia" w:hint="eastAsia"/>
          <w:snapToGrid w:val="0"/>
          <w:kern w:val="0"/>
          <w:szCs w:val="24"/>
        </w:rPr>
        <w:t xml:space="preserve">   </w:t>
      </w:r>
      <w:r w:rsidRPr="00537674">
        <w:rPr>
          <w:rFonts w:eastAsiaTheme="minorEastAsia"/>
          <w:snapToGrid w:val="0"/>
          <w:kern w:val="0"/>
          <w:szCs w:val="24"/>
        </w:rPr>
        <w:t>法之規定辦理抵免。</w:t>
      </w:r>
    </w:p>
    <w:p w:rsidR="002657BB" w:rsidRPr="00537674" w:rsidRDefault="002657BB" w:rsidP="00085EF7">
      <w:pPr>
        <w:tabs>
          <w:tab w:val="left" w:pos="1560"/>
        </w:tabs>
        <w:snapToGrid w:val="0"/>
        <w:spacing w:line="320" w:lineRule="exact"/>
        <w:ind w:firstLineChars="200" w:firstLine="480"/>
        <w:jc w:val="both"/>
        <w:rPr>
          <w:rFonts w:eastAsiaTheme="minorEastAsia"/>
          <w:snapToGrid w:val="0"/>
          <w:kern w:val="0"/>
          <w:szCs w:val="24"/>
        </w:rPr>
      </w:pPr>
      <w:r w:rsidRPr="00537674">
        <w:rPr>
          <w:rFonts w:eastAsiaTheme="minorEastAsia"/>
          <w:snapToGrid w:val="0"/>
          <w:kern w:val="0"/>
          <w:szCs w:val="24"/>
        </w:rPr>
        <w:lastRenderedPageBreak/>
        <w:t>第二十</w:t>
      </w:r>
      <w:r w:rsidR="00FD49CC">
        <w:rPr>
          <w:rFonts w:eastAsiaTheme="minorEastAsia" w:hint="eastAsia"/>
          <w:snapToGrid w:val="0"/>
          <w:kern w:val="0"/>
          <w:szCs w:val="24"/>
        </w:rPr>
        <w:t>二</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外國學生就學應繳之費用，依下列規定辦理：</w:t>
      </w:r>
    </w:p>
    <w:p w:rsidR="002657BB" w:rsidRPr="00537674" w:rsidRDefault="002657BB" w:rsidP="00085EF7">
      <w:pPr>
        <w:pStyle w:val="ab"/>
        <w:numPr>
          <w:ilvl w:val="0"/>
          <w:numId w:val="21"/>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經駐外機構推薦來臺就學之外交部臺灣獎學金受獎學生及具我國永久</w:t>
      </w:r>
      <w:r w:rsidR="004C7845" w:rsidRPr="00537674">
        <w:rPr>
          <w:rFonts w:eastAsiaTheme="minorEastAsia"/>
          <w:snapToGrid w:val="0"/>
          <w:kern w:val="0"/>
          <w:szCs w:val="24"/>
        </w:rPr>
        <w:t>居留</w:t>
      </w:r>
      <w:r w:rsidRPr="00537674">
        <w:rPr>
          <w:rFonts w:eastAsiaTheme="minorEastAsia"/>
          <w:snapToGrid w:val="0"/>
          <w:kern w:val="0"/>
          <w:szCs w:val="24"/>
        </w:rPr>
        <w:t>身分者，依本校所訂本國生收費基準。</w:t>
      </w:r>
    </w:p>
    <w:p w:rsidR="002657BB" w:rsidRPr="00537674" w:rsidRDefault="002657BB" w:rsidP="00085EF7">
      <w:pPr>
        <w:pStyle w:val="ab"/>
        <w:numPr>
          <w:ilvl w:val="0"/>
          <w:numId w:val="21"/>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依教育合作協議入學者，依協議規定辦理。</w:t>
      </w:r>
    </w:p>
    <w:p w:rsidR="002657BB" w:rsidRPr="00537674" w:rsidRDefault="002657BB" w:rsidP="00085EF7">
      <w:pPr>
        <w:pStyle w:val="ab"/>
        <w:numPr>
          <w:ilvl w:val="0"/>
          <w:numId w:val="21"/>
        </w:numPr>
        <w:tabs>
          <w:tab w:val="left" w:pos="196"/>
        </w:tabs>
        <w:kinsoku w:val="0"/>
        <w:overflowPunct w:val="0"/>
        <w:autoSpaceDE w:val="0"/>
        <w:autoSpaceDN w:val="0"/>
        <w:spacing w:line="320" w:lineRule="exact"/>
        <w:ind w:leftChars="0"/>
        <w:rPr>
          <w:rFonts w:eastAsiaTheme="minorEastAsia"/>
          <w:snapToGrid w:val="0"/>
          <w:kern w:val="0"/>
          <w:szCs w:val="24"/>
        </w:rPr>
      </w:pPr>
      <w:r w:rsidRPr="00537674">
        <w:rPr>
          <w:rFonts w:eastAsiaTheme="minorEastAsia"/>
          <w:snapToGrid w:val="0"/>
          <w:kern w:val="0"/>
          <w:szCs w:val="24"/>
        </w:rPr>
        <w:t>前二款以外之外國學生，由本校訂定收費基準，並不得低於同級私立學校收費基準。</w:t>
      </w:r>
    </w:p>
    <w:p w:rsidR="002657BB" w:rsidRPr="00537674" w:rsidRDefault="002657BB" w:rsidP="00085EF7">
      <w:pPr>
        <w:tabs>
          <w:tab w:val="left" w:pos="1560"/>
        </w:tabs>
        <w:snapToGrid w:val="0"/>
        <w:spacing w:line="320" w:lineRule="exact"/>
        <w:ind w:leftChars="200" w:left="1920" w:hangingChars="600" w:hanging="1440"/>
        <w:jc w:val="both"/>
        <w:rPr>
          <w:rFonts w:eastAsiaTheme="minorEastAsia"/>
          <w:snapToGrid w:val="0"/>
          <w:kern w:val="0"/>
          <w:szCs w:val="24"/>
        </w:rPr>
      </w:pPr>
      <w:r w:rsidRPr="00537674">
        <w:rPr>
          <w:rFonts w:eastAsiaTheme="minorEastAsia"/>
          <w:snapToGrid w:val="0"/>
          <w:kern w:val="0"/>
          <w:szCs w:val="24"/>
        </w:rPr>
        <w:t>第二十</w:t>
      </w:r>
      <w:r w:rsidR="00FD49CC">
        <w:rPr>
          <w:rFonts w:eastAsiaTheme="minorEastAsia" w:hint="eastAsia"/>
          <w:snapToGrid w:val="0"/>
          <w:kern w:val="0"/>
          <w:szCs w:val="24"/>
        </w:rPr>
        <w:t>三</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Pr="00537674">
        <w:rPr>
          <w:rFonts w:eastAsiaTheme="minorEastAsia"/>
          <w:snapToGrid w:val="0"/>
          <w:kern w:val="0"/>
          <w:szCs w:val="24"/>
        </w:rPr>
        <w:t>外國學生入學後，經發現與申請資格不符者，一律取消其入學資格，學生不得異議。</w:t>
      </w:r>
    </w:p>
    <w:p w:rsidR="002657BB" w:rsidRPr="00537674" w:rsidRDefault="002657BB" w:rsidP="00085EF7">
      <w:pPr>
        <w:widowControl/>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Chars="200" w:left="1932" w:hangingChars="605" w:hanging="1452"/>
        <w:jc w:val="both"/>
        <w:rPr>
          <w:rFonts w:eastAsiaTheme="minorEastAsia"/>
          <w:snapToGrid w:val="0"/>
          <w:kern w:val="0"/>
          <w:szCs w:val="24"/>
        </w:rPr>
      </w:pPr>
      <w:r w:rsidRPr="00537674">
        <w:rPr>
          <w:rFonts w:eastAsiaTheme="minorEastAsia"/>
          <w:snapToGrid w:val="0"/>
          <w:kern w:val="0"/>
          <w:szCs w:val="24"/>
        </w:rPr>
        <w:t>第二十</w:t>
      </w:r>
      <w:r w:rsidR="00C91FE4" w:rsidRPr="00537674">
        <w:rPr>
          <w:rFonts w:eastAsiaTheme="minorEastAsia"/>
          <w:snapToGrid w:val="0"/>
          <w:kern w:val="0"/>
          <w:szCs w:val="24"/>
        </w:rPr>
        <w:t>三</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003336FB" w:rsidRPr="00537674">
        <w:rPr>
          <w:rFonts w:eastAsiaTheme="minorEastAsia"/>
          <w:snapToGrid w:val="0"/>
          <w:kern w:val="0"/>
          <w:szCs w:val="24"/>
        </w:rPr>
        <w:t xml:space="preserve"> </w:t>
      </w:r>
      <w:r w:rsidRPr="00537674">
        <w:rPr>
          <w:rFonts w:eastAsiaTheme="minorEastAsia"/>
          <w:snapToGrid w:val="0"/>
          <w:kern w:val="0"/>
          <w:szCs w:val="24"/>
        </w:rPr>
        <w:t>外國學生違反就業服務法之規定經查證屬實者，本校應即依相關規定處理。</w:t>
      </w:r>
    </w:p>
    <w:p w:rsidR="002657BB" w:rsidRPr="00537674" w:rsidRDefault="002657BB" w:rsidP="00085EF7">
      <w:pPr>
        <w:tabs>
          <w:tab w:val="left" w:pos="1560"/>
        </w:tabs>
        <w:snapToGrid w:val="0"/>
        <w:spacing w:line="320" w:lineRule="exact"/>
        <w:ind w:leftChars="200" w:left="1920" w:hangingChars="600" w:hanging="1440"/>
        <w:jc w:val="both"/>
        <w:rPr>
          <w:rFonts w:eastAsiaTheme="minorEastAsia"/>
          <w:snapToGrid w:val="0"/>
          <w:kern w:val="0"/>
          <w:szCs w:val="24"/>
        </w:rPr>
      </w:pPr>
      <w:r w:rsidRPr="00537674">
        <w:rPr>
          <w:rFonts w:eastAsiaTheme="minorEastAsia"/>
          <w:snapToGrid w:val="0"/>
          <w:kern w:val="0"/>
          <w:szCs w:val="24"/>
        </w:rPr>
        <w:t>第二十</w:t>
      </w:r>
      <w:r w:rsidR="00C91FE4" w:rsidRPr="00537674">
        <w:rPr>
          <w:rFonts w:eastAsiaTheme="minorEastAsia"/>
          <w:snapToGrid w:val="0"/>
          <w:kern w:val="0"/>
          <w:szCs w:val="24"/>
        </w:rPr>
        <w:t>四</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003336FB" w:rsidRPr="00537674">
        <w:rPr>
          <w:rFonts w:eastAsiaTheme="minorEastAsia"/>
          <w:snapToGrid w:val="0"/>
          <w:kern w:val="0"/>
          <w:szCs w:val="24"/>
        </w:rPr>
        <w:t xml:space="preserve"> </w:t>
      </w:r>
      <w:r w:rsidRPr="00537674">
        <w:rPr>
          <w:rFonts w:eastAsiaTheme="minorEastAsia"/>
          <w:snapToGrid w:val="0"/>
          <w:kern w:val="0"/>
          <w:szCs w:val="24"/>
        </w:rPr>
        <w:t>外國學生就學期間，除應遵守中華民國法律外，並應恪遵本校各項相關規定。</w:t>
      </w:r>
    </w:p>
    <w:p w:rsidR="002657BB" w:rsidRPr="00537674" w:rsidRDefault="002657BB" w:rsidP="00085EF7">
      <w:pPr>
        <w:tabs>
          <w:tab w:val="left" w:pos="1560"/>
        </w:tabs>
        <w:snapToGrid w:val="0"/>
        <w:spacing w:line="320" w:lineRule="exact"/>
        <w:ind w:leftChars="200" w:left="1920" w:hangingChars="600" w:hanging="1440"/>
        <w:jc w:val="both"/>
        <w:rPr>
          <w:rFonts w:eastAsiaTheme="minorEastAsia"/>
          <w:snapToGrid w:val="0"/>
          <w:kern w:val="0"/>
          <w:szCs w:val="24"/>
        </w:rPr>
      </w:pPr>
      <w:r w:rsidRPr="00537674">
        <w:rPr>
          <w:rFonts w:eastAsiaTheme="minorEastAsia"/>
          <w:snapToGrid w:val="0"/>
          <w:kern w:val="0"/>
          <w:szCs w:val="24"/>
        </w:rPr>
        <w:t>第二十</w:t>
      </w:r>
      <w:r w:rsidR="00C91FE4" w:rsidRPr="00537674">
        <w:rPr>
          <w:rFonts w:eastAsiaTheme="minorEastAsia"/>
          <w:snapToGrid w:val="0"/>
          <w:kern w:val="0"/>
          <w:szCs w:val="24"/>
        </w:rPr>
        <w:t>五</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003336FB" w:rsidRPr="00537674">
        <w:rPr>
          <w:rFonts w:eastAsiaTheme="minorEastAsia"/>
          <w:snapToGrid w:val="0"/>
          <w:kern w:val="0"/>
          <w:szCs w:val="24"/>
        </w:rPr>
        <w:t xml:space="preserve"> </w:t>
      </w:r>
      <w:r w:rsidRPr="00537674">
        <w:rPr>
          <w:rFonts w:eastAsiaTheme="minorEastAsia"/>
          <w:snapToGrid w:val="0"/>
          <w:kern w:val="0"/>
          <w:szCs w:val="24"/>
        </w:rPr>
        <w:t>本規定未盡事宜，悉依教育部外國學生來臺就學辦法、本校學則暨相關規定辦理之。</w:t>
      </w:r>
    </w:p>
    <w:p w:rsidR="0031403F" w:rsidRPr="00505BE3" w:rsidRDefault="002657BB" w:rsidP="00085EF7">
      <w:pPr>
        <w:tabs>
          <w:tab w:val="left" w:pos="1560"/>
        </w:tabs>
        <w:spacing w:line="320" w:lineRule="exact"/>
        <w:ind w:leftChars="200" w:left="1920" w:hangingChars="600" w:hanging="1440"/>
        <w:jc w:val="both"/>
        <w:rPr>
          <w:rFonts w:asciiTheme="minorEastAsia" w:eastAsiaTheme="minorEastAsia" w:hAnsiTheme="minorEastAsia" w:cs="細明體"/>
          <w:kern w:val="0"/>
          <w:szCs w:val="24"/>
        </w:rPr>
      </w:pPr>
      <w:r w:rsidRPr="00537674">
        <w:rPr>
          <w:rFonts w:eastAsiaTheme="minorEastAsia"/>
          <w:snapToGrid w:val="0"/>
          <w:kern w:val="0"/>
          <w:szCs w:val="24"/>
        </w:rPr>
        <w:t>第二十</w:t>
      </w:r>
      <w:r w:rsidR="00C91FE4" w:rsidRPr="00537674">
        <w:rPr>
          <w:rFonts w:eastAsiaTheme="minorEastAsia"/>
          <w:snapToGrid w:val="0"/>
          <w:kern w:val="0"/>
          <w:szCs w:val="24"/>
        </w:rPr>
        <w:t>六</w:t>
      </w:r>
      <w:r w:rsidR="00D406E0" w:rsidRPr="00537674">
        <w:rPr>
          <w:rFonts w:eastAsiaTheme="minorEastAsia"/>
          <w:snapToGrid w:val="0"/>
          <w:kern w:val="0"/>
          <w:szCs w:val="24"/>
        </w:rPr>
        <w:t>點</w:t>
      </w:r>
      <w:r w:rsidRPr="00537674">
        <w:rPr>
          <w:rFonts w:eastAsiaTheme="minorEastAsia"/>
          <w:snapToGrid w:val="0"/>
          <w:kern w:val="0"/>
          <w:szCs w:val="24"/>
        </w:rPr>
        <w:t xml:space="preserve"> </w:t>
      </w:r>
      <w:r w:rsidR="003336FB" w:rsidRPr="00537674">
        <w:rPr>
          <w:rFonts w:eastAsiaTheme="minorEastAsia"/>
          <w:snapToGrid w:val="0"/>
          <w:kern w:val="0"/>
          <w:szCs w:val="24"/>
        </w:rPr>
        <w:t xml:space="preserve"> </w:t>
      </w:r>
      <w:r w:rsidRPr="00537674">
        <w:rPr>
          <w:rFonts w:eastAsiaTheme="minorEastAsia"/>
          <w:snapToGrid w:val="0"/>
          <w:kern w:val="0"/>
          <w:szCs w:val="24"/>
        </w:rPr>
        <w:t>本規定經校務會議通過，陳請校長核准後函報教育部核定後公布實施，修正時亦同。</w:t>
      </w:r>
    </w:p>
    <w:bookmarkEnd w:id="5"/>
    <w:p w:rsidR="009D5908" w:rsidRPr="00505BE3" w:rsidRDefault="009D5908">
      <w:pPr>
        <w:widowControl/>
        <w:rPr>
          <w:rFonts w:asciiTheme="minorEastAsia" w:eastAsiaTheme="minorEastAsia" w:hAnsiTheme="minorEastAsia" w:cs="細明體"/>
          <w:kern w:val="0"/>
          <w:szCs w:val="24"/>
        </w:rPr>
      </w:pPr>
    </w:p>
    <w:sectPr w:rsidR="009D5908" w:rsidRPr="00505BE3" w:rsidSect="00443001">
      <w:footerReference w:type="default" r:id="rId8"/>
      <w:pgSz w:w="11906" w:h="16838" w:code="9"/>
      <w:pgMar w:top="909" w:right="791" w:bottom="755" w:left="798" w:header="851" w:footer="24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CAA" w:rsidRDefault="00B51CAA">
      <w:r>
        <w:separator/>
      </w:r>
    </w:p>
  </w:endnote>
  <w:endnote w:type="continuationSeparator" w:id="0">
    <w:p w:rsidR="00B51CAA" w:rsidRDefault="00B5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674" w:rsidRPr="00443001" w:rsidRDefault="00443001">
    <w:pPr>
      <w:pStyle w:val="a6"/>
      <w:jc w:val="right"/>
      <w:rPr>
        <w:rFonts w:eastAsiaTheme="minorEastAsia"/>
      </w:rPr>
    </w:pPr>
    <w:r w:rsidRPr="00443001">
      <w:rPr>
        <w:rFonts w:eastAsiaTheme="minorEastAsia"/>
      </w:rPr>
      <w:t>附件</w:t>
    </w:r>
    <w:r w:rsidR="00121B6B">
      <w:rPr>
        <w:rFonts w:eastAsiaTheme="minorEastAsia" w:hint="eastAsia"/>
      </w:rPr>
      <w:t>十一</w:t>
    </w:r>
    <w:r w:rsidRPr="00443001">
      <w:rPr>
        <w:rFonts w:eastAsiaTheme="minorEastAsia"/>
      </w:rPr>
      <w:t xml:space="preserve"> </w:t>
    </w:r>
    <w:sdt>
      <w:sdtPr>
        <w:rPr>
          <w:rFonts w:eastAsiaTheme="minorEastAsia"/>
        </w:rPr>
        <w:id w:val="-1679573159"/>
        <w:docPartObj>
          <w:docPartGallery w:val="Page Numbers (Bottom of Page)"/>
          <w:docPartUnique/>
        </w:docPartObj>
      </w:sdtPr>
      <w:sdtEndPr/>
      <w:sdtContent>
        <w:r w:rsidR="00537674" w:rsidRPr="00443001">
          <w:rPr>
            <w:rFonts w:eastAsiaTheme="minorEastAsia"/>
          </w:rPr>
          <w:fldChar w:fldCharType="begin"/>
        </w:r>
        <w:r w:rsidR="00537674" w:rsidRPr="00443001">
          <w:rPr>
            <w:rFonts w:eastAsiaTheme="minorEastAsia"/>
          </w:rPr>
          <w:instrText>PAGE   \* MERGEFORMAT</w:instrText>
        </w:r>
        <w:r w:rsidR="00537674" w:rsidRPr="00443001">
          <w:rPr>
            <w:rFonts w:eastAsiaTheme="minorEastAsia"/>
          </w:rPr>
          <w:fldChar w:fldCharType="separate"/>
        </w:r>
        <w:r w:rsidR="00DE697D" w:rsidRPr="00DE697D">
          <w:rPr>
            <w:rFonts w:eastAsiaTheme="minorEastAsia"/>
            <w:noProof/>
            <w:lang w:val="zh-TW"/>
          </w:rPr>
          <w:t>9</w:t>
        </w:r>
        <w:r w:rsidR="00537674" w:rsidRPr="00443001">
          <w:rPr>
            <w:rFonts w:eastAsia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CAA" w:rsidRDefault="00B51CAA">
      <w:r>
        <w:separator/>
      </w:r>
    </w:p>
  </w:footnote>
  <w:footnote w:type="continuationSeparator" w:id="0">
    <w:p w:rsidR="00B51CAA" w:rsidRDefault="00B51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3E98"/>
    <w:multiLevelType w:val="hybridMultilevel"/>
    <w:tmpl w:val="4016EDB8"/>
    <w:lvl w:ilvl="0" w:tplc="0D7CC5FE">
      <w:start w:val="1"/>
      <w:numFmt w:val="taiwaneseCountingThousand"/>
      <w:lvlText w:val="第%1條"/>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C451EA"/>
    <w:multiLevelType w:val="hybridMultilevel"/>
    <w:tmpl w:val="B04E317E"/>
    <w:lvl w:ilvl="0" w:tplc="9A82FB56">
      <w:start w:val="1"/>
      <w:numFmt w:val="taiwaneseCountingThousand"/>
      <w:lvlText w:val="%1、"/>
      <w:lvlJc w:val="left"/>
      <w:pPr>
        <w:ind w:left="2400" w:hanging="48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 w15:restartNumberingAfterBreak="0">
    <w:nsid w:val="0B7C529B"/>
    <w:multiLevelType w:val="hybridMultilevel"/>
    <w:tmpl w:val="A9AE2D9A"/>
    <w:lvl w:ilvl="0" w:tplc="04090015">
      <w:start w:val="1"/>
      <w:numFmt w:val="taiwaneseCountingThousand"/>
      <w:lvlText w:val="%1、"/>
      <w:lvlJc w:val="left"/>
      <w:pPr>
        <w:ind w:left="2400" w:hanging="480"/>
      </w:pPr>
    </w:lvl>
    <w:lvl w:ilvl="1" w:tplc="04090019">
      <w:start w:val="1"/>
      <w:numFmt w:val="ideographTraditional"/>
      <w:lvlText w:val="%2、"/>
      <w:lvlJc w:val="left"/>
      <w:pPr>
        <w:ind w:left="2880" w:hanging="480"/>
      </w:pPr>
    </w:lvl>
    <w:lvl w:ilvl="2" w:tplc="0409001B">
      <w:start w:val="1"/>
      <w:numFmt w:val="lowerRoman"/>
      <w:lvlText w:val="%3."/>
      <w:lvlJc w:val="right"/>
      <w:pPr>
        <w:ind w:left="3360" w:hanging="480"/>
      </w:pPr>
    </w:lvl>
    <w:lvl w:ilvl="3" w:tplc="0409000F">
      <w:start w:val="1"/>
      <w:numFmt w:val="decimal"/>
      <w:lvlText w:val="%4."/>
      <w:lvlJc w:val="left"/>
      <w:pPr>
        <w:ind w:left="3840" w:hanging="480"/>
      </w:pPr>
    </w:lvl>
    <w:lvl w:ilvl="4" w:tplc="04090019">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3" w15:restartNumberingAfterBreak="0">
    <w:nsid w:val="0FD5129D"/>
    <w:multiLevelType w:val="hybridMultilevel"/>
    <w:tmpl w:val="75189A4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0F">
      <w:start w:val="1"/>
      <w:numFmt w:val="decimal"/>
      <w:lvlText w:val="%6."/>
      <w:lvlJc w:val="lef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0195542"/>
    <w:multiLevelType w:val="hybridMultilevel"/>
    <w:tmpl w:val="15E2E8DE"/>
    <w:lvl w:ilvl="0" w:tplc="E5D477F2">
      <w:start w:val="2"/>
      <w:numFmt w:val="taiwaneseCountingThousand"/>
      <w:lvlText w:val="(%1)"/>
      <w:lvlJc w:val="left"/>
      <w:pPr>
        <w:ind w:left="2880" w:hanging="480"/>
      </w:pPr>
      <w:rPr>
        <w:rFonts w:asciiTheme="minorEastAsia" w:eastAsia="新細明體" w:hAnsiTheme="minorEastAsia" w:hint="eastAsia"/>
      </w:rPr>
    </w:lvl>
    <w:lvl w:ilvl="1" w:tplc="04090019" w:tentative="1">
      <w:start w:val="1"/>
      <w:numFmt w:val="ideographTraditional"/>
      <w:lvlText w:val="%2、"/>
      <w:lvlJc w:val="left"/>
      <w:pPr>
        <w:ind w:left="3360" w:hanging="480"/>
      </w:pPr>
    </w:lvl>
    <w:lvl w:ilvl="2" w:tplc="0409001B" w:tentative="1">
      <w:start w:val="1"/>
      <w:numFmt w:val="lowerRoman"/>
      <w:lvlText w:val="%3."/>
      <w:lvlJc w:val="right"/>
      <w:pPr>
        <w:ind w:left="3840" w:hanging="480"/>
      </w:pPr>
    </w:lvl>
    <w:lvl w:ilvl="3" w:tplc="0409000F" w:tentative="1">
      <w:start w:val="1"/>
      <w:numFmt w:val="decimal"/>
      <w:lvlText w:val="%4."/>
      <w:lvlJc w:val="left"/>
      <w:pPr>
        <w:ind w:left="4320" w:hanging="480"/>
      </w:pPr>
    </w:lvl>
    <w:lvl w:ilvl="4" w:tplc="04090019" w:tentative="1">
      <w:start w:val="1"/>
      <w:numFmt w:val="ideographTraditional"/>
      <w:lvlText w:val="%5、"/>
      <w:lvlJc w:val="left"/>
      <w:pPr>
        <w:ind w:left="4800" w:hanging="480"/>
      </w:pPr>
    </w:lvl>
    <w:lvl w:ilvl="5" w:tplc="0409001B" w:tentative="1">
      <w:start w:val="1"/>
      <w:numFmt w:val="lowerRoman"/>
      <w:lvlText w:val="%6."/>
      <w:lvlJc w:val="right"/>
      <w:pPr>
        <w:ind w:left="5280" w:hanging="480"/>
      </w:pPr>
    </w:lvl>
    <w:lvl w:ilvl="6" w:tplc="0409000F" w:tentative="1">
      <w:start w:val="1"/>
      <w:numFmt w:val="decimal"/>
      <w:lvlText w:val="%7."/>
      <w:lvlJc w:val="left"/>
      <w:pPr>
        <w:ind w:left="5760" w:hanging="480"/>
      </w:pPr>
    </w:lvl>
    <w:lvl w:ilvl="7" w:tplc="04090019" w:tentative="1">
      <w:start w:val="1"/>
      <w:numFmt w:val="ideographTraditional"/>
      <w:lvlText w:val="%8、"/>
      <w:lvlJc w:val="left"/>
      <w:pPr>
        <w:ind w:left="6240" w:hanging="480"/>
      </w:pPr>
    </w:lvl>
    <w:lvl w:ilvl="8" w:tplc="0409001B" w:tentative="1">
      <w:start w:val="1"/>
      <w:numFmt w:val="lowerRoman"/>
      <w:lvlText w:val="%9."/>
      <w:lvlJc w:val="right"/>
      <w:pPr>
        <w:ind w:left="6720" w:hanging="480"/>
      </w:pPr>
    </w:lvl>
  </w:abstractNum>
  <w:abstractNum w:abstractNumId="5" w15:restartNumberingAfterBreak="0">
    <w:nsid w:val="19D23483"/>
    <w:multiLevelType w:val="hybridMultilevel"/>
    <w:tmpl w:val="16BC8A1E"/>
    <w:lvl w:ilvl="0" w:tplc="4AC4BAE6">
      <w:start w:val="1"/>
      <w:numFmt w:val="taiwaneseCountingThousand"/>
      <w:lvlText w:val="(%1)"/>
      <w:lvlJc w:val="left"/>
      <w:pPr>
        <w:ind w:left="2880" w:hanging="480"/>
      </w:pPr>
      <w:rPr>
        <w:rFonts w:asciiTheme="minorEastAsia" w:eastAsiaTheme="minorEastAsia" w:hAnsiTheme="minorEastAsia" w:hint="eastAsia"/>
      </w:rPr>
    </w:lvl>
    <w:lvl w:ilvl="1" w:tplc="04090019">
      <w:start w:val="1"/>
      <w:numFmt w:val="ideographTraditional"/>
      <w:lvlText w:val="%2、"/>
      <w:lvlJc w:val="left"/>
      <w:pPr>
        <w:ind w:left="3360" w:hanging="480"/>
      </w:pPr>
    </w:lvl>
    <w:lvl w:ilvl="2" w:tplc="0409001B" w:tentative="1">
      <w:start w:val="1"/>
      <w:numFmt w:val="lowerRoman"/>
      <w:lvlText w:val="%3."/>
      <w:lvlJc w:val="right"/>
      <w:pPr>
        <w:ind w:left="3840" w:hanging="480"/>
      </w:pPr>
    </w:lvl>
    <w:lvl w:ilvl="3" w:tplc="0409000F" w:tentative="1">
      <w:start w:val="1"/>
      <w:numFmt w:val="decimal"/>
      <w:lvlText w:val="%4."/>
      <w:lvlJc w:val="left"/>
      <w:pPr>
        <w:ind w:left="4320" w:hanging="480"/>
      </w:pPr>
    </w:lvl>
    <w:lvl w:ilvl="4" w:tplc="04090019" w:tentative="1">
      <w:start w:val="1"/>
      <w:numFmt w:val="ideographTraditional"/>
      <w:lvlText w:val="%5、"/>
      <w:lvlJc w:val="left"/>
      <w:pPr>
        <w:ind w:left="4800" w:hanging="480"/>
      </w:pPr>
    </w:lvl>
    <w:lvl w:ilvl="5" w:tplc="0409001B" w:tentative="1">
      <w:start w:val="1"/>
      <w:numFmt w:val="lowerRoman"/>
      <w:lvlText w:val="%6."/>
      <w:lvlJc w:val="right"/>
      <w:pPr>
        <w:ind w:left="5280" w:hanging="480"/>
      </w:pPr>
    </w:lvl>
    <w:lvl w:ilvl="6" w:tplc="0409000F" w:tentative="1">
      <w:start w:val="1"/>
      <w:numFmt w:val="decimal"/>
      <w:lvlText w:val="%7."/>
      <w:lvlJc w:val="left"/>
      <w:pPr>
        <w:ind w:left="5760" w:hanging="480"/>
      </w:pPr>
    </w:lvl>
    <w:lvl w:ilvl="7" w:tplc="04090019" w:tentative="1">
      <w:start w:val="1"/>
      <w:numFmt w:val="ideographTraditional"/>
      <w:lvlText w:val="%8、"/>
      <w:lvlJc w:val="left"/>
      <w:pPr>
        <w:ind w:left="6240" w:hanging="480"/>
      </w:pPr>
    </w:lvl>
    <w:lvl w:ilvl="8" w:tplc="0409001B" w:tentative="1">
      <w:start w:val="1"/>
      <w:numFmt w:val="lowerRoman"/>
      <w:lvlText w:val="%9."/>
      <w:lvlJc w:val="right"/>
      <w:pPr>
        <w:ind w:left="6720" w:hanging="480"/>
      </w:pPr>
    </w:lvl>
  </w:abstractNum>
  <w:abstractNum w:abstractNumId="6" w15:restartNumberingAfterBreak="0">
    <w:nsid w:val="244A6D28"/>
    <w:multiLevelType w:val="hybridMultilevel"/>
    <w:tmpl w:val="A9AE2D9A"/>
    <w:lvl w:ilvl="0" w:tplc="04090015">
      <w:start w:val="1"/>
      <w:numFmt w:val="taiwaneseCountingThousand"/>
      <w:lvlText w:val="%1、"/>
      <w:lvlJc w:val="left"/>
      <w:pPr>
        <w:ind w:left="2400" w:hanging="480"/>
      </w:pPr>
    </w:lvl>
    <w:lvl w:ilvl="1" w:tplc="04090019">
      <w:start w:val="1"/>
      <w:numFmt w:val="ideographTraditional"/>
      <w:lvlText w:val="%2、"/>
      <w:lvlJc w:val="left"/>
      <w:pPr>
        <w:ind w:left="2880" w:hanging="480"/>
      </w:pPr>
    </w:lvl>
    <w:lvl w:ilvl="2" w:tplc="0409001B">
      <w:start w:val="1"/>
      <w:numFmt w:val="lowerRoman"/>
      <w:lvlText w:val="%3."/>
      <w:lvlJc w:val="right"/>
      <w:pPr>
        <w:ind w:left="3360" w:hanging="480"/>
      </w:pPr>
    </w:lvl>
    <w:lvl w:ilvl="3" w:tplc="0409000F">
      <w:start w:val="1"/>
      <w:numFmt w:val="decimal"/>
      <w:lvlText w:val="%4."/>
      <w:lvlJc w:val="left"/>
      <w:pPr>
        <w:ind w:left="3840" w:hanging="480"/>
      </w:pPr>
    </w:lvl>
    <w:lvl w:ilvl="4" w:tplc="04090019">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7" w15:restartNumberingAfterBreak="0">
    <w:nsid w:val="25072D13"/>
    <w:multiLevelType w:val="hybridMultilevel"/>
    <w:tmpl w:val="8AEE48D2"/>
    <w:lvl w:ilvl="0" w:tplc="04090015">
      <w:start w:val="1"/>
      <w:numFmt w:val="taiwaneseCountingThousand"/>
      <w:lvlText w:val="%1、"/>
      <w:lvlJc w:val="left"/>
      <w:pPr>
        <w:ind w:left="2400" w:hanging="480"/>
      </w:p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8" w15:restartNumberingAfterBreak="0">
    <w:nsid w:val="2AE12F00"/>
    <w:multiLevelType w:val="hybridMultilevel"/>
    <w:tmpl w:val="16BC8A1E"/>
    <w:lvl w:ilvl="0" w:tplc="4AC4BAE6">
      <w:start w:val="1"/>
      <w:numFmt w:val="taiwaneseCountingThousand"/>
      <w:lvlText w:val="(%1)"/>
      <w:lvlJc w:val="left"/>
      <w:pPr>
        <w:ind w:left="2880" w:hanging="480"/>
      </w:pPr>
      <w:rPr>
        <w:rFonts w:asciiTheme="minorEastAsia" w:eastAsiaTheme="minorEastAsia" w:hAnsiTheme="minorEastAsia" w:hint="eastAsia"/>
      </w:rPr>
    </w:lvl>
    <w:lvl w:ilvl="1" w:tplc="04090019">
      <w:start w:val="1"/>
      <w:numFmt w:val="ideographTraditional"/>
      <w:lvlText w:val="%2、"/>
      <w:lvlJc w:val="left"/>
      <w:pPr>
        <w:ind w:left="3360" w:hanging="480"/>
      </w:pPr>
    </w:lvl>
    <w:lvl w:ilvl="2" w:tplc="0409001B" w:tentative="1">
      <w:start w:val="1"/>
      <w:numFmt w:val="lowerRoman"/>
      <w:lvlText w:val="%3."/>
      <w:lvlJc w:val="right"/>
      <w:pPr>
        <w:ind w:left="3840" w:hanging="480"/>
      </w:pPr>
    </w:lvl>
    <w:lvl w:ilvl="3" w:tplc="0409000F" w:tentative="1">
      <w:start w:val="1"/>
      <w:numFmt w:val="decimal"/>
      <w:lvlText w:val="%4."/>
      <w:lvlJc w:val="left"/>
      <w:pPr>
        <w:ind w:left="4320" w:hanging="480"/>
      </w:pPr>
    </w:lvl>
    <w:lvl w:ilvl="4" w:tplc="04090019" w:tentative="1">
      <w:start w:val="1"/>
      <w:numFmt w:val="ideographTraditional"/>
      <w:lvlText w:val="%5、"/>
      <w:lvlJc w:val="left"/>
      <w:pPr>
        <w:ind w:left="4800" w:hanging="480"/>
      </w:pPr>
    </w:lvl>
    <w:lvl w:ilvl="5" w:tplc="0409001B" w:tentative="1">
      <w:start w:val="1"/>
      <w:numFmt w:val="lowerRoman"/>
      <w:lvlText w:val="%6."/>
      <w:lvlJc w:val="right"/>
      <w:pPr>
        <w:ind w:left="5280" w:hanging="480"/>
      </w:pPr>
    </w:lvl>
    <w:lvl w:ilvl="6" w:tplc="0409000F" w:tentative="1">
      <w:start w:val="1"/>
      <w:numFmt w:val="decimal"/>
      <w:lvlText w:val="%7."/>
      <w:lvlJc w:val="left"/>
      <w:pPr>
        <w:ind w:left="5760" w:hanging="480"/>
      </w:pPr>
    </w:lvl>
    <w:lvl w:ilvl="7" w:tplc="04090019" w:tentative="1">
      <w:start w:val="1"/>
      <w:numFmt w:val="ideographTraditional"/>
      <w:lvlText w:val="%8、"/>
      <w:lvlJc w:val="left"/>
      <w:pPr>
        <w:ind w:left="6240" w:hanging="480"/>
      </w:pPr>
    </w:lvl>
    <w:lvl w:ilvl="8" w:tplc="0409001B" w:tentative="1">
      <w:start w:val="1"/>
      <w:numFmt w:val="lowerRoman"/>
      <w:lvlText w:val="%9."/>
      <w:lvlJc w:val="right"/>
      <w:pPr>
        <w:ind w:left="6720" w:hanging="480"/>
      </w:pPr>
    </w:lvl>
  </w:abstractNum>
  <w:abstractNum w:abstractNumId="9" w15:restartNumberingAfterBreak="0">
    <w:nsid w:val="382363C4"/>
    <w:multiLevelType w:val="hybridMultilevel"/>
    <w:tmpl w:val="A69C33B4"/>
    <w:lvl w:ilvl="0" w:tplc="080AB492">
      <w:start w:val="1"/>
      <w:numFmt w:val="taiwaneseCountingThousand"/>
      <w:lvlText w:val="%1、"/>
      <w:lvlJc w:val="left"/>
      <w:pPr>
        <w:ind w:left="1680" w:hanging="480"/>
      </w:pPr>
      <w:rPr>
        <w:rFonts w:ascii="標楷體" w:eastAsia="標楷體" w:hAnsi="標楷體" w:cs="Times New Roman"/>
        <w:lang w:val="en-US"/>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0" w15:restartNumberingAfterBreak="0">
    <w:nsid w:val="41BD1F64"/>
    <w:multiLevelType w:val="hybridMultilevel"/>
    <w:tmpl w:val="D662F3DA"/>
    <w:lvl w:ilvl="0" w:tplc="3FBA1CC8">
      <w:start w:val="1"/>
      <w:numFmt w:val="taiwaneseCountingThousand"/>
      <w:lvlText w:val="%1、"/>
      <w:lvlJc w:val="left"/>
      <w:pPr>
        <w:ind w:left="2400" w:hanging="480"/>
      </w:pPr>
      <w:rPr>
        <w:lang w:val="en-US"/>
      </w:rPr>
    </w:lvl>
    <w:lvl w:ilvl="1" w:tplc="8B90AAC0">
      <w:start w:val="1"/>
      <w:numFmt w:val="taiwaneseCountingThousand"/>
      <w:lvlText w:val="（%2）"/>
      <w:lvlJc w:val="left"/>
      <w:pPr>
        <w:ind w:left="3120" w:hanging="720"/>
      </w:pPr>
      <w:rPr>
        <w:rFonts w:hint="default"/>
      </w:r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1" w15:restartNumberingAfterBreak="0">
    <w:nsid w:val="43747877"/>
    <w:multiLevelType w:val="hybridMultilevel"/>
    <w:tmpl w:val="31EC7528"/>
    <w:lvl w:ilvl="0" w:tplc="C42EB7F8">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84E1376"/>
    <w:multiLevelType w:val="hybridMultilevel"/>
    <w:tmpl w:val="8AEE48D2"/>
    <w:lvl w:ilvl="0" w:tplc="04090015">
      <w:start w:val="1"/>
      <w:numFmt w:val="taiwaneseCountingThousand"/>
      <w:lvlText w:val="%1、"/>
      <w:lvlJc w:val="left"/>
      <w:pPr>
        <w:ind w:left="2400" w:hanging="480"/>
      </w:p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3" w15:restartNumberingAfterBreak="0">
    <w:nsid w:val="56385C10"/>
    <w:multiLevelType w:val="hybridMultilevel"/>
    <w:tmpl w:val="CB203922"/>
    <w:lvl w:ilvl="0" w:tplc="B344D9E4">
      <w:start w:val="1"/>
      <w:numFmt w:val="taiwaneseCountingThousand"/>
      <w:lvlText w:val="(%1)"/>
      <w:lvlJc w:val="left"/>
      <w:pPr>
        <w:ind w:left="1920" w:hanging="480"/>
      </w:pPr>
      <w:rPr>
        <w:rFonts w:ascii="標楷體" w:eastAsia="標楷體" w:hAnsi="標楷體" w:hint="eastAsia"/>
      </w:rPr>
    </w:lvl>
    <w:lvl w:ilvl="1" w:tplc="04090019">
      <w:start w:val="1"/>
      <w:numFmt w:val="ideographTraditional"/>
      <w:lvlText w:val="%2、"/>
      <w:lvlJc w:val="left"/>
      <w:pPr>
        <w:ind w:left="2400" w:hanging="480"/>
      </w:pPr>
    </w:lvl>
    <w:lvl w:ilvl="2" w:tplc="77462054">
      <w:start w:val="1"/>
      <w:numFmt w:val="taiwaneseCountingThousand"/>
      <w:lvlText w:val="(%3)"/>
      <w:lvlJc w:val="left"/>
      <w:pPr>
        <w:ind w:left="2880" w:hanging="480"/>
      </w:pPr>
      <w:rPr>
        <w:rFonts w:ascii="新細明體" w:eastAsia="新細明體" w:hAnsi="新細明體" w:hint="eastAsia"/>
      </w:rPr>
    </w:lvl>
    <w:lvl w:ilvl="3" w:tplc="0409000F">
      <w:start w:val="1"/>
      <w:numFmt w:val="decimal"/>
      <w:lvlText w:val="%4."/>
      <w:lvlJc w:val="left"/>
      <w:pPr>
        <w:ind w:left="3360" w:hanging="480"/>
      </w:pPr>
    </w:lvl>
    <w:lvl w:ilvl="4" w:tplc="371A4944">
      <w:start w:val="1"/>
      <w:numFmt w:val="taiwaneseCountingThousand"/>
      <w:lvlText w:val="%5、"/>
      <w:lvlJc w:val="left"/>
      <w:pPr>
        <w:ind w:left="3840" w:hanging="480"/>
      </w:pPr>
      <w:rPr>
        <w:rFonts w:hint="default"/>
      </w:r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59793CCF"/>
    <w:multiLevelType w:val="hybridMultilevel"/>
    <w:tmpl w:val="A9AE2D9A"/>
    <w:lvl w:ilvl="0" w:tplc="04090015">
      <w:start w:val="1"/>
      <w:numFmt w:val="taiwaneseCountingThousand"/>
      <w:lvlText w:val="%1、"/>
      <w:lvlJc w:val="left"/>
      <w:pPr>
        <w:ind w:left="2400" w:hanging="480"/>
      </w:pPr>
    </w:lvl>
    <w:lvl w:ilvl="1" w:tplc="04090019">
      <w:start w:val="1"/>
      <w:numFmt w:val="ideographTraditional"/>
      <w:lvlText w:val="%2、"/>
      <w:lvlJc w:val="left"/>
      <w:pPr>
        <w:ind w:left="2880" w:hanging="480"/>
      </w:pPr>
    </w:lvl>
    <w:lvl w:ilvl="2" w:tplc="0409001B">
      <w:start w:val="1"/>
      <w:numFmt w:val="lowerRoman"/>
      <w:lvlText w:val="%3."/>
      <w:lvlJc w:val="right"/>
      <w:pPr>
        <w:ind w:left="3360" w:hanging="480"/>
      </w:pPr>
    </w:lvl>
    <w:lvl w:ilvl="3" w:tplc="0409000F">
      <w:start w:val="1"/>
      <w:numFmt w:val="decimal"/>
      <w:lvlText w:val="%4."/>
      <w:lvlJc w:val="left"/>
      <w:pPr>
        <w:ind w:left="3840" w:hanging="480"/>
      </w:pPr>
    </w:lvl>
    <w:lvl w:ilvl="4" w:tplc="04090019">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5" w15:restartNumberingAfterBreak="0">
    <w:nsid w:val="5A703917"/>
    <w:multiLevelType w:val="hybridMultilevel"/>
    <w:tmpl w:val="4A6ECC4C"/>
    <w:lvl w:ilvl="0" w:tplc="9F586DCA">
      <w:start w:val="1"/>
      <w:numFmt w:val="taiwaneseCountingThousand"/>
      <w:lvlText w:val="%1、"/>
      <w:lvlJc w:val="left"/>
      <w:pPr>
        <w:ind w:left="1361" w:hanging="480"/>
      </w:pPr>
      <w:rPr>
        <w:rFonts w:hint="default"/>
      </w:rPr>
    </w:lvl>
    <w:lvl w:ilvl="1" w:tplc="04090019" w:tentative="1">
      <w:start w:val="1"/>
      <w:numFmt w:val="ideographTraditional"/>
      <w:lvlText w:val="%2、"/>
      <w:lvlJc w:val="left"/>
      <w:pPr>
        <w:ind w:left="1841" w:hanging="480"/>
      </w:pPr>
    </w:lvl>
    <w:lvl w:ilvl="2" w:tplc="0409001B" w:tentative="1">
      <w:start w:val="1"/>
      <w:numFmt w:val="lowerRoman"/>
      <w:lvlText w:val="%3."/>
      <w:lvlJc w:val="right"/>
      <w:pPr>
        <w:ind w:left="2321" w:hanging="480"/>
      </w:pPr>
    </w:lvl>
    <w:lvl w:ilvl="3" w:tplc="0409000F" w:tentative="1">
      <w:start w:val="1"/>
      <w:numFmt w:val="decimal"/>
      <w:lvlText w:val="%4."/>
      <w:lvlJc w:val="left"/>
      <w:pPr>
        <w:ind w:left="2801" w:hanging="480"/>
      </w:pPr>
    </w:lvl>
    <w:lvl w:ilvl="4" w:tplc="04090019" w:tentative="1">
      <w:start w:val="1"/>
      <w:numFmt w:val="ideographTraditional"/>
      <w:lvlText w:val="%5、"/>
      <w:lvlJc w:val="left"/>
      <w:pPr>
        <w:ind w:left="3281" w:hanging="480"/>
      </w:pPr>
    </w:lvl>
    <w:lvl w:ilvl="5" w:tplc="0409001B" w:tentative="1">
      <w:start w:val="1"/>
      <w:numFmt w:val="lowerRoman"/>
      <w:lvlText w:val="%6."/>
      <w:lvlJc w:val="right"/>
      <w:pPr>
        <w:ind w:left="3761" w:hanging="480"/>
      </w:pPr>
    </w:lvl>
    <w:lvl w:ilvl="6" w:tplc="0409000F" w:tentative="1">
      <w:start w:val="1"/>
      <w:numFmt w:val="decimal"/>
      <w:lvlText w:val="%7."/>
      <w:lvlJc w:val="left"/>
      <w:pPr>
        <w:ind w:left="4241" w:hanging="480"/>
      </w:pPr>
    </w:lvl>
    <w:lvl w:ilvl="7" w:tplc="04090019" w:tentative="1">
      <w:start w:val="1"/>
      <w:numFmt w:val="ideographTraditional"/>
      <w:lvlText w:val="%8、"/>
      <w:lvlJc w:val="left"/>
      <w:pPr>
        <w:ind w:left="4721" w:hanging="480"/>
      </w:pPr>
    </w:lvl>
    <w:lvl w:ilvl="8" w:tplc="0409001B" w:tentative="1">
      <w:start w:val="1"/>
      <w:numFmt w:val="lowerRoman"/>
      <w:lvlText w:val="%9."/>
      <w:lvlJc w:val="right"/>
      <w:pPr>
        <w:ind w:left="5201" w:hanging="480"/>
      </w:pPr>
    </w:lvl>
  </w:abstractNum>
  <w:abstractNum w:abstractNumId="16" w15:restartNumberingAfterBreak="0">
    <w:nsid w:val="62231C3C"/>
    <w:multiLevelType w:val="hybridMultilevel"/>
    <w:tmpl w:val="8AEE48D2"/>
    <w:lvl w:ilvl="0" w:tplc="04090015">
      <w:start w:val="1"/>
      <w:numFmt w:val="taiwaneseCountingThousand"/>
      <w:lvlText w:val="%1、"/>
      <w:lvlJc w:val="left"/>
      <w:pPr>
        <w:ind w:left="2400" w:hanging="480"/>
      </w:p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7" w15:restartNumberingAfterBreak="0">
    <w:nsid w:val="681E0EF2"/>
    <w:multiLevelType w:val="hybridMultilevel"/>
    <w:tmpl w:val="3558BE2E"/>
    <w:lvl w:ilvl="0" w:tplc="77462054">
      <w:start w:val="1"/>
      <w:numFmt w:val="taiwaneseCountingThousand"/>
      <w:lvlText w:val="(%1)"/>
      <w:lvlJc w:val="left"/>
      <w:pPr>
        <w:ind w:left="2880" w:hanging="480"/>
      </w:pPr>
      <w:rPr>
        <w:rFonts w:ascii="新細明體" w:eastAsia="新細明體" w:hAnsi="新細明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936757"/>
    <w:multiLevelType w:val="hybridMultilevel"/>
    <w:tmpl w:val="9F02BD56"/>
    <w:lvl w:ilvl="0" w:tplc="D8B66CCC">
      <w:start w:val="1"/>
      <w:numFmt w:val="decimal"/>
      <w:lvlText w:val="(%1)"/>
      <w:lvlJc w:val="left"/>
      <w:pPr>
        <w:ind w:left="3840" w:hanging="48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9" w15:restartNumberingAfterBreak="0">
    <w:nsid w:val="70023DF9"/>
    <w:multiLevelType w:val="hybridMultilevel"/>
    <w:tmpl w:val="17206FEE"/>
    <w:lvl w:ilvl="0" w:tplc="35FA06F4">
      <w:start w:val="3"/>
      <w:numFmt w:val="taiwaneseCountingThousand"/>
      <w:lvlText w:val="第%1條"/>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7FB46377"/>
    <w:multiLevelType w:val="hybridMultilevel"/>
    <w:tmpl w:val="045469FA"/>
    <w:lvl w:ilvl="0" w:tplc="9F586DCA">
      <w:start w:val="1"/>
      <w:numFmt w:val="taiwaneseCountingThousand"/>
      <w:lvlText w:val="%1、"/>
      <w:lvlJc w:val="left"/>
      <w:pPr>
        <w:ind w:left="1361" w:hanging="480"/>
      </w:pPr>
      <w:rPr>
        <w:rFonts w:hint="default"/>
      </w:rPr>
    </w:lvl>
    <w:lvl w:ilvl="1" w:tplc="04090019" w:tentative="1">
      <w:start w:val="1"/>
      <w:numFmt w:val="ideographTraditional"/>
      <w:lvlText w:val="%2、"/>
      <w:lvlJc w:val="left"/>
      <w:pPr>
        <w:ind w:left="1841" w:hanging="480"/>
      </w:pPr>
    </w:lvl>
    <w:lvl w:ilvl="2" w:tplc="0409001B" w:tentative="1">
      <w:start w:val="1"/>
      <w:numFmt w:val="lowerRoman"/>
      <w:lvlText w:val="%3."/>
      <w:lvlJc w:val="right"/>
      <w:pPr>
        <w:ind w:left="2321" w:hanging="480"/>
      </w:pPr>
    </w:lvl>
    <w:lvl w:ilvl="3" w:tplc="0409000F" w:tentative="1">
      <w:start w:val="1"/>
      <w:numFmt w:val="decimal"/>
      <w:lvlText w:val="%4."/>
      <w:lvlJc w:val="left"/>
      <w:pPr>
        <w:ind w:left="2801" w:hanging="480"/>
      </w:pPr>
    </w:lvl>
    <w:lvl w:ilvl="4" w:tplc="04090019" w:tentative="1">
      <w:start w:val="1"/>
      <w:numFmt w:val="ideographTraditional"/>
      <w:lvlText w:val="%5、"/>
      <w:lvlJc w:val="left"/>
      <w:pPr>
        <w:ind w:left="3281" w:hanging="480"/>
      </w:pPr>
    </w:lvl>
    <w:lvl w:ilvl="5" w:tplc="0409001B" w:tentative="1">
      <w:start w:val="1"/>
      <w:numFmt w:val="lowerRoman"/>
      <w:lvlText w:val="%6."/>
      <w:lvlJc w:val="right"/>
      <w:pPr>
        <w:ind w:left="3761" w:hanging="480"/>
      </w:pPr>
    </w:lvl>
    <w:lvl w:ilvl="6" w:tplc="0409000F" w:tentative="1">
      <w:start w:val="1"/>
      <w:numFmt w:val="decimal"/>
      <w:lvlText w:val="%7."/>
      <w:lvlJc w:val="left"/>
      <w:pPr>
        <w:ind w:left="4241" w:hanging="480"/>
      </w:pPr>
    </w:lvl>
    <w:lvl w:ilvl="7" w:tplc="04090019" w:tentative="1">
      <w:start w:val="1"/>
      <w:numFmt w:val="ideographTraditional"/>
      <w:lvlText w:val="%8、"/>
      <w:lvlJc w:val="left"/>
      <w:pPr>
        <w:ind w:left="4721" w:hanging="480"/>
      </w:pPr>
    </w:lvl>
    <w:lvl w:ilvl="8" w:tplc="0409001B" w:tentative="1">
      <w:start w:val="1"/>
      <w:numFmt w:val="lowerRoman"/>
      <w:lvlText w:val="%9."/>
      <w:lvlJc w:val="right"/>
      <w:pPr>
        <w:ind w:left="5201" w:hanging="480"/>
      </w:pPr>
    </w:lvl>
  </w:abstractNum>
  <w:num w:numId="1">
    <w:abstractNumId w:val="19"/>
  </w:num>
  <w:num w:numId="2">
    <w:abstractNumId w:val="9"/>
  </w:num>
  <w:num w:numId="3">
    <w:abstractNumId w:val="0"/>
  </w:num>
  <w:num w:numId="4">
    <w:abstractNumId w:val="15"/>
  </w:num>
  <w:num w:numId="5">
    <w:abstractNumId w:val="20"/>
  </w:num>
  <w:num w:numId="6">
    <w:abstractNumId w:val="11"/>
  </w:num>
  <w:num w:numId="7">
    <w:abstractNumId w:val="10"/>
  </w:num>
  <w:num w:numId="8">
    <w:abstractNumId w:val="13"/>
  </w:num>
  <w:num w:numId="9">
    <w:abstractNumId w:val="3"/>
  </w:num>
  <w:num w:numId="10">
    <w:abstractNumId w:val="18"/>
  </w:num>
  <w:num w:numId="11">
    <w:abstractNumId w:val="17"/>
  </w:num>
  <w:num w:numId="12">
    <w:abstractNumId w:val="12"/>
  </w:num>
  <w:num w:numId="13">
    <w:abstractNumId w:val="1"/>
  </w:num>
  <w:num w:numId="14">
    <w:abstractNumId w:val="7"/>
  </w:num>
  <w:num w:numId="15">
    <w:abstractNumId w:val="16"/>
  </w:num>
  <w:num w:numId="16">
    <w:abstractNumId w:val="5"/>
  </w:num>
  <w:num w:numId="17">
    <w:abstractNumId w:val="8"/>
  </w:num>
  <w:num w:numId="18">
    <w:abstractNumId w:val="2"/>
  </w:num>
  <w:num w:numId="19">
    <w:abstractNumId w:val="14"/>
  </w:num>
  <w:num w:numId="20">
    <w:abstractNumId w:val="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787"/>
    <w:rsid w:val="00014C80"/>
    <w:rsid w:val="0002087C"/>
    <w:rsid w:val="00022140"/>
    <w:rsid w:val="000224FE"/>
    <w:rsid w:val="0002537E"/>
    <w:rsid w:val="00037EB2"/>
    <w:rsid w:val="000433AB"/>
    <w:rsid w:val="00045D98"/>
    <w:rsid w:val="00051684"/>
    <w:rsid w:val="00051DBE"/>
    <w:rsid w:val="00061CDE"/>
    <w:rsid w:val="000662A7"/>
    <w:rsid w:val="00070995"/>
    <w:rsid w:val="00076963"/>
    <w:rsid w:val="00076B19"/>
    <w:rsid w:val="00080361"/>
    <w:rsid w:val="00081438"/>
    <w:rsid w:val="00081C35"/>
    <w:rsid w:val="00083AC5"/>
    <w:rsid w:val="00085892"/>
    <w:rsid w:val="00085EF7"/>
    <w:rsid w:val="00086145"/>
    <w:rsid w:val="000904D8"/>
    <w:rsid w:val="00093424"/>
    <w:rsid w:val="00093BF2"/>
    <w:rsid w:val="00093E6D"/>
    <w:rsid w:val="000940B0"/>
    <w:rsid w:val="00095F16"/>
    <w:rsid w:val="0009752C"/>
    <w:rsid w:val="000A3807"/>
    <w:rsid w:val="000A486C"/>
    <w:rsid w:val="000A5290"/>
    <w:rsid w:val="000A53F6"/>
    <w:rsid w:val="000A5E2C"/>
    <w:rsid w:val="000B61F9"/>
    <w:rsid w:val="000B71BE"/>
    <w:rsid w:val="000C2F21"/>
    <w:rsid w:val="000C7DA7"/>
    <w:rsid w:val="000D0F3A"/>
    <w:rsid w:val="000D316D"/>
    <w:rsid w:val="000D5DBE"/>
    <w:rsid w:val="000E6EFA"/>
    <w:rsid w:val="000F0EF6"/>
    <w:rsid w:val="000F53F5"/>
    <w:rsid w:val="00105DBB"/>
    <w:rsid w:val="00113AAC"/>
    <w:rsid w:val="001164B1"/>
    <w:rsid w:val="001164DF"/>
    <w:rsid w:val="00117538"/>
    <w:rsid w:val="00120BB5"/>
    <w:rsid w:val="00121B6B"/>
    <w:rsid w:val="00122CDB"/>
    <w:rsid w:val="001240E2"/>
    <w:rsid w:val="00133867"/>
    <w:rsid w:val="0013675D"/>
    <w:rsid w:val="00136D0D"/>
    <w:rsid w:val="0014318F"/>
    <w:rsid w:val="00151F8A"/>
    <w:rsid w:val="001552D1"/>
    <w:rsid w:val="001607E0"/>
    <w:rsid w:val="00160D86"/>
    <w:rsid w:val="001627CB"/>
    <w:rsid w:val="001647DF"/>
    <w:rsid w:val="00165685"/>
    <w:rsid w:val="00172EEE"/>
    <w:rsid w:val="0017473F"/>
    <w:rsid w:val="00174C3E"/>
    <w:rsid w:val="0017672D"/>
    <w:rsid w:val="00181053"/>
    <w:rsid w:val="00182A22"/>
    <w:rsid w:val="00190260"/>
    <w:rsid w:val="001A15C5"/>
    <w:rsid w:val="001A725D"/>
    <w:rsid w:val="001B093C"/>
    <w:rsid w:val="001C06B0"/>
    <w:rsid w:val="001C6069"/>
    <w:rsid w:val="001D2C26"/>
    <w:rsid w:val="001D456A"/>
    <w:rsid w:val="001E55AD"/>
    <w:rsid w:val="001E5A65"/>
    <w:rsid w:val="001F1AAB"/>
    <w:rsid w:val="00200020"/>
    <w:rsid w:val="002112D4"/>
    <w:rsid w:val="00212539"/>
    <w:rsid w:val="0021486B"/>
    <w:rsid w:val="00216D46"/>
    <w:rsid w:val="002171D7"/>
    <w:rsid w:val="002172BF"/>
    <w:rsid w:val="00220416"/>
    <w:rsid w:val="002224B8"/>
    <w:rsid w:val="00234668"/>
    <w:rsid w:val="002367D1"/>
    <w:rsid w:val="0024589A"/>
    <w:rsid w:val="00247687"/>
    <w:rsid w:val="002525B2"/>
    <w:rsid w:val="0026199C"/>
    <w:rsid w:val="00262649"/>
    <w:rsid w:val="002657BB"/>
    <w:rsid w:val="00265B41"/>
    <w:rsid w:val="00266731"/>
    <w:rsid w:val="002673BF"/>
    <w:rsid w:val="002773BE"/>
    <w:rsid w:val="00277A95"/>
    <w:rsid w:val="00281787"/>
    <w:rsid w:val="00283FE9"/>
    <w:rsid w:val="00286F9D"/>
    <w:rsid w:val="00295404"/>
    <w:rsid w:val="002A4581"/>
    <w:rsid w:val="002A70CC"/>
    <w:rsid w:val="002A7449"/>
    <w:rsid w:val="002B17BD"/>
    <w:rsid w:val="002B5510"/>
    <w:rsid w:val="002C39F4"/>
    <w:rsid w:val="002E6D5E"/>
    <w:rsid w:val="002F055C"/>
    <w:rsid w:val="00311DCA"/>
    <w:rsid w:val="0031403F"/>
    <w:rsid w:val="0031552E"/>
    <w:rsid w:val="00326C1A"/>
    <w:rsid w:val="00327415"/>
    <w:rsid w:val="003336FB"/>
    <w:rsid w:val="00334515"/>
    <w:rsid w:val="00337925"/>
    <w:rsid w:val="003467AE"/>
    <w:rsid w:val="003515A4"/>
    <w:rsid w:val="00362A32"/>
    <w:rsid w:val="00362E94"/>
    <w:rsid w:val="0036302B"/>
    <w:rsid w:val="003666A6"/>
    <w:rsid w:val="00370D24"/>
    <w:rsid w:val="0038041A"/>
    <w:rsid w:val="0038402B"/>
    <w:rsid w:val="00385C22"/>
    <w:rsid w:val="00393820"/>
    <w:rsid w:val="00396DF5"/>
    <w:rsid w:val="003A08A0"/>
    <w:rsid w:val="003A1FF3"/>
    <w:rsid w:val="003A24D0"/>
    <w:rsid w:val="003A3B6F"/>
    <w:rsid w:val="003A5614"/>
    <w:rsid w:val="003B0F41"/>
    <w:rsid w:val="003B5130"/>
    <w:rsid w:val="003B5EC5"/>
    <w:rsid w:val="003B6579"/>
    <w:rsid w:val="003C6172"/>
    <w:rsid w:val="003D09EB"/>
    <w:rsid w:val="003D1981"/>
    <w:rsid w:val="003D279B"/>
    <w:rsid w:val="003E3494"/>
    <w:rsid w:val="003E34BC"/>
    <w:rsid w:val="003E6972"/>
    <w:rsid w:val="003F0C27"/>
    <w:rsid w:val="003F2338"/>
    <w:rsid w:val="003F2BE2"/>
    <w:rsid w:val="003F62FA"/>
    <w:rsid w:val="00400858"/>
    <w:rsid w:val="00401E19"/>
    <w:rsid w:val="00404358"/>
    <w:rsid w:val="0041297C"/>
    <w:rsid w:val="00420600"/>
    <w:rsid w:val="00421591"/>
    <w:rsid w:val="00421A50"/>
    <w:rsid w:val="00423F4F"/>
    <w:rsid w:val="00424112"/>
    <w:rsid w:val="00424BFF"/>
    <w:rsid w:val="0042573E"/>
    <w:rsid w:val="00426958"/>
    <w:rsid w:val="0042736E"/>
    <w:rsid w:val="00443001"/>
    <w:rsid w:val="00444787"/>
    <w:rsid w:val="0044695A"/>
    <w:rsid w:val="0044797A"/>
    <w:rsid w:val="0045127C"/>
    <w:rsid w:val="0045132A"/>
    <w:rsid w:val="00456C86"/>
    <w:rsid w:val="00466E2D"/>
    <w:rsid w:val="00471D13"/>
    <w:rsid w:val="00472531"/>
    <w:rsid w:val="00477CEA"/>
    <w:rsid w:val="00480B95"/>
    <w:rsid w:val="00485906"/>
    <w:rsid w:val="00493441"/>
    <w:rsid w:val="00497083"/>
    <w:rsid w:val="004A0BF1"/>
    <w:rsid w:val="004A1C93"/>
    <w:rsid w:val="004B7702"/>
    <w:rsid w:val="004C7845"/>
    <w:rsid w:val="004D01E4"/>
    <w:rsid w:val="004E079A"/>
    <w:rsid w:val="004E50D4"/>
    <w:rsid w:val="004F5320"/>
    <w:rsid w:val="004F551E"/>
    <w:rsid w:val="00505BE3"/>
    <w:rsid w:val="0050626D"/>
    <w:rsid w:val="0051235F"/>
    <w:rsid w:val="00521C9E"/>
    <w:rsid w:val="00527AB3"/>
    <w:rsid w:val="00537674"/>
    <w:rsid w:val="00537DF9"/>
    <w:rsid w:val="00537F06"/>
    <w:rsid w:val="00540DB4"/>
    <w:rsid w:val="005419ED"/>
    <w:rsid w:val="005420CE"/>
    <w:rsid w:val="005421F7"/>
    <w:rsid w:val="00546E03"/>
    <w:rsid w:val="00546F73"/>
    <w:rsid w:val="0055351E"/>
    <w:rsid w:val="0055631D"/>
    <w:rsid w:val="005664E6"/>
    <w:rsid w:val="00571B1A"/>
    <w:rsid w:val="0057290D"/>
    <w:rsid w:val="00577552"/>
    <w:rsid w:val="00577ABA"/>
    <w:rsid w:val="00581FFB"/>
    <w:rsid w:val="00583510"/>
    <w:rsid w:val="00585ED3"/>
    <w:rsid w:val="00587AC6"/>
    <w:rsid w:val="005943AC"/>
    <w:rsid w:val="005A1615"/>
    <w:rsid w:val="005A21E1"/>
    <w:rsid w:val="005A6FDF"/>
    <w:rsid w:val="005B1373"/>
    <w:rsid w:val="005B2624"/>
    <w:rsid w:val="005B37CA"/>
    <w:rsid w:val="005B6694"/>
    <w:rsid w:val="005C2329"/>
    <w:rsid w:val="005C4DD1"/>
    <w:rsid w:val="005C56AF"/>
    <w:rsid w:val="006060B3"/>
    <w:rsid w:val="00612922"/>
    <w:rsid w:val="0061429F"/>
    <w:rsid w:val="00632501"/>
    <w:rsid w:val="00637D71"/>
    <w:rsid w:val="00647F76"/>
    <w:rsid w:val="0065271E"/>
    <w:rsid w:val="00672BDC"/>
    <w:rsid w:val="00674F74"/>
    <w:rsid w:val="00677E1A"/>
    <w:rsid w:val="00681AD8"/>
    <w:rsid w:val="00687157"/>
    <w:rsid w:val="00695100"/>
    <w:rsid w:val="00696105"/>
    <w:rsid w:val="006A7216"/>
    <w:rsid w:val="006B15D7"/>
    <w:rsid w:val="006B7607"/>
    <w:rsid w:val="006C32BB"/>
    <w:rsid w:val="006D5BA9"/>
    <w:rsid w:val="006E33DD"/>
    <w:rsid w:val="006E374A"/>
    <w:rsid w:val="006E4812"/>
    <w:rsid w:val="006E53D0"/>
    <w:rsid w:val="006E743A"/>
    <w:rsid w:val="006F7176"/>
    <w:rsid w:val="00700AC9"/>
    <w:rsid w:val="007031A5"/>
    <w:rsid w:val="00705BEB"/>
    <w:rsid w:val="00711787"/>
    <w:rsid w:val="00713D02"/>
    <w:rsid w:val="00723EED"/>
    <w:rsid w:val="0072667B"/>
    <w:rsid w:val="00726836"/>
    <w:rsid w:val="0072795B"/>
    <w:rsid w:val="00731ECF"/>
    <w:rsid w:val="00733995"/>
    <w:rsid w:val="007373D1"/>
    <w:rsid w:val="007458A2"/>
    <w:rsid w:val="00745EE3"/>
    <w:rsid w:val="0074798A"/>
    <w:rsid w:val="00751D15"/>
    <w:rsid w:val="0076023E"/>
    <w:rsid w:val="00771DBF"/>
    <w:rsid w:val="007753A1"/>
    <w:rsid w:val="0077586E"/>
    <w:rsid w:val="00775E85"/>
    <w:rsid w:val="007821ED"/>
    <w:rsid w:val="00782F72"/>
    <w:rsid w:val="007835E6"/>
    <w:rsid w:val="0078476C"/>
    <w:rsid w:val="00787BBA"/>
    <w:rsid w:val="00790B5A"/>
    <w:rsid w:val="00791839"/>
    <w:rsid w:val="00792404"/>
    <w:rsid w:val="00792CDF"/>
    <w:rsid w:val="00796BD9"/>
    <w:rsid w:val="007A02F5"/>
    <w:rsid w:val="007B1912"/>
    <w:rsid w:val="007B6798"/>
    <w:rsid w:val="007C0AEA"/>
    <w:rsid w:val="007C1217"/>
    <w:rsid w:val="007C129F"/>
    <w:rsid w:val="007C395A"/>
    <w:rsid w:val="007C5071"/>
    <w:rsid w:val="007C5805"/>
    <w:rsid w:val="007D27BE"/>
    <w:rsid w:val="007D3FBB"/>
    <w:rsid w:val="007E0A94"/>
    <w:rsid w:val="007E34A1"/>
    <w:rsid w:val="007E4FDD"/>
    <w:rsid w:val="007E5E2D"/>
    <w:rsid w:val="007E7FC1"/>
    <w:rsid w:val="007F63A8"/>
    <w:rsid w:val="00802AE7"/>
    <w:rsid w:val="00804BD8"/>
    <w:rsid w:val="00816C01"/>
    <w:rsid w:val="0082173B"/>
    <w:rsid w:val="0082306A"/>
    <w:rsid w:val="008233B7"/>
    <w:rsid w:val="00824848"/>
    <w:rsid w:val="008324A3"/>
    <w:rsid w:val="00834C30"/>
    <w:rsid w:val="00835BFD"/>
    <w:rsid w:val="0083758E"/>
    <w:rsid w:val="008432B0"/>
    <w:rsid w:val="008446F8"/>
    <w:rsid w:val="00847525"/>
    <w:rsid w:val="0085075D"/>
    <w:rsid w:val="0085386F"/>
    <w:rsid w:val="008555D6"/>
    <w:rsid w:val="00861AC5"/>
    <w:rsid w:val="00864974"/>
    <w:rsid w:val="00873F5A"/>
    <w:rsid w:val="008838EE"/>
    <w:rsid w:val="00885F5D"/>
    <w:rsid w:val="00892AF1"/>
    <w:rsid w:val="008944EC"/>
    <w:rsid w:val="008A15EB"/>
    <w:rsid w:val="008A7B0C"/>
    <w:rsid w:val="008B330B"/>
    <w:rsid w:val="008B482C"/>
    <w:rsid w:val="008C17B8"/>
    <w:rsid w:val="008C19F0"/>
    <w:rsid w:val="008C22DF"/>
    <w:rsid w:val="008C6EF8"/>
    <w:rsid w:val="008D486D"/>
    <w:rsid w:val="008D4BB2"/>
    <w:rsid w:val="008D50F6"/>
    <w:rsid w:val="008D7B63"/>
    <w:rsid w:val="008E1FF4"/>
    <w:rsid w:val="008E6580"/>
    <w:rsid w:val="008F215A"/>
    <w:rsid w:val="008F2883"/>
    <w:rsid w:val="008F41E9"/>
    <w:rsid w:val="008F507E"/>
    <w:rsid w:val="008F707B"/>
    <w:rsid w:val="00907FA4"/>
    <w:rsid w:val="0091264F"/>
    <w:rsid w:val="00914900"/>
    <w:rsid w:val="00917881"/>
    <w:rsid w:val="00924C1B"/>
    <w:rsid w:val="00932D92"/>
    <w:rsid w:val="009348DA"/>
    <w:rsid w:val="00936371"/>
    <w:rsid w:val="00942424"/>
    <w:rsid w:val="00942890"/>
    <w:rsid w:val="009628C7"/>
    <w:rsid w:val="0096597C"/>
    <w:rsid w:val="00981A7E"/>
    <w:rsid w:val="00981BA2"/>
    <w:rsid w:val="00981BCB"/>
    <w:rsid w:val="00984889"/>
    <w:rsid w:val="00984AD7"/>
    <w:rsid w:val="009A198E"/>
    <w:rsid w:val="009B1AD8"/>
    <w:rsid w:val="009B71D0"/>
    <w:rsid w:val="009B7F2A"/>
    <w:rsid w:val="009C1642"/>
    <w:rsid w:val="009C1780"/>
    <w:rsid w:val="009D52DC"/>
    <w:rsid w:val="009D5908"/>
    <w:rsid w:val="009E6C8F"/>
    <w:rsid w:val="009F2E0B"/>
    <w:rsid w:val="009F3EA6"/>
    <w:rsid w:val="009F4E05"/>
    <w:rsid w:val="009F690A"/>
    <w:rsid w:val="00A00DF3"/>
    <w:rsid w:val="00A110DF"/>
    <w:rsid w:val="00A16253"/>
    <w:rsid w:val="00A173DA"/>
    <w:rsid w:val="00A229DC"/>
    <w:rsid w:val="00A37642"/>
    <w:rsid w:val="00A424C8"/>
    <w:rsid w:val="00A509A3"/>
    <w:rsid w:val="00A51F0E"/>
    <w:rsid w:val="00A53F16"/>
    <w:rsid w:val="00A5705F"/>
    <w:rsid w:val="00A578DF"/>
    <w:rsid w:val="00A6243D"/>
    <w:rsid w:val="00A64F85"/>
    <w:rsid w:val="00A72FD1"/>
    <w:rsid w:val="00A80A85"/>
    <w:rsid w:val="00A82892"/>
    <w:rsid w:val="00A8323A"/>
    <w:rsid w:val="00A8605A"/>
    <w:rsid w:val="00A86844"/>
    <w:rsid w:val="00A92321"/>
    <w:rsid w:val="00A927EA"/>
    <w:rsid w:val="00A92DB8"/>
    <w:rsid w:val="00A943F8"/>
    <w:rsid w:val="00AA0E08"/>
    <w:rsid w:val="00AA3F32"/>
    <w:rsid w:val="00AA5BC3"/>
    <w:rsid w:val="00AA5E55"/>
    <w:rsid w:val="00AD55BB"/>
    <w:rsid w:val="00AD5872"/>
    <w:rsid w:val="00AE2006"/>
    <w:rsid w:val="00AE77BD"/>
    <w:rsid w:val="00AF0050"/>
    <w:rsid w:val="00AF0E03"/>
    <w:rsid w:val="00AF7162"/>
    <w:rsid w:val="00B03BD8"/>
    <w:rsid w:val="00B03D24"/>
    <w:rsid w:val="00B05734"/>
    <w:rsid w:val="00B06563"/>
    <w:rsid w:val="00B11DEA"/>
    <w:rsid w:val="00B22544"/>
    <w:rsid w:val="00B23A35"/>
    <w:rsid w:val="00B3629E"/>
    <w:rsid w:val="00B445FF"/>
    <w:rsid w:val="00B47DD0"/>
    <w:rsid w:val="00B51CAA"/>
    <w:rsid w:val="00B53737"/>
    <w:rsid w:val="00B55994"/>
    <w:rsid w:val="00B652DA"/>
    <w:rsid w:val="00B72354"/>
    <w:rsid w:val="00B75208"/>
    <w:rsid w:val="00B7694F"/>
    <w:rsid w:val="00B8075D"/>
    <w:rsid w:val="00B83E2C"/>
    <w:rsid w:val="00B84C05"/>
    <w:rsid w:val="00B974C2"/>
    <w:rsid w:val="00BA2D87"/>
    <w:rsid w:val="00BB0802"/>
    <w:rsid w:val="00BB225D"/>
    <w:rsid w:val="00BC1566"/>
    <w:rsid w:val="00BC28CB"/>
    <w:rsid w:val="00BC3A70"/>
    <w:rsid w:val="00BC71A2"/>
    <w:rsid w:val="00BE3673"/>
    <w:rsid w:val="00BE3B86"/>
    <w:rsid w:val="00BE7BA2"/>
    <w:rsid w:val="00BF0786"/>
    <w:rsid w:val="00BF0879"/>
    <w:rsid w:val="00BF327C"/>
    <w:rsid w:val="00C00DD4"/>
    <w:rsid w:val="00C02302"/>
    <w:rsid w:val="00C02B8D"/>
    <w:rsid w:val="00C1246A"/>
    <w:rsid w:val="00C15772"/>
    <w:rsid w:val="00C178C1"/>
    <w:rsid w:val="00C3669C"/>
    <w:rsid w:val="00C370C7"/>
    <w:rsid w:val="00C37DF6"/>
    <w:rsid w:val="00C40810"/>
    <w:rsid w:val="00C41824"/>
    <w:rsid w:val="00C47B68"/>
    <w:rsid w:val="00C500EC"/>
    <w:rsid w:val="00C50E29"/>
    <w:rsid w:val="00C51BF0"/>
    <w:rsid w:val="00C52E94"/>
    <w:rsid w:val="00C61E16"/>
    <w:rsid w:val="00C65603"/>
    <w:rsid w:val="00C65E55"/>
    <w:rsid w:val="00C676F5"/>
    <w:rsid w:val="00C80801"/>
    <w:rsid w:val="00C83DB8"/>
    <w:rsid w:val="00C86080"/>
    <w:rsid w:val="00C861EB"/>
    <w:rsid w:val="00C865CD"/>
    <w:rsid w:val="00C91FE4"/>
    <w:rsid w:val="00C93071"/>
    <w:rsid w:val="00C93FCB"/>
    <w:rsid w:val="00C9624F"/>
    <w:rsid w:val="00CA037A"/>
    <w:rsid w:val="00CA2E9C"/>
    <w:rsid w:val="00CA4FB9"/>
    <w:rsid w:val="00CA51AC"/>
    <w:rsid w:val="00CA641C"/>
    <w:rsid w:val="00CB1A37"/>
    <w:rsid w:val="00CB2121"/>
    <w:rsid w:val="00CC18DD"/>
    <w:rsid w:val="00CC4B1A"/>
    <w:rsid w:val="00CD1F2F"/>
    <w:rsid w:val="00CD58F3"/>
    <w:rsid w:val="00CE02D2"/>
    <w:rsid w:val="00CE1127"/>
    <w:rsid w:val="00CF55B9"/>
    <w:rsid w:val="00CF5A0B"/>
    <w:rsid w:val="00D00335"/>
    <w:rsid w:val="00D01D01"/>
    <w:rsid w:val="00D145AF"/>
    <w:rsid w:val="00D24D3A"/>
    <w:rsid w:val="00D24E12"/>
    <w:rsid w:val="00D25EF0"/>
    <w:rsid w:val="00D26911"/>
    <w:rsid w:val="00D3199B"/>
    <w:rsid w:val="00D34969"/>
    <w:rsid w:val="00D34B2F"/>
    <w:rsid w:val="00D35F54"/>
    <w:rsid w:val="00D37D9B"/>
    <w:rsid w:val="00D406E0"/>
    <w:rsid w:val="00D447AC"/>
    <w:rsid w:val="00D45FD3"/>
    <w:rsid w:val="00D5047B"/>
    <w:rsid w:val="00D51469"/>
    <w:rsid w:val="00D558C6"/>
    <w:rsid w:val="00D612A8"/>
    <w:rsid w:val="00D61C2A"/>
    <w:rsid w:val="00D71A88"/>
    <w:rsid w:val="00D73876"/>
    <w:rsid w:val="00D7597C"/>
    <w:rsid w:val="00D8210C"/>
    <w:rsid w:val="00D867CE"/>
    <w:rsid w:val="00D91B93"/>
    <w:rsid w:val="00D96D0B"/>
    <w:rsid w:val="00DB23A9"/>
    <w:rsid w:val="00DB6C8A"/>
    <w:rsid w:val="00DC4BCA"/>
    <w:rsid w:val="00DC5510"/>
    <w:rsid w:val="00DC7CF7"/>
    <w:rsid w:val="00DD06B0"/>
    <w:rsid w:val="00DD1525"/>
    <w:rsid w:val="00DD1D99"/>
    <w:rsid w:val="00DD302A"/>
    <w:rsid w:val="00DD58B7"/>
    <w:rsid w:val="00DD6891"/>
    <w:rsid w:val="00DE25C7"/>
    <w:rsid w:val="00DE697D"/>
    <w:rsid w:val="00DF4442"/>
    <w:rsid w:val="00DF5654"/>
    <w:rsid w:val="00DF572C"/>
    <w:rsid w:val="00E1111A"/>
    <w:rsid w:val="00E11D29"/>
    <w:rsid w:val="00E14977"/>
    <w:rsid w:val="00E15313"/>
    <w:rsid w:val="00E17392"/>
    <w:rsid w:val="00E2228A"/>
    <w:rsid w:val="00E229B4"/>
    <w:rsid w:val="00E27645"/>
    <w:rsid w:val="00E27A39"/>
    <w:rsid w:val="00E30EC9"/>
    <w:rsid w:val="00E33B67"/>
    <w:rsid w:val="00E34355"/>
    <w:rsid w:val="00E4280B"/>
    <w:rsid w:val="00E515A3"/>
    <w:rsid w:val="00E51EF3"/>
    <w:rsid w:val="00E70D4F"/>
    <w:rsid w:val="00E7260E"/>
    <w:rsid w:val="00E747AC"/>
    <w:rsid w:val="00E77321"/>
    <w:rsid w:val="00E8126F"/>
    <w:rsid w:val="00E93937"/>
    <w:rsid w:val="00E9617A"/>
    <w:rsid w:val="00E97F1D"/>
    <w:rsid w:val="00EB1BDC"/>
    <w:rsid w:val="00EB57BA"/>
    <w:rsid w:val="00EB73ED"/>
    <w:rsid w:val="00EC3746"/>
    <w:rsid w:val="00ED25DE"/>
    <w:rsid w:val="00ED4054"/>
    <w:rsid w:val="00ED56F0"/>
    <w:rsid w:val="00EE04C7"/>
    <w:rsid w:val="00EE213B"/>
    <w:rsid w:val="00EE4126"/>
    <w:rsid w:val="00EE534C"/>
    <w:rsid w:val="00EF43DE"/>
    <w:rsid w:val="00EF57E6"/>
    <w:rsid w:val="00F137E9"/>
    <w:rsid w:val="00F14207"/>
    <w:rsid w:val="00F2312D"/>
    <w:rsid w:val="00F254BC"/>
    <w:rsid w:val="00F30B5C"/>
    <w:rsid w:val="00F31ABC"/>
    <w:rsid w:val="00F4036C"/>
    <w:rsid w:val="00F4464F"/>
    <w:rsid w:val="00F47A69"/>
    <w:rsid w:val="00F54394"/>
    <w:rsid w:val="00F60C6D"/>
    <w:rsid w:val="00F64BB2"/>
    <w:rsid w:val="00F65CF5"/>
    <w:rsid w:val="00F70A5B"/>
    <w:rsid w:val="00F71C69"/>
    <w:rsid w:val="00F72F65"/>
    <w:rsid w:val="00F74371"/>
    <w:rsid w:val="00F77C28"/>
    <w:rsid w:val="00F83750"/>
    <w:rsid w:val="00F85C04"/>
    <w:rsid w:val="00F928C4"/>
    <w:rsid w:val="00F95BB3"/>
    <w:rsid w:val="00F972C7"/>
    <w:rsid w:val="00FB650D"/>
    <w:rsid w:val="00FB740F"/>
    <w:rsid w:val="00FD49CC"/>
    <w:rsid w:val="00FE64F3"/>
    <w:rsid w:val="00FE7C2B"/>
    <w:rsid w:val="00FF3D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38E5740"/>
  <w15:docId w15:val="{993025BD-7750-4B31-BAE2-4B34A111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B37CA"/>
    <w:pPr>
      <w:widowControl w:val="0"/>
    </w:pPr>
    <w:rPr>
      <w:rFonts w:eastAsia="標楷體"/>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81787"/>
    <w:rPr>
      <w:rFonts w:ascii="細明體" w:eastAsia="細明體" w:hAnsi="Courier New"/>
    </w:rPr>
  </w:style>
  <w:style w:type="character" w:customStyle="1" w:styleId="a4">
    <w:name w:val="純文字 字元"/>
    <w:link w:val="a3"/>
    <w:rsid w:val="00281787"/>
    <w:rPr>
      <w:rFonts w:ascii="細明體" w:eastAsia="細明體" w:hAnsi="Courier New"/>
      <w:kern w:val="2"/>
      <w:sz w:val="24"/>
      <w:lang w:val="en-US" w:eastAsia="zh-TW" w:bidi="ar-SA"/>
    </w:rPr>
  </w:style>
  <w:style w:type="paragraph" w:styleId="Web">
    <w:name w:val="Normal (Web)"/>
    <w:basedOn w:val="a"/>
    <w:rsid w:val="00281787"/>
    <w:pPr>
      <w:widowControl/>
      <w:spacing w:before="100" w:beforeAutospacing="1" w:after="100" w:afterAutospacing="1"/>
    </w:pPr>
    <w:rPr>
      <w:rFonts w:ascii="Arial Unicode MS" w:eastAsia="Arial Unicode MS" w:hAnsi="Arial Unicode MS" w:cs="Arial Unicode MS"/>
      <w:kern w:val="0"/>
      <w:szCs w:val="24"/>
    </w:rPr>
  </w:style>
  <w:style w:type="paragraph" w:styleId="a5">
    <w:name w:val="header"/>
    <w:basedOn w:val="a"/>
    <w:rsid w:val="00281787"/>
    <w:pPr>
      <w:tabs>
        <w:tab w:val="center" w:pos="4153"/>
        <w:tab w:val="right" w:pos="8306"/>
      </w:tabs>
      <w:snapToGrid w:val="0"/>
    </w:pPr>
    <w:rPr>
      <w:sz w:val="20"/>
    </w:rPr>
  </w:style>
  <w:style w:type="paragraph" w:styleId="a6">
    <w:name w:val="footer"/>
    <w:basedOn w:val="a"/>
    <w:link w:val="a7"/>
    <w:uiPriority w:val="99"/>
    <w:rsid w:val="00281787"/>
    <w:pPr>
      <w:tabs>
        <w:tab w:val="center" w:pos="4153"/>
        <w:tab w:val="right" w:pos="8306"/>
      </w:tabs>
      <w:snapToGrid w:val="0"/>
    </w:pPr>
    <w:rPr>
      <w:sz w:val="20"/>
    </w:rPr>
  </w:style>
  <w:style w:type="character" w:styleId="a8">
    <w:name w:val="page number"/>
    <w:basedOn w:val="a0"/>
    <w:rsid w:val="00281787"/>
  </w:style>
  <w:style w:type="paragraph" w:styleId="HTML">
    <w:name w:val="HTML Preformatted"/>
    <w:basedOn w:val="a"/>
    <w:link w:val="HTML0"/>
    <w:rsid w:val="00F85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link w:val="HTML"/>
    <w:rsid w:val="00F85C04"/>
    <w:rPr>
      <w:rFonts w:ascii="細明體" w:eastAsia="細明體" w:hAnsi="細明體" w:cs="細明體"/>
      <w:sz w:val="24"/>
      <w:szCs w:val="24"/>
    </w:rPr>
  </w:style>
  <w:style w:type="character" w:customStyle="1" w:styleId="a7">
    <w:name w:val="頁尾 字元"/>
    <w:link w:val="a6"/>
    <w:uiPriority w:val="99"/>
    <w:rsid w:val="00F137E9"/>
    <w:rPr>
      <w:rFonts w:eastAsia="標楷體"/>
      <w:kern w:val="2"/>
    </w:rPr>
  </w:style>
  <w:style w:type="paragraph" w:styleId="a9">
    <w:name w:val="Balloon Text"/>
    <w:basedOn w:val="a"/>
    <w:link w:val="aa"/>
    <w:rsid w:val="00F137E9"/>
    <w:rPr>
      <w:rFonts w:ascii="Cambria" w:eastAsia="新細明體" w:hAnsi="Cambria"/>
      <w:sz w:val="18"/>
      <w:szCs w:val="18"/>
    </w:rPr>
  </w:style>
  <w:style w:type="character" w:customStyle="1" w:styleId="aa">
    <w:name w:val="註解方塊文字 字元"/>
    <w:link w:val="a9"/>
    <w:rsid w:val="00F137E9"/>
    <w:rPr>
      <w:rFonts w:ascii="Cambria" w:eastAsia="新細明體" w:hAnsi="Cambria" w:cs="Times New Roman"/>
      <w:kern w:val="2"/>
      <w:sz w:val="18"/>
      <w:szCs w:val="18"/>
    </w:rPr>
  </w:style>
  <w:style w:type="paragraph" w:styleId="ab">
    <w:name w:val="List Paragraph"/>
    <w:basedOn w:val="a"/>
    <w:uiPriority w:val="34"/>
    <w:qFormat/>
    <w:rsid w:val="00A72FD1"/>
    <w:pPr>
      <w:ind w:leftChars="200" w:left="480"/>
    </w:pPr>
  </w:style>
  <w:style w:type="paragraph" w:customStyle="1" w:styleId="Default">
    <w:name w:val="Default"/>
    <w:rsid w:val="00327415"/>
    <w:pPr>
      <w:widowControl w:val="0"/>
      <w:autoSpaceDE w:val="0"/>
      <w:autoSpaceDN w:val="0"/>
      <w:adjustRightInd w:val="0"/>
    </w:pPr>
    <w:rPr>
      <w:rFonts w:ascii="標楷體" w:eastAsia="標楷體" w:cs="標楷體"/>
      <w:color w:val="000000"/>
      <w:sz w:val="24"/>
      <w:szCs w:val="24"/>
    </w:rPr>
  </w:style>
  <w:style w:type="table" w:styleId="ac">
    <w:name w:val="Table Grid"/>
    <w:basedOn w:val="a1"/>
    <w:uiPriority w:val="39"/>
    <w:rsid w:val="008838EE"/>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88997-23FF-4923-8D49-13A704D7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1341</Words>
  <Characters>7644</Characters>
  <Application>Microsoft Office Word</Application>
  <DocSecurity>0</DocSecurity>
  <Lines>63</Lines>
  <Paragraphs>17</Paragraphs>
  <ScaleCrop>false</ScaleCrop>
  <Company>建國科技大學</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user</cp:lastModifiedBy>
  <cp:revision>4</cp:revision>
  <cp:lastPrinted>2023-04-13T05:54:00Z</cp:lastPrinted>
  <dcterms:created xsi:type="dcterms:W3CDTF">2025-06-18T02:20:00Z</dcterms:created>
  <dcterms:modified xsi:type="dcterms:W3CDTF">2025-06-19T06:19:00Z</dcterms:modified>
</cp:coreProperties>
</file>